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78F" w:rsidRPr="00D66FC3" w:rsidRDefault="004D478F" w:rsidP="004D478F">
      <w:pPr>
        <w:jc w:val="center"/>
        <w:rPr>
          <w:rFonts w:ascii="Lucida Bright" w:hAnsi="Lucida Bright" w:cs="Times New Roman"/>
          <w:b/>
          <w:sz w:val="24"/>
          <w:szCs w:val="24"/>
        </w:rPr>
      </w:pPr>
    </w:p>
    <w:p w:rsidR="004D478F" w:rsidRDefault="004D478F" w:rsidP="004D478F">
      <w:pPr>
        <w:jc w:val="center"/>
        <w:rPr>
          <w:rFonts w:ascii="Lucida Bright" w:hAnsi="Lucida Bright" w:cs="Times New Roman"/>
          <w:b/>
          <w:color w:val="1F497D"/>
          <w:sz w:val="40"/>
          <w:szCs w:val="40"/>
        </w:rPr>
      </w:pPr>
      <w:r w:rsidRPr="00286CE0">
        <w:rPr>
          <w:rFonts w:ascii="Lucida Bright" w:hAnsi="Lucida Bright" w:cs="Times New Roman"/>
          <w:b/>
          <w:color w:val="1F497D"/>
          <w:sz w:val="40"/>
          <w:szCs w:val="40"/>
        </w:rPr>
        <w:t xml:space="preserve">DEAKIN LAW SCHOOL RESEARCH REPORT </w:t>
      </w:r>
    </w:p>
    <w:p w:rsidR="004D478F" w:rsidRPr="00286CE0" w:rsidRDefault="004D478F" w:rsidP="004D478F">
      <w:pPr>
        <w:jc w:val="center"/>
        <w:rPr>
          <w:rFonts w:ascii="Lucida Bright" w:hAnsi="Lucida Bright" w:cs="Times New Roman"/>
          <w:b/>
          <w:color w:val="1F497D"/>
          <w:sz w:val="40"/>
          <w:szCs w:val="40"/>
        </w:rPr>
      </w:pPr>
      <w:r>
        <w:rPr>
          <w:rFonts w:ascii="Lucida Bright" w:hAnsi="Lucida Bright" w:cs="Times New Roman"/>
          <w:b/>
          <w:color w:val="1F497D"/>
          <w:sz w:val="40"/>
          <w:szCs w:val="40"/>
        </w:rPr>
        <w:t>(No 14</w:t>
      </w:r>
      <w:r w:rsidRPr="00286CE0">
        <w:rPr>
          <w:rFonts w:ascii="Lucida Bright" w:hAnsi="Lucida Bright" w:cs="Times New Roman"/>
          <w:b/>
          <w:color w:val="1F497D"/>
          <w:sz w:val="40"/>
          <w:szCs w:val="40"/>
        </w:rPr>
        <w:t xml:space="preserve"> of 2012)</w:t>
      </w:r>
    </w:p>
    <w:p w:rsidR="004D478F" w:rsidRDefault="004D478F" w:rsidP="004D478F">
      <w:pPr>
        <w:jc w:val="both"/>
        <w:rPr>
          <w:rFonts w:ascii="Lucida Bright" w:hAnsi="Lucida Bright" w:cs="Times New Roman"/>
          <w:b/>
          <w:color w:val="1F497D"/>
          <w:sz w:val="32"/>
          <w:szCs w:val="32"/>
        </w:rPr>
      </w:pPr>
    </w:p>
    <w:p w:rsidR="00980D5F" w:rsidRPr="00980D5F" w:rsidRDefault="00980D5F" w:rsidP="00980D5F">
      <w:pPr>
        <w:jc w:val="both"/>
        <w:rPr>
          <w:rFonts w:ascii="Lucida Bright" w:hAnsi="Lucida Bright" w:cs="Times New Roman"/>
          <w:b/>
          <w:color w:val="1F497D"/>
          <w:sz w:val="32"/>
          <w:szCs w:val="32"/>
        </w:rPr>
      </w:pPr>
      <w:r w:rsidRPr="00980D5F">
        <w:rPr>
          <w:rFonts w:ascii="Lucida Bright" w:hAnsi="Lucida Bright" w:cs="Times New Roman"/>
          <w:b/>
          <w:color w:val="1F497D"/>
          <w:sz w:val="32"/>
          <w:szCs w:val="32"/>
        </w:rPr>
        <w:t xml:space="preserve">GRANT FUNDING SUCCESSES </w:t>
      </w:r>
    </w:p>
    <w:p w:rsidR="00980D5F" w:rsidRPr="00165E62" w:rsidRDefault="00980D5F" w:rsidP="00980D5F">
      <w:pPr>
        <w:jc w:val="both"/>
        <w:rPr>
          <w:rFonts w:cs="Times New Roman"/>
          <w:sz w:val="16"/>
          <w:szCs w:val="16"/>
        </w:rPr>
      </w:pPr>
    </w:p>
    <w:p w:rsidR="00980D5F" w:rsidRPr="00980D5F" w:rsidRDefault="00980D5F" w:rsidP="00980D5F">
      <w:pPr>
        <w:rPr>
          <w:rFonts w:ascii="Lucida Bright" w:hAnsi="Lucida Bright"/>
          <w:color w:val="1F497D" w:themeColor="text2"/>
          <w:sz w:val="24"/>
          <w:szCs w:val="24"/>
        </w:rPr>
      </w:pPr>
      <w:r w:rsidRPr="00980D5F">
        <w:rPr>
          <w:rFonts w:ascii="Lucida Bright" w:hAnsi="Lucida Bright"/>
          <w:color w:val="1F497D" w:themeColor="text2"/>
          <w:sz w:val="24"/>
          <w:szCs w:val="24"/>
        </w:rPr>
        <w:t xml:space="preserve">Congratulations to </w:t>
      </w:r>
      <w:r w:rsidRPr="00980D5F">
        <w:rPr>
          <w:rFonts w:ascii="Lucida Bright" w:hAnsi="Lucida Bright"/>
          <w:b/>
          <w:color w:val="C00000"/>
          <w:sz w:val="24"/>
          <w:szCs w:val="24"/>
        </w:rPr>
        <w:t xml:space="preserve">Prof </w:t>
      </w:r>
      <w:proofErr w:type="spellStart"/>
      <w:r w:rsidRPr="00980D5F">
        <w:rPr>
          <w:rFonts w:ascii="Lucida Bright" w:hAnsi="Lucida Bright"/>
          <w:b/>
          <w:color w:val="C00000"/>
          <w:sz w:val="24"/>
          <w:szCs w:val="24"/>
        </w:rPr>
        <w:t>Christoph</w:t>
      </w:r>
      <w:proofErr w:type="spellEnd"/>
      <w:r w:rsidRPr="00980D5F">
        <w:rPr>
          <w:rFonts w:ascii="Lucida Bright" w:hAnsi="Lucida Bright"/>
          <w:b/>
          <w:color w:val="C00000"/>
          <w:sz w:val="24"/>
          <w:szCs w:val="24"/>
        </w:rPr>
        <w:t> </w:t>
      </w:r>
      <w:proofErr w:type="spellStart"/>
      <w:r w:rsidRPr="00980D5F">
        <w:rPr>
          <w:rFonts w:ascii="Lucida Bright" w:hAnsi="Lucida Bright"/>
          <w:b/>
          <w:color w:val="C00000"/>
          <w:sz w:val="24"/>
          <w:szCs w:val="24"/>
        </w:rPr>
        <w:t>Antons</w:t>
      </w:r>
      <w:proofErr w:type="spellEnd"/>
      <w:r w:rsidRPr="00980D5F">
        <w:rPr>
          <w:rFonts w:ascii="Lucida Bright" w:hAnsi="Lucida Bright"/>
          <w:color w:val="1F497D" w:themeColor="text2"/>
          <w:sz w:val="24"/>
          <w:szCs w:val="24"/>
        </w:rPr>
        <w:t xml:space="preserve">, who as the lead </w:t>
      </w:r>
      <w:proofErr w:type="gramStart"/>
      <w:r w:rsidRPr="00980D5F">
        <w:rPr>
          <w:rFonts w:ascii="Lucida Bright" w:hAnsi="Lucida Bright"/>
          <w:color w:val="1F497D" w:themeColor="text2"/>
          <w:sz w:val="24"/>
          <w:szCs w:val="24"/>
        </w:rPr>
        <w:t>researcher,</w:t>
      </w:r>
      <w:proofErr w:type="gramEnd"/>
      <w:r w:rsidRPr="00980D5F">
        <w:rPr>
          <w:rFonts w:ascii="Lucida Bright" w:hAnsi="Lucida Bright"/>
          <w:color w:val="1F497D" w:themeColor="text2"/>
          <w:sz w:val="24"/>
          <w:szCs w:val="24"/>
        </w:rPr>
        <w:t xml:space="preserve"> has been awarded the </w:t>
      </w:r>
      <w:r w:rsidRPr="00980D5F">
        <w:rPr>
          <w:rFonts w:ascii="Lucida Bright" w:hAnsi="Lucida Bright"/>
          <w:b/>
          <w:color w:val="0070C0"/>
          <w:sz w:val="24"/>
          <w:szCs w:val="24"/>
        </w:rPr>
        <w:t>ARC Discovery Project Grant</w:t>
      </w:r>
      <w:r w:rsidRPr="00980D5F">
        <w:rPr>
          <w:rFonts w:ascii="Lucida Bright" w:hAnsi="Lucida Bright"/>
          <w:color w:val="1F497D" w:themeColor="text2"/>
          <w:sz w:val="24"/>
          <w:szCs w:val="24"/>
        </w:rPr>
        <w:t xml:space="preserve"> of $300,000 over 3 years.  </w:t>
      </w:r>
    </w:p>
    <w:p w:rsidR="00980D5F" w:rsidRPr="00980D5F" w:rsidRDefault="00980D5F" w:rsidP="00980D5F">
      <w:pPr>
        <w:rPr>
          <w:rFonts w:ascii="Lucida Bright" w:hAnsi="Lucida Bright"/>
          <w:color w:val="1F497D" w:themeColor="text2"/>
          <w:sz w:val="24"/>
          <w:szCs w:val="24"/>
        </w:rPr>
      </w:pPr>
      <w:r w:rsidRPr="00980D5F">
        <w:rPr>
          <w:rFonts w:ascii="Lucida Bright" w:hAnsi="Lucida Bright"/>
          <w:color w:val="1F497D" w:themeColor="text2"/>
          <w:sz w:val="24"/>
          <w:szCs w:val="24"/>
        </w:rPr>
        <w:t> </w:t>
      </w:r>
    </w:p>
    <w:p w:rsidR="00980D5F" w:rsidRPr="00980D5F" w:rsidRDefault="00980D5F" w:rsidP="00980D5F">
      <w:pPr>
        <w:rPr>
          <w:rFonts w:ascii="Lucida Bright" w:hAnsi="Lucida Bright"/>
          <w:color w:val="1F497D" w:themeColor="text2"/>
          <w:sz w:val="24"/>
          <w:szCs w:val="24"/>
        </w:rPr>
      </w:pPr>
      <w:r w:rsidRPr="00980D5F">
        <w:rPr>
          <w:rFonts w:ascii="Lucida Bright" w:hAnsi="Lucida Bright" w:cs="Arial"/>
          <w:b/>
          <w:bCs/>
          <w:color w:val="1F497D" w:themeColor="text2"/>
          <w:sz w:val="24"/>
          <w:szCs w:val="24"/>
        </w:rPr>
        <w:t>DP130100213 </w:t>
      </w:r>
      <w:proofErr w:type="spellStart"/>
      <w:r w:rsidRPr="00980D5F">
        <w:rPr>
          <w:rFonts w:ascii="Lucida Bright" w:hAnsi="Lucida Bright" w:cs="Arial"/>
          <w:b/>
          <w:bCs/>
          <w:color w:val="1F497D" w:themeColor="text2"/>
          <w:sz w:val="24"/>
          <w:szCs w:val="24"/>
        </w:rPr>
        <w:t>Antons</w:t>
      </w:r>
      <w:proofErr w:type="spellEnd"/>
      <w:r w:rsidRPr="00980D5F">
        <w:rPr>
          <w:rFonts w:ascii="Lucida Bright" w:hAnsi="Lucida Bright" w:cs="Arial"/>
          <w:b/>
          <w:bCs/>
          <w:color w:val="1F497D" w:themeColor="text2"/>
          <w:sz w:val="24"/>
          <w:szCs w:val="24"/>
        </w:rPr>
        <w:t xml:space="preserve">, Prof </w:t>
      </w:r>
      <w:proofErr w:type="spellStart"/>
      <w:r w:rsidRPr="00980D5F">
        <w:rPr>
          <w:rFonts w:ascii="Lucida Bright" w:hAnsi="Lucida Bright" w:cs="Arial"/>
          <w:b/>
          <w:bCs/>
          <w:color w:val="1F497D" w:themeColor="text2"/>
          <w:sz w:val="24"/>
          <w:szCs w:val="24"/>
        </w:rPr>
        <w:t>Christoph</w:t>
      </w:r>
      <w:proofErr w:type="spellEnd"/>
      <w:r w:rsidRPr="00980D5F">
        <w:rPr>
          <w:rFonts w:ascii="Lucida Bright" w:hAnsi="Lucida Bright" w:cs="Arial"/>
          <w:b/>
          <w:bCs/>
          <w:color w:val="1F497D" w:themeColor="text2"/>
          <w:sz w:val="24"/>
          <w:szCs w:val="24"/>
        </w:rPr>
        <w:t xml:space="preserve">; Logan, Prof William S; Warren, A/Prof Carol; Chen, Prof </w:t>
      </w:r>
      <w:proofErr w:type="spellStart"/>
      <w:r w:rsidRPr="00980D5F">
        <w:rPr>
          <w:rFonts w:ascii="Lucida Bright" w:hAnsi="Lucida Bright" w:cs="Arial"/>
          <w:b/>
          <w:bCs/>
          <w:color w:val="1F497D" w:themeColor="text2"/>
          <w:sz w:val="24"/>
          <w:szCs w:val="24"/>
        </w:rPr>
        <w:t>Jianfu</w:t>
      </w:r>
      <w:proofErr w:type="spellEnd"/>
    </w:p>
    <w:p w:rsidR="00980D5F" w:rsidRPr="00980D5F" w:rsidRDefault="00980D5F" w:rsidP="00980D5F">
      <w:pPr>
        <w:rPr>
          <w:rFonts w:ascii="Lucida Bright" w:hAnsi="Lucida Bright"/>
          <w:color w:val="1F497D" w:themeColor="text2"/>
          <w:sz w:val="24"/>
          <w:szCs w:val="24"/>
        </w:rPr>
      </w:pPr>
      <w:r w:rsidRPr="00980D5F">
        <w:rPr>
          <w:rFonts w:ascii="Lucida Bright" w:hAnsi="Lucida Bright" w:cs="Arial"/>
          <w:b/>
          <w:bCs/>
          <w:color w:val="1F497D" w:themeColor="text2"/>
          <w:sz w:val="24"/>
          <w:szCs w:val="24"/>
        </w:rPr>
        <w:t>Approved</w:t>
      </w:r>
    </w:p>
    <w:p w:rsidR="00980D5F" w:rsidRPr="00980D5F" w:rsidRDefault="00980D5F" w:rsidP="00980D5F">
      <w:pPr>
        <w:rPr>
          <w:rFonts w:ascii="Lucida Bright" w:hAnsi="Lucida Bright"/>
          <w:color w:val="1F497D" w:themeColor="text2"/>
          <w:sz w:val="24"/>
          <w:szCs w:val="24"/>
        </w:rPr>
      </w:pPr>
      <w:r w:rsidRPr="00980D5F">
        <w:rPr>
          <w:rFonts w:ascii="Lucida Bright" w:hAnsi="Lucida Bright" w:cs="Arial"/>
          <w:b/>
          <w:bCs/>
          <w:color w:val="1F497D" w:themeColor="text2"/>
          <w:sz w:val="24"/>
          <w:szCs w:val="24"/>
        </w:rPr>
        <w:t>Project Title</w:t>
      </w:r>
    </w:p>
    <w:p w:rsidR="00980D5F" w:rsidRPr="00232ED2" w:rsidRDefault="00980D5F" w:rsidP="00980D5F">
      <w:pPr>
        <w:rPr>
          <w:rFonts w:ascii="Lucida Bright" w:hAnsi="Lucida Bright"/>
          <w:i/>
          <w:color w:val="AD138C"/>
          <w:sz w:val="24"/>
          <w:szCs w:val="24"/>
        </w:rPr>
      </w:pPr>
      <w:r w:rsidRPr="00232ED2">
        <w:rPr>
          <w:rFonts w:ascii="Lucida Bright" w:hAnsi="Lucida Bright" w:cs="Arial"/>
          <w:b/>
          <w:bCs/>
          <w:i/>
          <w:color w:val="AD138C"/>
          <w:sz w:val="24"/>
          <w:szCs w:val="24"/>
        </w:rPr>
        <w:t>Intangible cultural heritage across borders: laws, structures and strategies in China and its Association of Southeast Asian Nations neighbours</w:t>
      </w:r>
    </w:p>
    <w:p w:rsidR="00980D5F" w:rsidRPr="00980D5F" w:rsidRDefault="00980D5F" w:rsidP="00980D5F">
      <w:pPr>
        <w:rPr>
          <w:rFonts w:ascii="Lucida Bright" w:hAnsi="Lucida Bright"/>
          <w:color w:val="1F497D" w:themeColor="text2"/>
          <w:sz w:val="24"/>
          <w:szCs w:val="24"/>
        </w:rPr>
      </w:pPr>
      <w:r w:rsidRPr="00980D5F">
        <w:rPr>
          <w:rFonts w:ascii="Lucida Bright" w:hAnsi="Lucida Bright" w:cs="Arial"/>
          <w:color w:val="1F497D" w:themeColor="text2"/>
          <w:sz w:val="24"/>
          <w:szCs w:val="24"/>
        </w:rPr>
        <w:t>2013 $100,000.00</w:t>
      </w:r>
    </w:p>
    <w:p w:rsidR="00980D5F" w:rsidRPr="00980D5F" w:rsidRDefault="00980D5F" w:rsidP="00980D5F">
      <w:pPr>
        <w:rPr>
          <w:rFonts w:ascii="Lucida Bright" w:hAnsi="Lucida Bright"/>
          <w:color w:val="1F497D" w:themeColor="text2"/>
          <w:sz w:val="24"/>
          <w:szCs w:val="24"/>
        </w:rPr>
      </w:pPr>
      <w:r w:rsidRPr="00980D5F">
        <w:rPr>
          <w:rFonts w:ascii="Lucida Bright" w:hAnsi="Lucida Bright" w:cs="Arial"/>
          <w:color w:val="1F497D" w:themeColor="text2"/>
          <w:sz w:val="24"/>
          <w:szCs w:val="24"/>
        </w:rPr>
        <w:t>2014 $100,000.00</w:t>
      </w:r>
    </w:p>
    <w:p w:rsidR="00980D5F" w:rsidRPr="00980D5F" w:rsidRDefault="00980D5F" w:rsidP="00980D5F">
      <w:pPr>
        <w:rPr>
          <w:rFonts w:ascii="Lucida Bright" w:hAnsi="Lucida Bright"/>
          <w:color w:val="1F497D" w:themeColor="text2"/>
          <w:sz w:val="24"/>
          <w:szCs w:val="24"/>
        </w:rPr>
      </w:pPr>
      <w:r w:rsidRPr="00980D5F">
        <w:rPr>
          <w:rFonts w:ascii="Lucida Bright" w:hAnsi="Lucida Bright" w:cs="Arial"/>
          <w:color w:val="1F497D" w:themeColor="text2"/>
          <w:sz w:val="24"/>
          <w:szCs w:val="24"/>
        </w:rPr>
        <w:t>2015 $100,000.00</w:t>
      </w:r>
    </w:p>
    <w:p w:rsidR="00980D5F" w:rsidRPr="00980D5F" w:rsidRDefault="00980D5F" w:rsidP="00980D5F">
      <w:pPr>
        <w:rPr>
          <w:rFonts w:ascii="Lucida Bright" w:hAnsi="Lucida Bright"/>
          <w:color w:val="1F497D" w:themeColor="text2"/>
          <w:sz w:val="24"/>
          <w:szCs w:val="24"/>
        </w:rPr>
      </w:pPr>
      <w:r w:rsidRPr="00980D5F">
        <w:rPr>
          <w:rFonts w:ascii="Lucida Bright" w:hAnsi="Lucida Bright" w:cs="Arial"/>
          <w:b/>
          <w:bCs/>
          <w:color w:val="1F497D" w:themeColor="text2"/>
          <w:sz w:val="24"/>
          <w:szCs w:val="24"/>
        </w:rPr>
        <w:t>Total $300,000.00</w:t>
      </w:r>
    </w:p>
    <w:p w:rsidR="00980D5F" w:rsidRPr="00980D5F" w:rsidRDefault="00980D5F" w:rsidP="00980D5F">
      <w:pPr>
        <w:rPr>
          <w:rFonts w:ascii="Lucida Bright" w:hAnsi="Lucida Bright"/>
          <w:color w:val="1F497D" w:themeColor="text2"/>
          <w:sz w:val="24"/>
          <w:szCs w:val="24"/>
        </w:rPr>
      </w:pPr>
      <w:r w:rsidRPr="00980D5F">
        <w:rPr>
          <w:rFonts w:ascii="Lucida Bright" w:hAnsi="Lucida Bright" w:cs="Arial"/>
          <w:color w:val="1F497D" w:themeColor="text2"/>
          <w:sz w:val="24"/>
          <w:szCs w:val="24"/>
        </w:rPr>
        <w:t>Primary </w:t>
      </w:r>
      <w:proofErr w:type="spellStart"/>
      <w:proofErr w:type="gramStart"/>
      <w:r w:rsidRPr="00980D5F">
        <w:rPr>
          <w:rFonts w:ascii="Lucida Bright" w:hAnsi="Lucida Bright" w:cs="Arial"/>
          <w:color w:val="1F497D" w:themeColor="text2"/>
          <w:sz w:val="24"/>
          <w:szCs w:val="24"/>
        </w:rPr>
        <w:t>FoR</w:t>
      </w:r>
      <w:proofErr w:type="spellEnd"/>
      <w:proofErr w:type="gramEnd"/>
      <w:r w:rsidRPr="00980D5F">
        <w:rPr>
          <w:rFonts w:ascii="Lucida Bright" w:hAnsi="Lucida Bright" w:cs="Arial"/>
          <w:color w:val="1F497D" w:themeColor="text2"/>
          <w:sz w:val="24"/>
          <w:szCs w:val="24"/>
        </w:rPr>
        <w:t xml:space="preserve"> 2102 CURATORIAL AND RELATED STUDIES</w:t>
      </w:r>
    </w:p>
    <w:p w:rsidR="00980D5F" w:rsidRPr="00980D5F" w:rsidRDefault="00980D5F" w:rsidP="00980D5F">
      <w:pPr>
        <w:rPr>
          <w:rFonts w:ascii="Lucida Bright" w:hAnsi="Lucida Bright"/>
          <w:color w:val="1F497D" w:themeColor="text2"/>
          <w:sz w:val="24"/>
          <w:szCs w:val="24"/>
        </w:rPr>
      </w:pPr>
      <w:r w:rsidRPr="00980D5F">
        <w:rPr>
          <w:rFonts w:ascii="Lucida Bright" w:hAnsi="Lucida Bright" w:cs="Arial"/>
          <w:b/>
          <w:bCs/>
          <w:color w:val="1F497D" w:themeColor="text2"/>
          <w:sz w:val="24"/>
          <w:szCs w:val="24"/>
        </w:rPr>
        <w:t xml:space="preserve">Administering Organisation </w:t>
      </w:r>
      <w:r w:rsidRPr="00980D5F">
        <w:rPr>
          <w:rFonts w:ascii="Lucida Bright" w:hAnsi="Lucida Bright" w:cs="Arial"/>
          <w:color w:val="1F497D" w:themeColor="text2"/>
          <w:sz w:val="24"/>
          <w:szCs w:val="24"/>
        </w:rPr>
        <w:t>Deakin University</w:t>
      </w:r>
    </w:p>
    <w:p w:rsidR="00980D5F" w:rsidRPr="00980D5F" w:rsidRDefault="00980D5F" w:rsidP="00980D5F">
      <w:pPr>
        <w:rPr>
          <w:rFonts w:ascii="Lucida Bright" w:hAnsi="Lucida Bright"/>
          <w:color w:val="1F497D" w:themeColor="text2"/>
          <w:sz w:val="24"/>
          <w:szCs w:val="24"/>
        </w:rPr>
      </w:pPr>
      <w:r w:rsidRPr="00980D5F">
        <w:rPr>
          <w:rFonts w:ascii="Lucida Bright" w:hAnsi="Lucida Bright" w:cs="Arial"/>
          <w:b/>
          <w:bCs/>
          <w:color w:val="1F497D" w:themeColor="text2"/>
          <w:sz w:val="24"/>
          <w:szCs w:val="24"/>
        </w:rPr>
        <w:t>Project Summary</w:t>
      </w:r>
    </w:p>
    <w:p w:rsidR="00980D5F" w:rsidRPr="00980D5F" w:rsidRDefault="00980D5F" w:rsidP="00980D5F">
      <w:pPr>
        <w:rPr>
          <w:rFonts w:ascii="Lucida Bright" w:hAnsi="Lucida Bright"/>
          <w:color w:val="1F497D" w:themeColor="text2"/>
          <w:sz w:val="24"/>
          <w:szCs w:val="24"/>
        </w:rPr>
      </w:pPr>
      <w:r w:rsidRPr="00980D5F">
        <w:rPr>
          <w:rFonts w:ascii="Lucida Bright" w:hAnsi="Lucida Bright" w:cs="Arial"/>
          <w:color w:val="1F497D" w:themeColor="text2"/>
          <w:sz w:val="24"/>
          <w:szCs w:val="24"/>
        </w:rPr>
        <w:t xml:space="preserve">This project explores the way selected Asian countries have implemented international concepts regarding intangible cultural heritage and how cross-border conflicts about heritage have resulted from different interpretations of related 'rights'. This project develops proposals for international reconciliation and </w:t>
      </w:r>
      <w:r>
        <w:rPr>
          <w:rFonts w:ascii="Lucida Bright" w:hAnsi="Lucida Bright" w:cs="Arial"/>
          <w:color w:val="1F497D" w:themeColor="text2"/>
          <w:sz w:val="24"/>
          <w:szCs w:val="24"/>
        </w:rPr>
        <w:t>c</w:t>
      </w:r>
      <w:r w:rsidRPr="00980D5F">
        <w:rPr>
          <w:rFonts w:ascii="Lucida Bright" w:hAnsi="Lucida Bright" w:cs="Arial"/>
          <w:color w:val="1F497D" w:themeColor="text2"/>
          <w:sz w:val="24"/>
          <w:szCs w:val="24"/>
        </w:rPr>
        <w:t>ooperation in heritage protection.</w:t>
      </w:r>
    </w:p>
    <w:p w:rsidR="00980D5F" w:rsidRDefault="00980D5F" w:rsidP="00980D5F">
      <w:pPr>
        <w:jc w:val="both"/>
        <w:rPr>
          <w:rFonts w:cs="Times New Roman"/>
          <w:color w:val="7030A0"/>
        </w:rPr>
      </w:pPr>
    </w:p>
    <w:p w:rsidR="00C150B7" w:rsidRPr="00C150B7" w:rsidRDefault="00C150B7" w:rsidP="00C150B7">
      <w:pPr>
        <w:rPr>
          <w:rFonts w:ascii="Lucida Bright" w:hAnsi="Lucida Bright"/>
          <w:color w:val="1F497D" w:themeColor="text2"/>
          <w:sz w:val="24"/>
          <w:szCs w:val="24"/>
        </w:rPr>
      </w:pPr>
      <w:r w:rsidRPr="00C150B7">
        <w:rPr>
          <w:rFonts w:ascii="Lucida Bright" w:hAnsi="Lucida Bright" w:cs="Times New Roman"/>
          <w:color w:val="1F497D" w:themeColor="text2"/>
          <w:sz w:val="24"/>
          <w:szCs w:val="24"/>
        </w:rPr>
        <w:t xml:space="preserve">As the year draws to it close, we should also congratulate the </w:t>
      </w:r>
      <w:r w:rsidRPr="00C150B7">
        <w:rPr>
          <w:rFonts w:ascii="Lucida Bright" w:hAnsi="Lucida Bright"/>
          <w:b/>
          <w:color w:val="C00000"/>
          <w:sz w:val="24"/>
          <w:szCs w:val="24"/>
        </w:rPr>
        <w:t>Centre for Rural Regional Law and Justice</w:t>
      </w:r>
      <w:r w:rsidRPr="00C150B7">
        <w:rPr>
          <w:rFonts w:ascii="Lucida Bright" w:hAnsi="Lucida Bright"/>
          <w:color w:val="1F497D" w:themeColor="text2"/>
          <w:sz w:val="24"/>
          <w:szCs w:val="24"/>
        </w:rPr>
        <w:t xml:space="preserve"> (CRRLJ)</w:t>
      </w:r>
      <w:r w:rsidRPr="00C150B7">
        <w:rPr>
          <w:rFonts w:ascii="Lucida Bright" w:hAnsi="Lucida Bright"/>
          <w:color w:val="1F497D" w:themeColor="text2"/>
          <w:sz w:val="24"/>
          <w:szCs w:val="24"/>
        </w:rPr>
        <w:t xml:space="preserve">, which </w:t>
      </w:r>
      <w:r w:rsidRPr="00C150B7">
        <w:rPr>
          <w:rFonts w:ascii="Lucida Bright" w:hAnsi="Lucida Bright"/>
          <w:color w:val="1F497D" w:themeColor="text2"/>
          <w:sz w:val="24"/>
          <w:szCs w:val="24"/>
        </w:rPr>
        <w:t>in its first 11 months of operation</w:t>
      </w:r>
      <w:r w:rsidRPr="00C150B7">
        <w:rPr>
          <w:rFonts w:ascii="Lucida Bright" w:hAnsi="Lucida Bright"/>
          <w:color w:val="1F497D" w:themeColor="text2"/>
          <w:sz w:val="24"/>
          <w:szCs w:val="24"/>
        </w:rPr>
        <w:t xml:space="preserve"> </w:t>
      </w:r>
      <w:r w:rsidRPr="00C150B7">
        <w:rPr>
          <w:rFonts w:ascii="Lucida Bright" w:hAnsi="Lucida Bright"/>
          <w:color w:val="1F497D" w:themeColor="text2"/>
          <w:sz w:val="24"/>
          <w:szCs w:val="24"/>
        </w:rPr>
        <w:t>has generated</w:t>
      </w:r>
      <w:r>
        <w:rPr>
          <w:rFonts w:ascii="Lucida Bright" w:hAnsi="Lucida Bright"/>
          <w:color w:val="1F497D" w:themeColor="text2"/>
          <w:sz w:val="24"/>
          <w:szCs w:val="24"/>
        </w:rPr>
        <w:t xml:space="preserve"> </w:t>
      </w:r>
      <w:r w:rsidRPr="00C150B7">
        <w:rPr>
          <w:rFonts w:ascii="Lucida Bright" w:hAnsi="Lucida Bright"/>
          <w:b/>
          <w:color w:val="1F497D" w:themeColor="text2"/>
          <w:sz w:val="24"/>
          <w:szCs w:val="24"/>
        </w:rPr>
        <w:t>$254,000</w:t>
      </w:r>
      <w:r w:rsidRPr="00C150B7">
        <w:rPr>
          <w:rFonts w:ascii="Lucida Bright" w:hAnsi="Lucida Bright"/>
          <w:color w:val="1F497D" w:themeColor="text2"/>
          <w:sz w:val="24"/>
          <w:szCs w:val="24"/>
        </w:rPr>
        <w:t xml:space="preserve"> in research grants income. </w:t>
      </w:r>
    </w:p>
    <w:p w:rsidR="00C150B7" w:rsidRPr="00C150B7" w:rsidRDefault="00C150B7" w:rsidP="00980D5F">
      <w:pPr>
        <w:jc w:val="both"/>
        <w:rPr>
          <w:rFonts w:ascii="Lucida Bright" w:hAnsi="Lucida Bright" w:cs="Times New Roman"/>
          <w:color w:val="7030A0"/>
          <w:sz w:val="16"/>
          <w:szCs w:val="16"/>
        </w:rPr>
      </w:pPr>
    </w:p>
    <w:p w:rsidR="00980D5F" w:rsidRPr="00232ED2" w:rsidRDefault="00980D5F" w:rsidP="00980D5F">
      <w:pPr>
        <w:jc w:val="both"/>
        <w:rPr>
          <w:rFonts w:ascii="Lucida Bright" w:hAnsi="Lucida Bright" w:cs="Times New Roman"/>
          <w:color w:val="7030A0"/>
          <w:sz w:val="22"/>
          <w:szCs w:val="22"/>
        </w:rPr>
      </w:pPr>
      <w:r w:rsidRPr="00232ED2">
        <w:rPr>
          <w:rFonts w:ascii="Lucida Bright" w:hAnsi="Lucida Bright" w:cs="Times New Roman"/>
          <w:color w:val="7030A0"/>
          <w:sz w:val="22"/>
          <w:szCs w:val="22"/>
        </w:rPr>
        <w:t xml:space="preserve">If you intend to apply for external grants, please contact </w:t>
      </w:r>
      <w:r w:rsidRPr="00232ED2">
        <w:rPr>
          <w:rFonts w:ascii="Lucida Bright" w:hAnsi="Lucida Bright" w:cs="Times New Roman"/>
          <w:b/>
          <w:color w:val="1F497D" w:themeColor="text2"/>
          <w:sz w:val="22"/>
          <w:szCs w:val="22"/>
        </w:rPr>
        <w:t xml:space="preserve">Dr </w:t>
      </w:r>
      <w:proofErr w:type="spellStart"/>
      <w:r w:rsidRPr="00232ED2">
        <w:rPr>
          <w:rFonts w:ascii="Lucida Bright" w:hAnsi="Lucida Bright" w:cs="Times New Roman"/>
          <w:b/>
          <w:color w:val="1F497D" w:themeColor="text2"/>
          <w:sz w:val="22"/>
          <w:szCs w:val="22"/>
        </w:rPr>
        <w:t>Aysun</w:t>
      </w:r>
      <w:proofErr w:type="spellEnd"/>
      <w:r w:rsidRPr="00232ED2">
        <w:rPr>
          <w:rFonts w:ascii="Lucida Bright" w:hAnsi="Lucida Bright" w:cs="Times New Roman"/>
          <w:b/>
          <w:color w:val="1F497D" w:themeColor="text2"/>
          <w:sz w:val="22"/>
          <w:szCs w:val="22"/>
        </w:rPr>
        <w:t xml:space="preserve"> </w:t>
      </w:r>
      <w:proofErr w:type="spellStart"/>
      <w:r w:rsidRPr="00232ED2">
        <w:rPr>
          <w:rFonts w:ascii="Lucida Bright" w:hAnsi="Lucida Bright" w:cs="Times New Roman"/>
          <w:b/>
          <w:color w:val="1F497D" w:themeColor="text2"/>
          <w:sz w:val="22"/>
          <w:szCs w:val="22"/>
        </w:rPr>
        <w:t>Alpyurek</w:t>
      </w:r>
      <w:proofErr w:type="spellEnd"/>
      <w:r w:rsidRPr="00232ED2">
        <w:rPr>
          <w:rFonts w:ascii="Lucida Bright" w:hAnsi="Lucida Bright" w:cs="Times New Roman"/>
          <w:sz w:val="22"/>
          <w:szCs w:val="22"/>
        </w:rPr>
        <w:t xml:space="preserve"> (</w:t>
      </w:r>
      <w:hyperlink r:id="rId7" w:history="1">
        <w:r w:rsidRPr="00232ED2">
          <w:rPr>
            <w:rStyle w:val="Hyperlink"/>
            <w:rFonts w:ascii="Lucida Bright" w:hAnsi="Lucida Bright" w:cs="Times New Roman"/>
            <w:sz w:val="22"/>
            <w:szCs w:val="22"/>
          </w:rPr>
          <w:t>aysun.alpyurek@deakin.edu.au</w:t>
        </w:r>
      </w:hyperlink>
      <w:r w:rsidRPr="00232ED2">
        <w:rPr>
          <w:rFonts w:ascii="Lucida Bright" w:hAnsi="Lucida Bright" w:cs="Times New Roman"/>
          <w:sz w:val="22"/>
          <w:szCs w:val="22"/>
        </w:rPr>
        <w:t xml:space="preserve">), </w:t>
      </w:r>
      <w:r w:rsidRPr="00232ED2">
        <w:rPr>
          <w:rFonts w:ascii="Lucida Bright" w:hAnsi="Lucida Bright" w:cs="Times New Roman"/>
          <w:color w:val="7030A0"/>
          <w:sz w:val="22"/>
          <w:szCs w:val="22"/>
        </w:rPr>
        <w:t xml:space="preserve">who, as the Faculty Grants Officer will provide you with assistance in drafting the application, compliance, etc. </w:t>
      </w:r>
    </w:p>
    <w:p w:rsidR="00E633C9" w:rsidRPr="00E633C9" w:rsidRDefault="00E633C9" w:rsidP="00C63A68">
      <w:pPr>
        <w:rPr>
          <w:rFonts w:ascii="Lucida Bright" w:hAnsi="Lucida Bright"/>
          <w:b/>
          <w:color w:val="AD138C"/>
          <w:sz w:val="16"/>
          <w:szCs w:val="16"/>
          <w:u w:val="single"/>
        </w:rPr>
      </w:pPr>
    </w:p>
    <w:p w:rsidR="00C63A68" w:rsidRPr="00E633C9" w:rsidRDefault="00C63A68" w:rsidP="00C63A68">
      <w:pPr>
        <w:rPr>
          <w:rFonts w:ascii="Lucida Bright" w:hAnsi="Lucida Bright"/>
          <w:b/>
          <w:color w:val="AD138C"/>
          <w:sz w:val="24"/>
          <w:szCs w:val="24"/>
        </w:rPr>
      </w:pPr>
      <w:r w:rsidRPr="00E633C9">
        <w:rPr>
          <w:rFonts w:ascii="Lucida Bright" w:hAnsi="Lucida Bright"/>
          <w:b/>
          <w:color w:val="AD138C"/>
          <w:sz w:val="24"/>
          <w:szCs w:val="24"/>
          <w:u w:val="single"/>
        </w:rPr>
        <w:t>Grant Title</w:t>
      </w:r>
      <w:r w:rsidRPr="00E633C9">
        <w:rPr>
          <w:rFonts w:ascii="Lucida Bright" w:hAnsi="Lucida Bright"/>
          <w:b/>
          <w:color w:val="AD138C"/>
          <w:sz w:val="24"/>
          <w:szCs w:val="24"/>
        </w:rPr>
        <w:t xml:space="preserve"> –Churchill Fellowships</w:t>
      </w:r>
    </w:p>
    <w:p w:rsidR="00C63A68" w:rsidRDefault="00C63A68" w:rsidP="00C63A68">
      <w:r>
        <w:rPr>
          <w:u w:val="single"/>
        </w:rPr>
        <w:t>Sponsor</w:t>
      </w:r>
      <w:r>
        <w:t xml:space="preserve"> - Churchill Memorial Trust, Winston – Australia</w:t>
      </w:r>
    </w:p>
    <w:p w:rsidR="00C63A68" w:rsidRDefault="00C63A68" w:rsidP="00C63A68">
      <w:r>
        <w:rPr>
          <w:u w:val="single"/>
        </w:rPr>
        <w:t>Closing Date</w:t>
      </w:r>
      <w:r>
        <w:t xml:space="preserve">- Feb 26, 2010        </w:t>
      </w:r>
    </w:p>
    <w:p w:rsidR="00C63A68" w:rsidRDefault="00C63A68" w:rsidP="00C63A68">
      <w:r>
        <w:rPr>
          <w:u w:val="single"/>
        </w:rPr>
        <w:t>Abstracts</w:t>
      </w:r>
      <w:r>
        <w:t xml:space="preserve"> - The aim of The Winston Churchill Memorial Trust is to provide an opportunity for Australians to travel overseas to conduct research in their chosen field that is not readily available in Australia. No prescribed qualifications are required </w:t>
      </w:r>
      <w:r>
        <w:rPr>
          <w:rStyle w:val="moreless"/>
          <w:vanish/>
        </w:rPr>
        <w:t> of the proposed project is a key factor and a desire to share the research findings with the Australian community must be displayed. The subject of the proposed project is limitless provided a benefit to Australia can be demonstrated.</w:t>
      </w:r>
      <w:r>
        <w:rPr>
          <w:vanish/>
        </w:rPr>
        <w:br/>
      </w:r>
      <w:r>
        <w:rPr>
          <w:rStyle w:val="moreless"/>
          <w:vanish/>
        </w:rPr>
        <w:t>Fellowships will not be awarded to enable the applicant to obtain higher academic or formal qualifications, but proposals for professional or academic investigations will be entertained where the project would primarily benefit the Australian community.</w:t>
      </w:r>
      <w:r>
        <w:rPr>
          <w:vanish/>
        </w:rPr>
        <w:br/>
      </w:r>
      <w:r>
        <w:rPr>
          <w:rStyle w:val="moreless"/>
          <w:vanish/>
        </w:rPr>
        <w:t xml:space="preserve">Churchill Fellowships will be awarded for the purpose of pursuing an overseas investigative project of a kind that is not fully available in Australia. </w:t>
      </w:r>
      <w:hyperlink r:id="rId8" w:history="1">
        <w:r>
          <w:rPr>
            <w:rStyle w:val="Hyperlink"/>
          </w:rPr>
          <w:t>more ...</w:t>
        </w:r>
      </w:hyperlink>
    </w:p>
    <w:p w:rsidR="00C63A68" w:rsidRDefault="00C63A68" w:rsidP="00C63A68">
      <w:r>
        <w:rPr>
          <w:u w:val="single"/>
        </w:rPr>
        <w:t>Link</w:t>
      </w:r>
      <w:r>
        <w:t>-</w:t>
      </w:r>
      <w:r>
        <w:rPr>
          <w:u w:val="single"/>
        </w:rPr>
        <w:t xml:space="preserve"> </w:t>
      </w:r>
      <w:hyperlink r:id="rId9" w:history="1">
        <w:r>
          <w:rPr>
            <w:rStyle w:val="Hyperlink"/>
          </w:rPr>
          <w:t>http://www.churchilltrust.com.au/about/fellows/</w:t>
        </w:r>
      </w:hyperlink>
    </w:p>
    <w:p w:rsidR="00980D5F" w:rsidRPr="00980D5F" w:rsidRDefault="00980D5F" w:rsidP="00980D5F">
      <w:pPr>
        <w:jc w:val="both"/>
        <w:rPr>
          <w:rFonts w:ascii="Lucida Bright" w:hAnsi="Lucida Bright" w:cs="Times New Roman"/>
          <w:sz w:val="16"/>
          <w:szCs w:val="16"/>
        </w:rPr>
      </w:pPr>
    </w:p>
    <w:p w:rsidR="00980D5F" w:rsidRPr="00980D5F" w:rsidRDefault="00980D5F" w:rsidP="00980D5F">
      <w:pPr>
        <w:rPr>
          <w:rFonts w:ascii="Lucida Bright" w:hAnsi="Lucida Bright" w:cs="Times New Roman"/>
          <w:b/>
          <w:color w:val="1F497D" w:themeColor="text2"/>
        </w:rPr>
      </w:pPr>
      <w:r w:rsidRPr="00980D5F">
        <w:rPr>
          <w:rFonts w:ascii="Lucida Bright" w:hAnsi="Lucida Bright" w:cs="Times New Roman"/>
          <w:b/>
          <w:color w:val="1F497D" w:themeColor="text2"/>
        </w:rPr>
        <w:t>STANDING REQUEST</w:t>
      </w:r>
    </w:p>
    <w:p w:rsidR="00980D5F" w:rsidRPr="00980D5F" w:rsidRDefault="00980D5F" w:rsidP="00980D5F">
      <w:pPr>
        <w:jc w:val="both"/>
        <w:rPr>
          <w:rFonts w:ascii="Lucida Bright" w:hAnsi="Lucida Bright" w:cs="Times New Roman"/>
          <w:b/>
          <w:color w:val="1F497D" w:themeColor="text2"/>
        </w:rPr>
      </w:pPr>
      <w:r w:rsidRPr="00980D5F">
        <w:rPr>
          <w:rFonts w:ascii="Lucida Bright" w:hAnsi="Lucida Bright" w:cs="Times New Roman"/>
          <w:b/>
          <w:color w:val="1F497D" w:themeColor="text2"/>
        </w:rPr>
        <w:t xml:space="preserve">Could you advise me (with cc to Suzie Miller) of any </w:t>
      </w:r>
      <w:r w:rsidRPr="00980D5F">
        <w:rPr>
          <w:rFonts w:ascii="Lucida Bright" w:hAnsi="Lucida Bright" w:cs="Times New Roman"/>
          <w:b/>
          <w:color w:val="1F497D" w:themeColor="text2"/>
          <w:lang w:val="en-US" w:eastAsia="en-US"/>
        </w:rPr>
        <w:t>External Research funding you hold for 2012 and beyond?</w:t>
      </w:r>
      <w:r w:rsidRPr="00980D5F">
        <w:rPr>
          <w:rFonts w:ascii="Lucida Bright" w:hAnsi="Lucida Bright" w:cs="Times New Roman"/>
          <w:b/>
          <w:color w:val="1F497D" w:themeColor="text2"/>
        </w:rPr>
        <w:t xml:space="preserve"> </w:t>
      </w:r>
    </w:p>
    <w:p w:rsidR="00980D5F" w:rsidRPr="00980D5F" w:rsidRDefault="00980D5F" w:rsidP="00980D5F">
      <w:pPr>
        <w:jc w:val="both"/>
        <w:rPr>
          <w:rFonts w:ascii="Lucida Bright" w:hAnsi="Lucida Bright" w:cs="Times New Roman"/>
          <w:color w:val="1F497D" w:themeColor="text2"/>
        </w:rPr>
      </w:pPr>
      <w:r w:rsidRPr="00980D5F">
        <w:rPr>
          <w:rFonts w:ascii="Lucida Bright" w:hAnsi="Lucida Bright" w:cs="Times New Roman"/>
          <w:color w:val="1F497D" w:themeColor="text2"/>
        </w:rPr>
        <w:t>The format is as follows:</w:t>
      </w:r>
    </w:p>
    <w:p w:rsidR="00980D5F" w:rsidRPr="00980D5F" w:rsidRDefault="00980D5F" w:rsidP="00980D5F">
      <w:pPr>
        <w:jc w:val="both"/>
        <w:rPr>
          <w:rFonts w:ascii="Lucida Bright" w:hAnsi="Lucida Bright" w:cs="Times New Roman"/>
          <w:color w:val="1F497D" w:themeColor="text2"/>
        </w:rPr>
      </w:pPr>
      <w:r w:rsidRPr="00980D5F">
        <w:rPr>
          <w:rStyle w:val="Strong"/>
          <w:rFonts w:ascii="Lucida Bright" w:hAnsi="Lucida Bright" w:cs="Times New Roman"/>
          <w:color w:val="1F497D" w:themeColor="text2"/>
          <w:sz w:val="20"/>
        </w:rPr>
        <w:t>Title</w:t>
      </w:r>
      <w:r w:rsidRPr="00980D5F">
        <w:rPr>
          <w:rFonts w:ascii="Lucida Bright" w:hAnsi="Lucida Bright" w:cs="Times New Roman"/>
          <w:color w:val="1F497D" w:themeColor="text2"/>
        </w:rPr>
        <w:t xml:space="preserve"> </w:t>
      </w:r>
    </w:p>
    <w:p w:rsidR="00980D5F" w:rsidRPr="00980D5F" w:rsidRDefault="00980D5F" w:rsidP="00980D5F">
      <w:pPr>
        <w:jc w:val="both"/>
        <w:rPr>
          <w:rStyle w:val="Strong"/>
          <w:rFonts w:ascii="Lucida Bright" w:hAnsi="Lucida Bright" w:cs="Times New Roman"/>
          <w:color w:val="1F497D" w:themeColor="text2"/>
          <w:sz w:val="20"/>
        </w:rPr>
      </w:pPr>
      <w:r w:rsidRPr="00980D5F">
        <w:rPr>
          <w:rStyle w:val="Strong"/>
          <w:rFonts w:ascii="Lucida Bright" w:hAnsi="Lucida Bright" w:cs="Times New Roman"/>
          <w:color w:val="1F497D" w:themeColor="text2"/>
          <w:sz w:val="20"/>
        </w:rPr>
        <w:t>Source</w:t>
      </w:r>
    </w:p>
    <w:p w:rsidR="00980D5F" w:rsidRPr="00980D5F" w:rsidRDefault="00980D5F" w:rsidP="00980D5F">
      <w:pPr>
        <w:jc w:val="both"/>
        <w:rPr>
          <w:rFonts w:ascii="Lucida Bright" w:hAnsi="Lucida Bright" w:cs="Times New Roman"/>
          <w:color w:val="1F497D" w:themeColor="text2"/>
        </w:rPr>
      </w:pPr>
      <w:r w:rsidRPr="00980D5F">
        <w:rPr>
          <w:rStyle w:val="Strong"/>
          <w:rFonts w:ascii="Lucida Bright" w:hAnsi="Lucida Bright" w:cs="Times New Roman"/>
          <w:color w:val="1F497D" w:themeColor="text2"/>
          <w:sz w:val="20"/>
        </w:rPr>
        <w:t>Staff Member</w:t>
      </w:r>
      <w:r w:rsidRPr="00980D5F">
        <w:rPr>
          <w:rFonts w:ascii="Lucida Bright" w:hAnsi="Lucida Bright" w:cs="Times New Roman"/>
          <w:color w:val="1F497D" w:themeColor="text2"/>
        </w:rPr>
        <w:t xml:space="preserve"> </w:t>
      </w:r>
    </w:p>
    <w:p w:rsidR="00980D5F" w:rsidRPr="00980D5F" w:rsidRDefault="00980D5F" w:rsidP="00980D5F">
      <w:pPr>
        <w:jc w:val="both"/>
        <w:rPr>
          <w:rStyle w:val="Strong"/>
          <w:rFonts w:ascii="Lucida Bright" w:hAnsi="Lucida Bright" w:cs="Times New Roman"/>
          <w:color w:val="1F497D" w:themeColor="text2"/>
          <w:sz w:val="20"/>
        </w:rPr>
      </w:pPr>
      <w:r w:rsidRPr="00980D5F">
        <w:rPr>
          <w:rStyle w:val="Strong"/>
          <w:rFonts w:ascii="Lucida Bright" w:hAnsi="Lucida Bright" w:cs="Times New Roman"/>
          <w:color w:val="1F497D" w:themeColor="text2"/>
          <w:sz w:val="20"/>
        </w:rPr>
        <w:lastRenderedPageBreak/>
        <w:t>Total Grant</w:t>
      </w:r>
    </w:p>
    <w:p w:rsidR="00980D5F" w:rsidRDefault="00980D5F" w:rsidP="004D478F">
      <w:pPr>
        <w:jc w:val="both"/>
        <w:rPr>
          <w:rFonts w:ascii="Lucida Bright" w:hAnsi="Lucida Bright" w:cs="Times New Roman"/>
          <w:b/>
          <w:color w:val="1F497D"/>
          <w:sz w:val="32"/>
          <w:szCs w:val="32"/>
        </w:rPr>
      </w:pPr>
    </w:p>
    <w:p w:rsidR="00E633C9" w:rsidRDefault="00E633C9" w:rsidP="004D478F">
      <w:pPr>
        <w:jc w:val="both"/>
        <w:rPr>
          <w:rFonts w:ascii="Lucida Bright" w:hAnsi="Lucida Bright" w:cs="Times New Roman"/>
          <w:b/>
          <w:color w:val="1F497D"/>
          <w:sz w:val="32"/>
          <w:szCs w:val="32"/>
        </w:rPr>
      </w:pPr>
    </w:p>
    <w:p w:rsidR="004D478F" w:rsidRPr="00286CE0" w:rsidRDefault="004D478F" w:rsidP="004D478F">
      <w:pPr>
        <w:jc w:val="both"/>
        <w:rPr>
          <w:rFonts w:ascii="Lucida Bright" w:hAnsi="Lucida Bright" w:cs="Times New Roman"/>
          <w:b/>
          <w:color w:val="1F497D"/>
          <w:sz w:val="32"/>
          <w:szCs w:val="32"/>
        </w:rPr>
      </w:pPr>
      <w:r w:rsidRPr="00286CE0">
        <w:rPr>
          <w:rFonts w:ascii="Lucida Bright" w:hAnsi="Lucida Bright" w:cs="Times New Roman"/>
          <w:b/>
          <w:color w:val="1F497D"/>
          <w:sz w:val="32"/>
          <w:szCs w:val="32"/>
        </w:rPr>
        <w:t>RECENT PUBLICATIONS</w:t>
      </w:r>
    </w:p>
    <w:p w:rsidR="004D478F" w:rsidRPr="00165E62" w:rsidRDefault="004D478F" w:rsidP="004D478F">
      <w:pPr>
        <w:pStyle w:val="PlainText"/>
        <w:rPr>
          <w:rFonts w:ascii="Times New Roman" w:hAnsi="Times New Roman" w:cs="Times New Roman"/>
          <w:sz w:val="16"/>
          <w:szCs w:val="16"/>
        </w:rPr>
      </w:pPr>
    </w:p>
    <w:p w:rsidR="004D478F" w:rsidRPr="00C36251" w:rsidRDefault="004D478F" w:rsidP="004D478F">
      <w:pPr>
        <w:pStyle w:val="PlainText"/>
        <w:rPr>
          <w:rFonts w:ascii="Lucida Bright" w:hAnsi="Lucida Bright" w:cs="Times New Roman"/>
          <w:color w:val="1F497D" w:themeColor="text2"/>
          <w:sz w:val="24"/>
          <w:szCs w:val="24"/>
        </w:rPr>
      </w:pPr>
      <w:r w:rsidRPr="00C36251">
        <w:rPr>
          <w:rFonts w:ascii="Lucida Bright" w:hAnsi="Lucida Bright" w:cs="Times New Roman"/>
          <w:color w:val="1F497D" w:themeColor="text2"/>
          <w:sz w:val="24"/>
          <w:szCs w:val="24"/>
        </w:rPr>
        <w:t>Congratulations to the authors of the following recent publications:</w:t>
      </w:r>
    </w:p>
    <w:p w:rsidR="004D478F" w:rsidRPr="00C36251" w:rsidRDefault="004D478F" w:rsidP="004D478F">
      <w:pPr>
        <w:rPr>
          <w:rFonts w:ascii="Lucida Bright" w:hAnsi="Lucida Bright" w:cs="Arial"/>
          <w:color w:val="1F497D" w:themeColor="text2"/>
          <w:sz w:val="16"/>
          <w:szCs w:val="16"/>
        </w:rPr>
      </w:pPr>
    </w:p>
    <w:p w:rsidR="00C36251" w:rsidRDefault="00C36251" w:rsidP="00C36251">
      <w:pPr>
        <w:rPr>
          <w:rFonts w:ascii="Lucida Bright" w:hAnsi="Lucida Bright"/>
          <w:color w:val="1F497D" w:themeColor="text2"/>
          <w:sz w:val="24"/>
          <w:szCs w:val="24"/>
        </w:rPr>
      </w:pPr>
      <w:r w:rsidRPr="00C36251">
        <w:rPr>
          <w:rFonts w:ascii="Lucida Bright" w:hAnsi="Lucida Bright"/>
          <w:b/>
          <w:color w:val="C00000"/>
          <w:sz w:val="24"/>
          <w:szCs w:val="24"/>
        </w:rPr>
        <w:t>Mirko Bagaric</w:t>
      </w:r>
      <w:r w:rsidRPr="00C36251">
        <w:rPr>
          <w:rFonts w:ascii="Lucida Bright" w:hAnsi="Lucida Bright"/>
          <w:b/>
          <w:color w:val="1F497D" w:themeColor="text2"/>
          <w:sz w:val="24"/>
          <w:szCs w:val="24"/>
        </w:rPr>
        <w:t xml:space="preserve"> </w:t>
      </w:r>
      <w:r w:rsidRPr="00C36251">
        <w:rPr>
          <w:rFonts w:ascii="Lucida Bright" w:hAnsi="Lucida Bright"/>
          <w:color w:val="1F497D" w:themeColor="text2"/>
          <w:sz w:val="24"/>
          <w:szCs w:val="24"/>
        </w:rPr>
        <w:t xml:space="preserve">and </w:t>
      </w:r>
      <w:r w:rsidRPr="00C36251">
        <w:rPr>
          <w:rFonts w:ascii="Lucida Bright" w:hAnsi="Lucida Bright"/>
          <w:b/>
          <w:color w:val="C00000"/>
          <w:sz w:val="24"/>
          <w:szCs w:val="24"/>
        </w:rPr>
        <w:t>Athula Pathinayake</w:t>
      </w:r>
      <w:r w:rsidRPr="00C36251">
        <w:rPr>
          <w:rFonts w:ascii="Lucida Bright" w:hAnsi="Lucida Bright"/>
          <w:color w:val="1F497D" w:themeColor="text2"/>
          <w:sz w:val="24"/>
          <w:szCs w:val="24"/>
        </w:rPr>
        <w:t xml:space="preserve">, ‘Mandatory Harsh Penalties for People Smugglers in </w:t>
      </w:r>
      <w:proofErr w:type="spellStart"/>
      <w:r w:rsidRPr="00C36251">
        <w:rPr>
          <w:rFonts w:ascii="Lucida Bright" w:hAnsi="Lucida Bright"/>
          <w:color w:val="1F497D" w:themeColor="text2"/>
          <w:sz w:val="24"/>
          <w:szCs w:val="24"/>
        </w:rPr>
        <w:t>Australia</w:t>
      </w:r>
      <w:proofErr w:type="gramStart"/>
      <w:r w:rsidRPr="00C36251">
        <w:rPr>
          <w:rFonts w:ascii="Lucida Bright" w:hAnsi="Lucida Bright"/>
          <w:color w:val="1F497D" w:themeColor="text2"/>
          <w:sz w:val="24"/>
          <w:szCs w:val="24"/>
        </w:rPr>
        <w:t>:Time</w:t>
      </w:r>
      <w:proofErr w:type="spellEnd"/>
      <w:proofErr w:type="gramEnd"/>
      <w:r w:rsidRPr="00C36251">
        <w:rPr>
          <w:rFonts w:ascii="Lucida Bright" w:hAnsi="Lucida Bright"/>
          <w:color w:val="1F497D" w:themeColor="text2"/>
          <w:sz w:val="24"/>
          <w:szCs w:val="24"/>
        </w:rPr>
        <w:t xml:space="preserve"> for Reform’ (2012) 76 </w:t>
      </w:r>
      <w:r w:rsidRPr="00E633C9">
        <w:rPr>
          <w:rFonts w:ascii="Lucida Bright" w:hAnsi="Lucida Bright"/>
          <w:i/>
          <w:color w:val="1F497D" w:themeColor="text2"/>
          <w:sz w:val="24"/>
          <w:szCs w:val="24"/>
        </w:rPr>
        <w:t>The Journal of Criminal Law</w:t>
      </w:r>
      <w:r w:rsidRPr="00C36251">
        <w:rPr>
          <w:rFonts w:ascii="Lucida Bright" w:hAnsi="Lucida Bright"/>
          <w:color w:val="1F497D" w:themeColor="text2"/>
          <w:sz w:val="24"/>
          <w:szCs w:val="24"/>
        </w:rPr>
        <w:t xml:space="preserve"> 493–511 doi:10.1350/jcla.2012.76.6.806</w:t>
      </w:r>
    </w:p>
    <w:p w:rsidR="00454CCD" w:rsidRDefault="00454CCD" w:rsidP="00C36251">
      <w:pPr>
        <w:rPr>
          <w:rFonts w:ascii="Lucida Bright" w:hAnsi="Lucida Bright"/>
          <w:color w:val="1F497D" w:themeColor="text2"/>
          <w:sz w:val="24"/>
          <w:szCs w:val="24"/>
        </w:rPr>
      </w:pPr>
    </w:p>
    <w:p w:rsidR="00454CCD" w:rsidRPr="00454CCD" w:rsidRDefault="00454CCD" w:rsidP="00454CCD">
      <w:pPr>
        <w:rPr>
          <w:rFonts w:ascii="Lucida Bright" w:hAnsi="Lucida Bright"/>
          <w:color w:val="1F497D" w:themeColor="text2"/>
          <w:sz w:val="24"/>
          <w:szCs w:val="24"/>
        </w:rPr>
      </w:pPr>
      <w:r w:rsidRPr="00454CCD">
        <w:rPr>
          <w:rFonts w:ascii="Lucida Bright" w:hAnsi="Lucida Bright"/>
          <w:b/>
          <w:color w:val="C00000"/>
          <w:sz w:val="24"/>
          <w:szCs w:val="24"/>
        </w:rPr>
        <w:t>Benjamin Hayward</w:t>
      </w:r>
      <w:r w:rsidRPr="00454CCD">
        <w:rPr>
          <w:rFonts w:ascii="Lucida Bright" w:hAnsi="Lucida Bright"/>
          <w:color w:val="1F497D" w:themeColor="text2"/>
          <w:sz w:val="24"/>
          <w:szCs w:val="24"/>
        </w:rPr>
        <w:t xml:space="preserve"> and William KQ Ho, ‘Balancing the Scales: The Standard of Reasons Required in Commercial Arbitration and Litigation in Australia’ (2012) 78 </w:t>
      </w:r>
      <w:r w:rsidRPr="00454CCD">
        <w:rPr>
          <w:rFonts w:ascii="Lucida Bright" w:hAnsi="Lucida Bright"/>
          <w:i/>
          <w:iCs/>
          <w:color w:val="1F497D" w:themeColor="text2"/>
          <w:sz w:val="24"/>
          <w:szCs w:val="24"/>
        </w:rPr>
        <w:t xml:space="preserve">Arbitration </w:t>
      </w:r>
      <w:r w:rsidRPr="00454CCD">
        <w:rPr>
          <w:rFonts w:ascii="Lucida Bright" w:hAnsi="Lucida Bright"/>
          <w:color w:val="1F497D" w:themeColor="text2"/>
          <w:sz w:val="24"/>
          <w:szCs w:val="24"/>
        </w:rPr>
        <w:t>314.</w:t>
      </w:r>
    </w:p>
    <w:p w:rsidR="00454CCD" w:rsidRDefault="00454CCD" w:rsidP="00C36251">
      <w:pPr>
        <w:rPr>
          <w:rFonts w:ascii="Lucida Bright" w:hAnsi="Lucida Bright"/>
          <w:color w:val="1F497D" w:themeColor="text2"/>
          <w:sz w:val="24"/>
          <w:szCs w:val="24"/>
        </w:rPr>
      </w:pPr>
    </w:p>
    <w:p w:rsidR="00232ED2" w:rsidRPr="00232ED2" w:rsidRDefault="00232ED2" w:rsidP="00232ED2">
      <w:pPr>
        <w:rPr>
          <w:rFonts w:ascii="Lucida Bright" w:hAnsi="Lucida Bright"/>
          <w:color w:val="1F497D" w:themeColor="text2"/>
          <w:sz w:val="24"/>
          <w:szCs w:val="24"/>
        </w:rPr>
      </w:pPr>
      <w:r w:rsidRPr="00232ED2">
        <w:rPr>
          <w:rFonts w:ascii="Lucida Bright" w:hAnsi="Lucida Bright"/>
          <w:b/>
          <w:color w:val="C00000"/>
          <w:sz w:val="24"/>
          <w:szCs w:val="24"/>
        </w:rPr>
        <w:t>Danuta Mendelson</w:t>
      </w:r>
      <w:r w:rsidRPr="00232ED2">
        <w:rPr>
          <w:rFonts w:ascii="Lucida Bright" w:hAnsi="Lucida Bright"/>
          <w:color w:val="1F497D" w:themeColor="text2"/>
          <w:sz w:val="24"/>
          <w:szCs w:val="24"/>
        </w:rPr>
        <w:t>, ‘The Duchess of Kingston's Case, the ruling of Lord Mansfield and duty of medical confidentiality in court</w:t>
      </w:r>
      <w:r w:rsidRPr="00232ED2">
        <w:rPr>
          <w:rFonts w:ascii="Lucida Bright" w:hAnsi="Lucida Bright"/>
          <w:b/>
          <w:color w:val="1F497D" w:themeColor="text2"/>
          <w:sz w:val="24"/>
          <w:szCs w:val="24"/>
        </w:rPr>
        <w:t xml:space="preserve">’ </w:t>
      </w:r>
      <w:r>
        <w:rPr>
          <w:rFonts w:ascii="Lucida Bright" w:hAnsi="Lucida Bright"/>
          <w:b/>
          <w:color w:val="1F497D" w:themeColor="text2"/>
          <w:sz w:val="24"/>
          <w:szCs w:val="24"/>
        </w:rPr>
        <w:t xml:space="preserve">(2012) 35 (5) </w:t>
      </w:r>
      <w:r w:rsidRPr="00232ED2">
        <w:rPr>
          <w:rFonts w:ascii="Lucida Bright" w:hAnsi="Lucida Bright"/>
          <w:i/>
          <w:color w:val="1F497D" w:themeColor="text2"/>
          <w:sz w:val="24"/>
          <w:szCs w:val="24"/>
        </w:rPr>
        <w:t>International Journal of Law and Psychiatry</w:t>
      </w:r>
      <w:r>
        <w:rPr>
          <w:rFonts w:ascii="Lucida Bright" w:hAnsi="Lucida Bright"/>
          <w:b/>
          <w:color w:val="1F497D" w:themeColor="text2"/>
          <w:sz w:val="24"/>
          <w:szCs w:val="24"/>
        </w:rPr>
        <w:t xml:space="preserve"> </w:t>
      </w:r>
      <w:r w:rsidR="00FD7630" w:rsidRPr="00FD7630">
        <w:rPr>
          <w:rFonts w:ascii="Lucida Bright" w:hAnsi="Lucida Bright"/>
          <w:color w:val="1F497D" w:themeColor="text2"/>
          <w:sz w:val="24"/>
          <w:szCs w:val="24"/>
        </w:rPr>
        <w:t>(in press, corrected proof</w:t>
      </w:r>
      <w:r w:rsidR="00FD7630">
        <w:rPr>
          <w:rFonts w:ascii="Lucida Bright" w:hAnsi="Lucida Bright"/>
          <w:color w:val="1F497D" w:themeColor="text2"/>
          <w:sz w:val="24"/>
          <w:szCs w:val="24"/>
        </w:rPr>
        <w:t xml:space="preserve"> available at:</w:t>
      </w:r>
      <w:r w:rsidR="00FD7630">
        <w:rPr>
          <w:rFonts w:ascii="Lucida Bright" w:hAnsi="Lucida Bright"/>
          <w:b/>
          <w:color w:val="1F497D" w:themeColor="text2"/>
          <w:sz w:val="24"/>
          <w:szCs w:val="24"/>
        </w:rPr>
        <w:t xml:space="preserve"> </w:t>
      </w:r>
      <w:r w:rsidRPr="00232ED2">
        <w:rPr>
          <w:rFonts w:ascii="Lucida Bright" w:hAnsi="Lucida Bright"/>
          <w:b/>
          <w:color w:val="1F497D" w:themeColor="text2"/>
          <w:sz w:val="24"/>
          <w:szCs w:val="24"/>
        </w:rPr>
        <w:t>http://dx.doi.org/10.1016/j.ijlp.2012.09.005</w:t>
      </w:r>
      <w:r w:rsidR="00FD7630">
        <w:rPr>
          <w:rFonts w:ascii="Lucida Bright" w:hAnsi="Lucida Bright"/>
          <w:b/>
          <w:color w:val="1F497D" w:themeColor="text2"/>
          <w:sz w:val="24"/>
          <w:szCs w:val="24"/>
        </w:rPr>
        <w:t>)</w:t>
      </w:r>
    </w:p>
    <w:p w:rsidR="004D478F" w:rsidRPr="0043262B" w:rsidRDefault="004D478F" w:rsidP="004D478F">
      <w:pPr>
        <w:rPr>
          <w:rFonts w:eastAsia="Times New Roman" w:cs="Times New Roman"/>
          <w:color w:val="000000"/>
          <w:sz w:val="24"/>
          <w:szCs w:val="24"/>
        </w:rPr>
      </w:pPr>
    </w:p>
    <w:p w:rsidR="004D478F" w:rsidRPr="00FD7630" w:rsidRDefault="004D478F" w:rsidP="004D478F">
      <w:pPr>
        <w:pStyle w:val="xparafo"/>
        <w:rPr>
          <w:rFonts w:ascii="Lucida Bright" w:hAnsi="Lucida Bright"/>
          <w:b/>
          <w:color w:val="AD138C"/>
          <w:szCs w:val="24"/>
        </w:rPr>
      </w:pPr>
      <w:r w:rsidRPr="00FD7630">
        <w:rPr>
          <w:rFonts w:ascii="Lucida Bright" w:hAnsi="Lucida Bright"/>
          <w:b/>
          <w:color w:val="AD138C"/>
          <w:szCs w:val="24"/>
        </w:rPr>
        <w:t>Dear</w:t>
      </w:r>
      <w:r w:rsidR="00C36251" w:rsidRPr="00FD7630">
        <w:rPr>
          <w:rFonts w:ascii="Lucida Bright" w:hAnsi="Lucida Bright"/>
          <w:b/>
          <w:color w:val="AD138C"/>
          <w:szCs w:val="24"/>
        </w:rPr>
        <w:t xml:space="preserve"> Colleagues</w:t>
      </w:r>
      <w:r w:rsidRPr="00FD7630">
        <w:rPr>
          <w:rFonts w:ascii="Lucida Bright" w:hAnsi="Lucida Bright"/>
          <w:b/>
          <w:color w:val="AD138C"/>
          <w:szCs w:val="24"/>
        </w:rPr>
        <w:t>, please note that Journal rankings have been discarded by ERA.</w:t>
      </w:r>
    </w:p>
    <w:p w:rsidR="004D478F" w:rsidRPr="00FD7630" w:rsidRDefault="004D478F" w:rsidP="00FD7630">
      <w:pPr>
        <w:pStyle w:val="xparafo"/>
        <w:rPr>
          <w:rFonts w:ascii="Lucida Bright" w:hAnsi="Lucida Bright"/>
          <w:b/>
          <w:color w:val="AD138C"/>
          <w:szCs w:val="24"/>
        </w:rPr>
      </w:pPr>
      <w:r w:rsidRPr="00FD7630">
        <w:rPr>
          <w:rFonts w:ascii="Lucida Bright" w:hAnsi="Lucida Bright"/>
          <w:b/>
          <w:color w:val="AD138C"/>
          <w:szCs w:val="24"/>
        </w:rPr>
        <w:t xml:space="preserve">ERA Law panels consider the </w:t>
      </w:r>
      <w:r w:rsidRPr="00FD7630">
        <w:rPr>
          <w:rFonts w:ascii="Lucida Bright" w:hAnsi="Lucida Bright"/>
          <w:b/>
          <w:i/>
          <w:color w:val="AD138C"/>
          <w:szCs w:val="24"/>
        </w:rPr>
        <w:t>quality of the actual research publications</w:t>
      </w:r>
      <w:r w:rsidRPr="00FD7630">
        <w:rPr>
          <w:rFonts w:ascii="Lucida Bright" w:hAnsi="Lucida Bright"/>
          <w:b/>
          <w:color w:val="AD138C"/>
          <w:szCs w:val="24"/>
        </w:rPr>
        <w:t xml:space="preserve"> – their scholarship, originality and contribution to the new knowledge. </w:t>
      </w:r>
      <w:r w:rsidR="00FD7630">
        <w:rPr>
          <w:rFonts w:ascii="Lucida Bright" w:hAnsi="Lucida Bright"/>
          <w:b/>
          <w:color w:val="AD138C"/>
          <w:szCs w:val="24"/>
        </w:rPr>
        <w:t>S</w:t>
      </w:r>
      <w:r w:rsidR="00FD7630" w:rsidRPr="00FD7630">
        <w:rPr>
          <w:rFonts w:ascii="Lucida Bright" w:hAnsi="Lucida Bright"/>
          <w:b/>
          <w:color w:val="AD138C"/>
          <w:szCs w:val="24"/>
        </w:rPr>
        <w:t>election and promotion panels at Deakin</w:t>
      </w:r>
      <w:r w:rsidR="00FD7630">
        <w:rPr>
          <w:rFonts w:ascii="Lucida Bright" w:hAnsi="Lucida Bright"/>
          <w:b/>
          <w:color w:val="AD138C"/>
          <w:szCs w:val="24"/>
        </w:rPr>
        <w:t xml:space="preserve"> University and other institutions </w:t>
      </w:r>
      <w:r w:rsidRPr="00FD7630">
        <w:rPr>
          <w:rFonts w:ascii="Lucida Bright" w:hAnsi="Lucida Bright"/>
          <w:b/>
          <w:color w:val="AD138C"/>
          <w:szCs w:val="24"/>
        </w:rPr>
        <w:t>are beginning to follow the suit.</w:t>
      </w:r>
    </w:p>
    <w:p w:rsidR="004D478F" w:rsidRDefault="004D478F" w:rsidP="004D478F">
      <w:pPr>
        <w:rPr>
          <w:rFonts w:cs="Times New Roman"/>
          <w:b/>
          <w:color w:val="1F497D" w:themeColor="text2"/>
        </w:rPr>
      </w:pPr>
    </w:p>
    <w:p w:rsidR="00454CCD" w:rsidRPr="00FD7630" w:rsidRDefault="00454CCD" w:rsidP="004D478F">
      <w:pPr>
        <w:rPr>
          <w:rFonts w:ascii="Lucida Bright" w:hAnsi="Lucida Bright" w:cs="Times New Roman"/>
          <w:b/>
          <w:color w:val="0070C0"/>
          <w:sz w:val="24"/>
          <w:szCs w:val="24"/>
        </w:rPr>
      </w:pPr>
      <w:r w:rsidRPr="00FD7630">
        <w:rPr>
          <w:rFonts w:ascii="Lucida Bright" w:eastAsia="Times New Roman" w:hAnsi="Lucida Bright"/>
          <w:b/>
          <w:i/>
          <w:color w:val="0070C0"/>
          <w:sz w:val="24"/>
          <w:szCs w:val="24"/>
        </w:rPr>
        <w:t>UNIVERSITY OF NEW SOUTH WALES LAW JOURNAL ISSUE</w:t>
      </w:r>
      <w:r w:rsidRPr="00FD7630">
        <w:rPr>
          <w:rFonts w:ascii="Lucida Bright" w:eastAsia="Times New Roman" w:hAnsi="Lucida Bright"/>
          <w:b/>
          <w:color w:val="0070C0"/>
          <w:sz w:val="24"/>
          <w:szCs w:val="24"/>
        </w:rPr>
        <w:t xml:space="preserve"> 36(1)</w:t>
      </w:r>
    </w:p>
    <w:p w:rsidR="00454CCD" w:rsidRDefault="00454CCD" w:rsidP="004D478F">
      <w:pPr>
        <w:rPr>
          <w:rFonts w:eastAsia="Times New Roman"/>
        </w:rPr>
      </w:pPr>
    </w:p>
    <w:p w:rsidR="00454CCD" w:rsidRPr="00454CCD" w:rsidRDefault="00454CCD" w:rsidP="004D478F">
      <w:pPr>
        <w:rPr>
          <w:rFonts w:eastAsia="Times New Roman"/>
          <w:sz w:val="24"/>
          <w:szCs w:val="24"/>
        </w:rPr>
      </w:pPr>
      <w:r w:rsidRPr="00454CCD">
        <w:rPr>
          <w:rFonts w:eastAsia="Times New Roman"/>
          <w:sz w:val="24"/>
          <w:szCs w:val="24"/>
        </w:rPr>
        <w:t xml:space="preserve">Please find attached an invitation to contribute to the University </w:t>
      </w:r>
      <w:proofErr w:type="gramStart"/>
      <w:r w:rsidRPr="00454CCD">
        <w:rPr>
          <w:rFonts w:eastAsia="Times New Roman"/>
          <w:sz w:val="24"/>
          <w:szCs w:val="24"/>
        </w:rPr>
        <w:t>of</w:t>
      </w:r>
      <w:proofErr w:type="gramEnd"/>
      <w:r w:rsidRPr="00454CCD">
        <w:rPr>
          <w:rFonts w:eastAsia="Times New Roman"/>
          <w:sz w:val="24"/>
          <w:szCs w:val="24"/>
        </w:rPr>
        <w:t xml:space="preserve"> New South Wales Law Journal Issue 36(1), which will bring a range of perspectives to bear on the evolution of the public/private divide.</w:t>
      </w:r>
    </w:p>
    <w:p w:rsidR="00454CCD" w:rsidRPr="00454CCD" w:rsidRDefault="00454CCD" w:rsidP="004D478F">
      <w:pPr>
        <w:rPr>
          <w:rFonts w:eastAsia="Times New Roman"/>
          <w:sz w:val="24"/>
          <w:szCs w:val="24"/>
        </w:rPr>
      </w:pPr>
      <w:r w:rsidRPr="00454CCD">
        <w:rPr>
          <w:rFonts w:eastAsia="Times New Roman"/>
          <w:sz w:val="24"/>
          <w:szCs w:val="24"/>
        </w:rPr>
        <w:t>Please do not hesitate to contact me if you have any questions. I look forward to hearing from you.</w:t>
      </w:r>
    </w:p>
    <w:p w:rsidR="00454CCD" w:rsidRPr="00E633C9" w:rsidRDefault="00454CCD" w:rsidP="004D478F">
      <w:pPr>
        <w:rPr>
          <w:rFonts w:eastAsia="Times New Roman"/>
          <w:sz w:val="16"/>
          <w:szCs w:val="16"/>
        </w:rPr>
      </w:pPr>
    </w:p>
    <w:p w:rsidR="00454CCD" w:rsidRPr="00E633C9" w:rsidRDefault="00454CCD" w:rsidP="004D478F">
      <w:pPr>
        <w:rPr>
          <w:rFonts w:cs="Times New Roman"/>
          <w:b/>
          <w:color w:val="1F497D" w:themeColor="text2"/>
          <w:sz w:val="16"/>
          <w:szCs w:val="16"/>
        </w:rPr>
      </w:pPr>
      <w:proofErr w:type="spellStart"/>
      <w:r w:rsidRPr="00454CCD">
        <w:rPr>
          <w:rFonts w:eastAsia="Times New Roman"/>
          <w:sz w:val="24"/>
          <w:szCs w:val="24"/>
        </w:rPr>
        <w:t>Giridhar</w:t>
      </w:r>
      <w:proofErr w:type="spellEnd"/>
      <w:r w:rsidRPr="00454CCD">
        <w:rPr>
          <w:rFonts w:eastAsia="Times New Roman"/>
          <w:sz w:val="24"/>
          <w:szCs w:val="24"/>
        </w:rPr>
        <w:t xml:space="preserve"> </w:t>
      </w:r>
      <w:proofErr w:type="spellStart"/>
      <w:r w:rsidRPr="00454CCD">
        <w:rPr>
          <w:rFonts w:eastAsia="Times New Roman"/>
          <w:sz w:val="24"/>
          <w:szCs w:val="24"/>
        </w:rPr>
        <w:t>Kowtal</w:t>
      </w:r>
      <w:proofErr w:type="spellEnd"/>
      <w:r w:rsidRPr="00454CCD">
        <w:rPr>
          <w:rFonts w:eastAsia="Times New Roman"/>
          <w:sz w:val="24"/>
          <w:szCs w:val="24"/>
        </w:rPr>
        <w:t xml:space="preserve"> • Editor Issue 36(1) • UNSW Law Journal • Faculty of Law • The University of New South Wales • UNSW Sydney NSW 2052, Australia • Mobile: +61 413 445 177 • Phone: +61 (2) 9385 2237 • Fax: +61 (2) 9385 1175 • Website: </w:t>
      </w:r>
      <w:hyperlink w:history="1">
        <w:r w:rsidRPr="00454CCD">
          <w:rPr>
            <w:rStyle w:val="Hyperlink"/>
            <w:rFonts w:eastAsia="Times New Roman"/>
            <w:sz w:val="24"/>
            <w:szCs w:val="24"/>
          </w:rPr>
          <w:t>http://www.unswlawjournal.unsw.edu.au&lt;http://www.unswlawjournal.unsw.edu.au/&gt;</w:t>
        </w:r>
      </w:hyperlink>
      <w:r w:rsidRPr="00454CCD">
        <w:rPr>
          <w:rFonts w:eastAsia="Times New Roman"/>
          <w:sz w:val="24"/>
          <w:szCs w:val="24"/>
        </w:rPr>
        <w:br/>
      </w:r>
    </w:p>
    <w:p w:rsidR="004D478F" w:rsidRPr="0070517E" w:rsidRDefault="004D478F" w:rsidP="004D478F">
      <w:pPr>
        <w:rPr>
          <w:rFonts w:ascii="Lucida Bright" w:hAnsi="Lucida Bright" w:cs="Times New Roman"/>
          <w:b/>
          <w:color w:val="1F497D" w:themeColor="text2"/>
          <w:sz w:val="24"/>
          <w:szCs w:val="24"/>
        </w:rPr>
      </w:pPr>
      <w:r w:rsidRPr="0070517E">
        <w:rPr>
          <w:rFonts w:ascii="Lucida Bright" w:hAnsi="Lucida Bright" w:cs="Times New Roman"/>
          <w:b/>
          <w:color w:val="1F497D" w:themeColor="text2"/>
          <w:sz w:val="24"/>
          <w:szCs w:val="24"/>
        </w:rPr>
        <w:t xml:space="preserve">PUBLICATION </w:t>
      </w:r>
      <w:r w:rsidRPr="0070517E">
        <w:rPr>
          <w:rFonts w:ascii="Lucida Bright" w:hAnsi="Lucida Bright" w:cs="Times New Roman"/>
          <w:b/>
          <w:i/>
          <w:color w:val="1F497D" w:themeColor="text2"/>
          <w:sz w:val="24"/>
          <w:szCs w:val="24"/>
        </w:rPr>
        <w:t>DRO</w:t>
      </w:r>
      <w:r w:rsidRPr="0070517E">
        <w:rPr>
          <w:rFonts w:ascii="Lucida Bright" w:hAnsi="Lucida Bright" w:cs="Times New Roman"/>
          <w:b/>
          <w:color w:val="1F497D" w:themeColor="text2"/>
          <w:sz w:val="24"/>
          <w:szCs w:val="24"/>
        </w:rPr>
        <w:t xml:space="preserve"> GUIDELINES</w:t>
      </w:r>
    </w:p>
    <w:p w:rsidR="004D478F" w:rsidRPr="00980D5F" w:rsidRDefault="004D478F" w:rsidP="004D478F">
      <w:pPr>
        <w:pStyle w:val="xparafo"/>
        <w:rPr>
          <w:rFonts w:ascii="Lucida Bright" w:hAnsi="Lucida Bright"/>
          <w:sz w:val="20"/>
        </w:rPr>
      </w:pPr>
      <w:r w:rsidRPr="00980D5F">
        <w:rPr>
          <w:rFonts w:ascii="Lucida Bright" w:hAnsi="Lucida Bright"/>
          <w:color w:val="1F497D" w:themeColor="text2"/>
          <w:sz w:val="20"/>
        </w:rPr>
        <w:t xml:space="preserve">You need to forward details of your publications on the special </w:t>
      </w:r>
      <w:r w:rsidRPr="00980D5F">
        <w:rPr>
          <w:rFonts w:ascii="Lucida Bright" w:hAnsi="Lucida Bright"/>
          <w:b/>
          <w:color w:val="1F497D" w:themeColor="text2"/>
          <w:sz w:val="20"/>
        </w:rPr>
        <w:t xml:space="preserve">Faculty </w:t>
      </w:r>
      <w:proofErr w:type="spellStart"/>
      <w:r w:rsidRPr="00980D5F">
        <w:rPr>
          <w:rFonts w:ascii="Lucida Bright" w:hAnsi="Lucida Bright"/>
          <w:b/>
          <w:color w:val="1F497D" w:themeColor="text2"/>
          <w:sz w:val="20"/>
        </w:rPr>
        <w:t>Proforma</w:t>
      </w:r>
      <w:proofErr w:type="spellEnd"/>
      <w:r w:rsidRPr="00980D5F">
        <w:rPr>
          <w:rFonts w:ascii="Lucida Bright" w:hAnsi="Lucida Bright"/>
          <w:color w:val="1F497D" w:themeColor="text2"/>
          <w:sz w:val="20"/>
        </w:rPr>
        <w:t xml:space="preserve"> (attached) to </w:t>
      </w:r>
      <w:r w:rsidRPr="00980D5F">
        <w:rPr>
          <w:rFonts w:ascii="Lucida Bright" w:hAnsi="Lucida Bright"/>
          <w:b/>
          <w:color w:val="1F497D" w:themeColor="text2"/>
          <w:sz w:val="20"/>
        </w:rPr>
        <w:t xml:space="preserve">Dr </w:t>
      </w:r>
      <w:proofErr w:type="spellStart"/>
      <w:r w:rsidRPr="00980D5F">
        <w:rPr>
          <w:rFonts w:ascii="Lucida Bright" w:hAnsi="Lucida Bright"/>
          <w:b/>
          <w:color w:val="1F497D" w:themeColor="text2"/>
          <w:sz w:val="20"/>
        </w:rPr>
        <w:t>Aysun</w:t>
      </w:r>
      <w:proofErr w:type="spellEnd"/>
      <w:r w:rsidRPr="00980D5F">
        <w:rPr>
          <w:rFonts w:ascii="Lucida Bright" w:hAnsi="Lucida Bright"/>
          <w:b/>
          <w:color w:val="1F497D" w:themeColor="text2"/>
          <w:sz w:val="20"/>
        </w:rPr>
        <w:t xml:space="preserve"> </w:t>
      </w:r>
      <w:proofErr w:type="spellStart"/>
      <w:r w:rsidRPr="00980D5F">
        <w:rPr>
          <w:rFonts w:ascii="Lucida Bright" w:hAnsi="Lucida Bright"/>
          <w:b/>
          <w:color w:val="1F497D" w:themeColor="text2"/>
          <w:sz w:val="20"/>
        </w:rPr>
        <w:t>Alpyurek</w:t>
      </w:r>
      <w:proofErr w:type="spellEnd"/>
      <w:r w:rsidRPr="00980D5F">
        <w:rPr>
          <w:rFonts w:ascii="Lucida Bright" w:hAnsi="Lucida Bright"/>
          <w:sz w:val="20"/>
        </w:rPr>
        <w:t xml:space="preserve"> (</w:t>
      </w:r>
      <w:hyperlink r:id="rId10" w:history="1">
        <w:r w:rsidRPr="00980D5F">
          <w:rPr>
            <w:rStyle w:val="Hyperlink"/>
            <w:rFonts w:ascii="Lucida Bright" w:hAnsi="Lucida Bright"/>
            <w:sz w:val="20"/>
          </w:rPr>
          <w:t>aysun.alpyurek@deakin.edu.au</w:t>
        </w:r>
      </w:hyperlink>
      <w:r w:rsidRPr="00980D5F">
        <w:rPr>
          <w:rFonts w:ascii="Lucida Bright" w:hAnsi="Lucida Bright"/>
          <w:sz w:val="20"/>
        </w:rPr>
        <w:t xml:space="preserve">) </w:t>
      </w:r>
      <w:r w:rsidRPr="00980D5F">
        <w:rPr>
          <w:rFonts w:ascii="Lucida Bright" w:hAnsi="Lucida Bright"/>
          <w:color w:val="1F497D" w:themeColor="text2"/>
          <w:sz w:val="20"/>
        </w:rPr>
        <w:t xml:space="preserve">so that Dr </w:t>
      </w:r>
      <w:proofErr w:type="spellStart"/>
      <w:r w:rsidRPr="00980D5F">
        <w:rPr>
          <w:rFonts w:ascii="Lucida Bright" w:hAnsi="Lucida Bright"/>
          <w:color w:val="1F497D" w:themeColor="text2"/>
          <w:sz w:val="20"/>
        </w:rPr>
        <w:t>Alpyurek</w:t>
      </w:r>
      <w:proofErr w:type="spellEnd"/>
      <w:r w:rsidRPr="00980D5F">
        <w:rPr>
          <w:rFonts w:ascii="Lucida Bright" w:hAnsi="Lucida Bright"/>
          <w:color w:val="1F497D" w:themeColor="text2"/>
          <w:sz w:val="20"/>
        </w:rPr>
        <w:t xml:space="preserve"> can</w:t>
      </w:r>
      <w:r w:rsidRPr="00980D5F">
        <w:rPr>
          <w:rFonts w:ascii="Lucida Bright" w:hAnsi="Lucida Bright"/>
          <w:color w:val="00B050"/>
          <w:sz w:val="20"/>
        </w:rPr>
        <w:t xml:space="preserve"> </w:t>
      </w:r>
      <w:r w:rsidRPr="00980D5F">
        <w:rPr>
          <w:rFonts w:ascii="Lucida Bright" w:hAnsi="Lucida Bright"/>
          <w:color w:val="1F497D" w:themeColor="text2"/>
          <w:sz w:val="20"/>
        </w:rPr>
        <w:t xml:space="preserve">upload your publication on the DRO. </w:t>
      </w:r>
      <w:r w:rsidRPr="00980D5F">
        <w:rPr>
          <w:rFonts w:ascii="Lucida Bright" w:hAnsi="Lucida Bright"/>
          <w:sz w:val="20"/>
        </w:rPr>
        <w:t xml:space="preserve">Unless they appear on the DRO, your publications will not be counted for the purposes of the University (PPR, etc). </w:t>
      </w:r>
    </w:p>
    <w:p w:rsidR="004D478F" w:rsidRPr="00980D5F" w:rsidRDefault="004D478F" w:rsidP="004D478F">
      <w:pPr>
        <w:ind w:right="1110"/>
        <w:rPr>
          <w:rFonts w:ascii="Lucida Bright" w:hAnsi="Lucida Bright" w:cs="Times New Roman"/>
          <w:color w:val="943634"/>
        </w:rPr>
      </w:pPr>
    </w:p>
    <w:p w:rsidR="004D478F" w:rsidRPr="00980D5F" w:rsidRDefault="004D478F" w:rsidP="004D478F">
      <w:pPr>
        <w:pStyle w:val="PlainText"/>
        <w:rPr>
          <w:rFonts w:ascii="Lucida Bright" w:eastAsia="Times New Roman" w:hAnsi="Lucida Bright" w:cs="Times New Roman"/>
          <w:b/>
          <w:color w:val="1F497D" w:themeColor="text2"/>
          <w:sz w:val="20"/>
          <w:szCs w:val="20"/>
        </w:rPr>
      </w:pPr>
      <w:r w:rsidRPr="00980D5F">
        <w:rPr>
          <w:rFonts w:ascii="Lucida Bright" w:hAnsi="Lucida Bright" w:cs="Times New Roman"/>
          <w:b/>
          <w:color w:val="1F497D" w:themeColor="text2"/>
          <w:sz w:val="20"/>
          <w:szCs w:val="20"/>
        </w:rPr>
        <w:t>Publications must meet the HERDC definition of research</w:t>
      </w:r>
    </w:p>
    <w:p w:rsidR="004D478F" w:rsidRPr="00980D5F" w:rsidRDefault="004D478F" w:rsidP="004D478F">
      <w:pPr>
        <w:rPr>
          <w:rFonts w:ascii="Lucida Bright" w:eastAsia="Times New Roman" w:hAnsi="Lucida Bright" w:cs="Times New Roman"/>
          <w:color w:val="000000"/>
        </w:rPr>
      </w:pPr>
      <w:r w:rsidRPr="00980D5F">
        <w:rPr>
          <w:rFonts w:ascii="Lucida Bright" w:eastAsia="Times New Roman" w:hAnsi="Lucida Bright" w:cs="Times New Roman"/>
          <w:color w:val="1F497D" w:themeColor="text2"/>
        </w:rPr>
        <w:t>The link to the Faculty instructions of reporting research publications</w:t>
      </w:r>
      <w:r w:rsidRPr="00980D5F">
        <w:rPr>
          <w:rFonts w:ascii="Lucida Bright" w:eastAsia="Times New Roman" w:hAnsi="Lucida Bright" w:cs="Times New Roman"/>
          <w:color w:val="000000"/>
        </w:rPr>
        <w:t xml:space="preserve">: </w:t>
      </w:r>
      <w:hyperlink r:id="rId11" w:history="1">
        <w:r w:rsidRPr="00980D5F">
          <w:rPr>
            <w:rStyle w:val="Hyperlink"/>
            <w:rFonts w:ascii="Lucida Bright" w:eastAsia="Times New Roman" w:hAnsi="Lucida Bright" w:cs="Times New Roman"/>
          </w:rPr>
          <w:t>http://deakin.edu.au/buslaw/research/publications.php</w:t>
        </w:r>
      </w:hyperlink>
    </w:p>
    <w:p w:rsidR="0070517E" w:rsidRDefault="0070517E" w:rsidP="0070517E">
      <w:pPr>
        <w:rPr>
          <w:rFonts w:ascii="Lucida Bright" w:hAnsi="Lucida Bright" w:cs="Times New Roman"/>
          <w:b/>
          <w:color w:val="7030A0"/>
        </w:rPr>
      </w:pPr>
    </w:p>
    <w:p w:rsidR="0070517E" w:rsidRPr="0070517E" w:rsidRDefault="0070517E" w:rsidP="0070517E">
      <w:pPr>
        <w:rPr>
          <w:rFonts w:ascii="Lucida Bright" w:eastAsia="Times New Roman" w:hAnsi="Lucida Bright" w:cs="Times New Roman"/>
          <w:b/>
          <w:color w:val="7030A0"/>
          <w:sz w:val="24"/>
          <w:szCs w:val="24"/>
        </w:rPr>
      </w:pPr>
      <w:r w:rsidRPr="0070517E">
        <w:rPr>
          <w:rFonts w:ascii="Lucida Bright" w:hAnsi="Lucida Bright" w:cs="Times New Roman"/>
          <w:b/>
          <w:color w:val="7030A0"/>
          <w:sz w:val="24"/>
          <w:szCs w:val="24"/>
        </w:rPr>
        <w:t xml:space="preserve">Please note the following message from </w:t>
      </w:r>
      <w:r w:rsidRPr="0070517E">
        <w:rPr>
          <w:rStyle w:val="apple-style-span"/>
          <w:rFonts w:ascii="Lucida Bright" w:eastAsia="Times New Roman" w:hAnsi="Lucida Bright" w:cs="Times New Roman"/>
          <w:b/>
          <w:color w:val="7030A0"/>
          <w:sz w:val="24"/>
          <w:szCs w:val="24"/>
        </w:rPr>
        <w:t xml:space="preserve">Professor Pasquale M Sgro, </w:t>
      </w:r>
      <w:r w:rsidRPr="0070517E">
        <w:rPr>
          <w:rFonts w:ascii="Lucida Bright" w:eastAsia="Times New Roman" w:hAnsi="Lucida Bright" w:cs="Times New Roman"/>
          <w:b/>
          <w:color w:val="7030A0"/>
          <w:sz w:val="24"/>
          <w:szCs w:val="24"/>
        </w:rPr>
        <w:t>Associate Dean</w:t>
      </w:r>
      <w:r w:rsidR="00E633C9">
        <w:rPr>
          <w:rFonts w:ascii="Lucida Bright" w:eastAsia="Times New Roman" w:hAnsi="Lucida Bright" w:cs="Times New Roman"/>
          <w:b/>
          <w:color w:val="7030A0"/>
          <w:sz w:val="24"/>
          <w:szCs w:val="24"/>
        </w:rPr>
        <w:t xml:space="preserve"> </w:t>
      </w:r>
      <w:r w:rsidRPr="0070517E">
        <w:rPr>
          <w:rFonts w:ascii="Lucida Bright" w:eastAsia="Times New Roman" w:hAnsi="Lucida Bright" w:cs="Times New Roman"/>
          <w:b/>
          <w:color w:val="7030A0"/>
          <w:sz w:val="24"/>
          <w:szCs w:val="24"/>
        </w:rPr>
        <w:t>(Research), Faculty of Business and Law:</w:t>
      </w:r>
    </w:p>
    <w:p w:rsidR="0070517E" w:rsidRPr="0070517E" w:rsidRDefault="0070517E" w:rsidP="0070517E">
      <w:pPr>
        <w:ind w:right="1110"/>
        <w:rPr>
          <w:rFonts w:ascii="Lucida Bright" w:hAnsi="Lucida Bright" w:cs="Times New Roman"/>
          <w:color w:val="1F497D" w:themeColor="text2"/>
          <w:sz w:val="16"/>
          <w:szCs w:val="16"/>
        </w:rPr>
      </w:pPr>
    </w:p>
    <w:p w:rsidR="0070517E" w:rsidRPr="0070517E" w:rsidRDefault="0070517E" w:rsidP="0070517E">
      <w:pPr>
        <w:pStyle w:val="PlainText"/>
        <w:rPr>
          <w:rFonts w:ascii="Lucida Bright" w:hAnsi="Lucida Bright" w:cs="Times New Roman"/>
          <w:color w:val="1F497D" w:themeColor="text2"/>
          <w:sz w:val="24"/>
          <w:szCs w:val="24"/>
        </w:rPr>
      </w:pPr>
      <w:r w:rsidRPr="0070517E">
        <w:rPr>
          <w:rFonts w:ascii="Lucida Bright" w:hAnsi="Lucida Bright" w:cs="Times New Roman"/>
          <w:color w:val="1F497D" w:themeColor="text2"/>
          <w:sz w:val="24"/>
          <w:szCs w:val="24"/>
        </w:rPr>
        <w:t xml:space="preserve">‘The Faculty’s position is that it is </w:t>
      </w:r>
      <w:r w:rsidRPr="0070517E">
        <w:rPr>
          <w:rFonts w:ascii="Lucida Bright" w:hAnsi="Lucida Bright" w:cs="Times New Roman"/>
          <w:b/>
          <w:color w:val="1F497D" w:themeColor="text2"/>
          <w:sz w:val="24"/>
          <w:szCs w:val="24"/>
        </w:rPr>
        <w:t>not</w:t>
      </w:r>
      <w:r w:rsidRPr="0070517E">
        <w:rPr>
          <w:rFonts w:ascii="Lucida Bright" w:hAnsi="Lucida Bright" w:cs="Times New Roman"/>
          <w:color w:val="1F497D" w:themeColor="text2"/>
          <w:sz w:val="24"/>
          <w:szCs w:val="24"/>
        </w:rPr>
        <w:t xml:space="preserve"> reporting non-HERDC reportable items (</w:t>
      </w:r>
      <w:proofErr w:type="spellStart"/>
      <w:proofErr w:type="gramStart"/>
      <w:r w:rsidRPr="0070517E">
        <w:rPr>
          <w:rFonts w:ascii="Lucida Bright" w:hAnsi="Lucida Bright" w:cs="Times New Roman"/>
          <w:color w:val="1F497D" w:themeColor="text2"/>
          <w:sz w:val="24"/>
          <w:szCs w:val="24"/>
        </w:rPr>
        <w:t>ie</w:t>
      </w:r>
      <w:proofErr w:type="spellEnd"/>
      <w:r w:rsidRPr="0070517E">
        <w:rPr>
          <w:rFonts w:ascii="Lucida Bright" w:hAnsi="Lucida Bright" w:cs="Times New Roman"/>
          <w:color w:val="1F497D" w:themeColor="text2"/>
          <w:sz w:val="24"/>
          <w:szCs w:val="24"/>
        </w:rPr>
        <w:t>.,</w:t>
      </w:r>
      <w:proofErr w:type="gramEnd"/>
      <w:r w:rsidRPr="0070517E">
        <w:rPr>
          <w:rFonts w:ascii="Lucida Bright" w:hAnsi="Lucida Bright" w:cs="Times New Roman"/>
          <w:color w:val="1F497D" w:themeColor="text2"/>
          <w:sz w:val="24"/>
          <w:szCs w:val="24"/>
        </w:rPr>
        <w:t xml:space="preserve"> those outside of A1/B1/C1) to DRO.  You may wish to discuss this matter further with your Head of School and if they determine that your non-HERDC items are significant (</w:t>
      </w:r>
      <w:proofErr w:type="spellStart"/>
      <w:r w:rsidRPr="0070517E">
        <w:rPr>
          <w:rFonts w:ascii="Lucida Bright" w:hAnsi="Lucida Bright" w:cs="Times New Roman"/>
          <w:color w:val="1F497D" w:themeColor="text2"/>
          <w:sz w:val="24"/>
          <w:szCs w:val="24"/>
        </w:rPr>
        <w:t>ie</w:t>
      </w:r>
      <w:proofErr w:type="spellEnd"/>
      <w:r w:rsidRPr="0070517E">
        <w:rPr>
          <w:rFonts w:ascii="Lucida Bright" w:hAnsi="Lucida Bright" w:cs="Times New Roman"/>
          <w:color w:val="1F497D" w:themeColor="text2"/>
          <w:sz w:val="24"/>
          <w:szCs w:val="24"/>
        </w:rPr>
        <w:t xml:space="preserve">. would be included in the ERA submission for your discipline), then these may be reported to DRO.  Otherwise, you can record all of your publications on your CV and make this available on your staff profile page.’ </w:t>
      </w:r>
    </w:p>
    <w:p w:rsidR="0070517E" w:rsidRPr="00980D5F" w:rsidRDefault="0070517E" w:rsidP="004D478F">
      <w:pPr>
        <w:pStyle w:val="PlainText"/>
        <w:rPr>
          <w:rFonts w:ascii="Lucida Bright" w:hAnsi="Lucida Bright" w:cs="Times New Roman"/>
          <w:sz w:val="20"/>
          <w:szCs w:val="20"/>
        </w:rPr>
      </w:pPr>
    </w:p>
    <w:p w:rsidR="004D478F" w:rsidRPr="00980D5F" w:rsidRDefault="004D478F" w:rsidP="004D478F">
      <w:pPr>
        <w:pStyle w:val="PlainText"/>
        <w:rPr>
          <w:rFonts w:ascii="Lucida Bright" w:hAnsi="Lucida Bright" w:cs="Times New Roman"/>
          <w:color w:val="1F497D" w:themeColor="text2"/>
          <w:sz w:val="20"/>
          <w:szCs w:val="20"/>
        </w:rPr>
      </w:pPr>
      <w:r w:rsidRPr="00980D5F">
        <w:rPr>
          <w:rFonts w:ascii="Lucida Bright" w:hAnsi="Lucida Bright" w:cs="Times New Roman"/>
          <w:color w:val="1F497D" w:themeColor="text2"/>
          <w:sz w:val="20"/>
          <w:szCs w:val="20"/>
        </w:rPr>
        <w:t xml:space="preserve">When you publish articles in Law reviews, inter-disciplinary publications, or journals from other disciplines, please complete the </w:t>
      </w:r>
      <w:r w:rsidRPr="00980D5F">
        <w:rPr>
          <w:rFonts w:ascii="Lucida Bright" w:hAnsi="Lucida Bright" w:cs="Times New Roman"/>
          <w:b/>
          <w:color w:val="1F497D" w:themeColor="text2"/>
          <w:sz w:val="20"/>
          <w:szCs w:val="20"/>
        </w:rPr>
        <w:t xml:space="preserve">Publications </w:t>
      </w:r>
      <w:proofErr w:type="spellStart"/>
      <w:r w:rsidRPr="00980D5F">
        <w:rPr>
          <w:rFonts w:ascii="Lucida Bright" w:hAnsi="Lucida Bright" w:cs="Times New Roman"/>
          <w:b/>
          <w:color w:val="1F497D" w:themeColor="text2"/>
          <w:sz w:val="20"/>
          <w:szCs w:val="20"/>
        </w:rPr>
        <w:t>Proforma</w:t>
      </w:r>
      <w:proofErr w:type="spellEnd"/>
      <w:r w:rsidRPr="00980D5F">
        <w:rPr>
          <w:rFonts w:ascii="Lucida Bright" w:hAnsi="Lucida Bright" w:cs="Times New Roman"/>
          <w:color w:val="1F497D" w:themeColor="text2"/>
          <w:sz w:val="20"/>
          <w:szCs w:val="20"/>
        </w:rPr>
        <w:t xml:space="preserve"> (attached), paying particular attention to the </w:t>
      </w:r>
      <w:r w:rsidRPr="00980D5F">
        <w:rPr>
          <w:rFonts w:ascii="Lucida Bright" w:hAnsi="Lucida Bright" w:cs="Times New Roman"/>
          <w:b/>
          <w:color w:val="1F497D" w:themeColor="text2"/>
          <w:sz w:val="20"/>
          <w:szCs w:val="20"/>
        </w:rPr>
        <w:t xml:space="preserve">Research Coding </w:t>
      </w:r>
      <w:r w:rsidRPr="00980D5F">
        <w:rPr>
          <w:rFonts w:ascii="Lucida Bright" w:hAnsi="Lucida Bright" w:cs="Times New Roman"/>
          <w:color w:val="1F497D" w:themeColor="text2"/>
          <w:sz w:val="20"/>
          <w:szCs w:val="20"/>
        </w:rPr>
        <w:t>requirement:</w:t>
      </w:r>
    </w:p>
    <w:p w:rsidR="004D478F" w:rsidRPr="00980D5F" w:rsidRDefault="004D478F" w:rsidP="004D478F">
      <w:pPr>
        <w:pStyle w:val="PlainText"/>
        <w:numPr>
          <w:ilvl w:val="0"/>
          <w:numId w:val="1"/>
        </w:numPr>
        <w:rPr>
          <w:rFonts w:ascii="Lucida Bright" w:hAnsi="Lucida Bright" w:cs="Times New Roman"/>
          <w:color w:val="1F497D" w:themeColor="text2"/>
          <w:sz w:val="20"/>
          <w:szCs w:val="20"/>
        </w:rPr>
      </w:pPr>
      <w:r w:rsidRPr="00980D5F">
        <w:rPr>
          <w:rFonts w:ascii="Lucida Bright" w:hAnsi="Lucida Bright" w:cs="Times New Roman"/>
          <w:color w:val="1F497D" w:themeColor="text2"/>
          <w:sz w:val="20"/>
          <w:szCs w:val="20"/>
        </w:rPr>
        <w:t>FOR code (Fields of Research code</w:t>
      </w:r>
      <w:r w:rsidRPr="00980D5F">
        <w:rPr>
          <w:rFonts w:ascii="Lucida Bright" w:hAnsi="Lucida Bright" w:cs="Times New Roman"/>
          <w:sz w:val="20"/>
          <w:szCs w:val="20"/>
        </w:rPr>
        <w:t xml:space="preserve"> </w:t>
      </w:r>
      <w:hyperlink r:id="rId12" w:history="1">
        <w:r w:rsidRPr="00980D5F">
          <w:rPr>
            <w:rStyle w:val="Hyperlink"/>
            <w:rFonts w:ascii="Lucida Bright" w:hAnsi="Lucida Bright" w:cs="Times New Roman"/>
            <w:sz w:val="20"/>
            <w:szCs w:val="20"/>
          </w:rPr>
          <w:t>http://deakin.edu.au/research/grants/resources/for-2008-codes.php</w:t>
        </w:r>
      </w:hyperlink>
      <w:r w:rsidRPr="00980D5F">
        <w:rPr>
          <w:rFonts w:ascii="Lucida Bright" w:hAnsi="Lucida Bright" w:cs="Times New Roman"/>
          <w:sz w:val="20"/>
          <w:szCs w:val="20"/>
        </w:rPr>
        <w:t xml:space="preserve"> (</w:t>
      </w:r>
      <w:r w:rsidRPr="00980D5F">
        <w:rPr>
          <w:rFonts w:ascii="Lucida Bright" w:hAnsi="Lucida Bright" w:cs="Times New Roman"/>
          <w:color w:val="1F497D" w:themeColor="text2"/>
          <w:sz w:val="20"/>
          <w:szCs w:val="20"/>
        </w:rPr>
        <w:t xml:space="preserve">scroll down to Law) </w:t>
      </w:r>
    </w:p>
    <w:p w:rsidR="004D478F" w:rsidRPr="00980D5F" w:rsidRDefault="004D478F" w:rsidP="004D478F">
      <w:pPr>
        <w:pStyle w:val="PlainText"/>
        <w:numPr>
          <w:ilvl w:val="0"/>
          <w:numId w:val="1"/>
        </w:numPr>
        <w:rPr>
          <w:rFonts w:ascii="Lucida Bright" w:hAnsi="Lucida Bright" w:cs="Times New Roman"/>
          <w:color w:val="1F497D" w:themeColor="text2"/>
          <w:sz w:val="20"/>
          <w:szCs w:val="20"/>
        </w:rPr>
      </w:pPr>
      <w:r w:rsidRPr="00980D5F">
        <w:rPr>
          <w:rFonts w:ascii="Lucida Bright" w:hAnsi="Lucida Bright" w:cs="Times New Roman"/>
          <w:color w:val="1F497D" w:themeColor="text2"/>
          <w:sz w:val="20"/>
          <w:szCs w:val="20"/>
        </w:rPr>
        <w:t>SEO code (Socio-Economic Objective code</w:t>
      </w:r>
      <w:r w:rsidRPr="00980D5F">
        <w:rPr>
          <w:rFonts w:ascii="Lucida Bright" w:hAnsi="Lucida Bright" w:cs="Times New Roman"/>
          <w:sz w:val="20"/>
          <w:szCs w:val="20"/>
        </w:rPr>
        <w:t xml:space="preserve"> </w:t>
      </w:r>
      <w:hyperlink r:id="rId13" w:history="1">
        <w:r w:rsidRPr="00980D5F">
          <w:rPr>
            <w:rStyle w:val="Hyperlink"/>
            <w:rFonts w:ascii="Lucida Bright" w:hAnsi="Lucida Bright" w:cs="Times New Roman"/>
            <w:sz w:val="20"/>
            <w:szCs w:val="20"/>
          </w:rPr>
          <w:t>http://deakin.edu.au/research/grants/resources/seo-2008-codes.php</w:t>
        </w:r>
      </w:hyperlink>
      <w:r w:rsidRPr="00980D5F">
        <w:rPr>
          <w:rFonts w:ascii="Lucida Bright" w:hAnsi="Lucida Bright" w:cs="Times New Roman"/>
          <w:sz w:val="20"/>
          <w:szCs w:val="20"/>
        </w:rPr>
        <w:t xml:space="preserve"> </w:t>
      </w:r>
      <w:r w:rsidRPr="00980D5F">
        <w:rPr>
          <w:rFonts w:ascii="Lucida Bright" w:hAnsi="Lucida Bright" w:cs="Times New Roman"/>
          <w:color w:val="1F497D" w:themeColor="text2"/>
          <w:sz w:val="20"/>
          <w:szCs w:val="20"/>
        </w:rPr>
        <w:t>(scroll down to Law)</w:t>
      </w:r>
    </w:p>
    <w:p w:rsidR="004D478F" w:rsidRPr="00980D5F" w:rsidRDefault="004D478F" w:rsidP="004D478F">
      <w:pPr>
        <w:pStyle w:val="PlainText"/>
        <w:rPr>
          <w:rFonts w:ascii="Lucida Bright" w:hAnsi="Lucida Bright" w:cs="Times New Roman"/>
          <w:color w:val="1F497D" w:themeColor="text2"/>
          <w:sz w:val="20"/>
          <w:szCs w:val="20"/>
        </w:rPr>
      </w:pPr>
      <w:r w:rsidRPr="00980D5F">
        <w:rPr>
          <w:rFonts w:ascii="Lucida Bright" w:hAnsi="Lucida Bright" w:cs="Times New Roman"/>
          <w:color w:val="1F497D" w:themeColor="text2"/>
          <w:sz w:val="20"/>
          <w:szCs w:val="20"/>
        </w:rPr>
        <w:t xml:space="preserve">Completion of these codes ensures that your publications are assigned to the School of Law by the University and ERA. </w:t>
      </w:r>
    </w:p>
    <w:p w:rsidR="004D478F" w:rsidRPr="00980D5F" w:rsidRDefault="004D478F" w:rsidP="004D478F">
      <w:pPr>
        <w:pStyle w:val="PlainText"/>
        <w:rPr>
          <w:rFonts w:ascii="Lucida Bright" w:hAnsi="Lucida Bright" w:cs="Times New Roman"/>
          <w:color w:val="1F497D" w:themeColor="text2"/>
          <w:sz w:val="20"/>
          <w:szCs w:val="20"/>
        </w:rPr>
      </w:pPr>
      <w:r w:rsidRPr="00980D5F">
        <w:rPr>
          <w:rFonts w:ascii="Lucida Bright" w:hAnsi="Lucida Bright" w:cs="Times New Roman"/>
          <w:color w:val="1F497D" w:themeColor="text2"/>
          <w:sz w:val="20"/>
          <w:szCs w:val="20"/>
        </w:rPr>
        <w:t xml:space="preserve">Just as importantly, the correct code also ensures that when your grant application is assessed by ERA, or when the Law School is audited by ERA, the particular publication will be reviewed by the panel with expertise in the relevant area (rather than by a group of non-lawyers, for example). </w:t>
      </w:r>
    </w:p>
    <w:p w:rsidR="004D478F" w:rsidRDefault="004D478F" w:rsidP="004D478F">
      <w:pPr>
        <w:pStyle w:val="PlainText"/>
        <w:rPr>
          <w:rFonts w:ascii="Times New Roman" w:hAnsi="Times New Roman" w:cs="Times New Roman"/>
          <w:b/>
          <w:sz w:val="24"/>
          <w:szCs w:val="24"/>
        </w:rPr>
      </w:pPr>
    </w:p>
    <w:p w:rsidR="004D478F" w:rsidRPr="00E633C9" w:rsidRDefault="004D478F" w:rsidP="004D478F">
      <w:pPr>
        <w:pStyle w:val="PlainText"/>
        <w:rPr>
          <w:rFonts w:ascii="Times New Roman" w:hAnsi="Times New Roman" w:cs="Times New Roman"/>
          <w:b/>
          <w:color w:val="AD138C"/>
          <w:sz w:val="32"/>
          <w:szCs w:val="32"/>
        </w:rPr>
      </w:pPr>
      <w:r w:rsidRPr="00E633C9">
        <w:rPr>
          <w:rFonts w:ascii="Times New Roman" w:hAnsi="Times New Roman" w:cs="Times New Roman"/>
          <w:b/>
          <w:color w:val="AD138C"/>
          <w:sz w:val="32"/>
          <w:szCs w:val="32"/>
        </w:rPr>
        <w:t>RESEARCH IMPACT</w:t>
      </w:r>
    </w:p>
    <w:p w:rsidR="004D478F" w:rsidRPr="0070517E" w:rsidRDefault="004D478F" w:rsidP="004D478F">
      <w:pPr>
        <w:pStyle w:val="PlainText"/>
        <w:rPr>
          <w:rFonts w:ascii="Lucida Bright" w:hAnsi="Lucida Bright" w:cs="Times New Roman"/>
          <w:color w:val="1F497D" w:themeColor="text2"/>
          <w:sz w:val="20"/>
          <w:szCs w:val="20"/>
        </w:rPr>
      </w:pPr>
    </w:p>
    <w:p w:rsidR="004D478F" w:rsidRPr="0070517E" w:rsidRDefault="004D478F" w:rsidP="004D478F">
      <w:pPr>
        <w:pStyle w:val="PlainText"/>
        <w:rPr>
          <w:rFonts w:ascii="Lucida Bright" w:hAnsi="Lucida Bright" w:cs="Times New Roman"/>
          <w:color w:val="1F497D" w:themeColor="text2"/>
          <w:sz w:val="20"/>
          <w:szCs w:val="20"/>
        </w:rPr>
      </w:pPr>
      <w:r w:rsidRPr="0070517E">
        <w:rPr>
          <w:rFonts w:ascii="Lucida Bright" w:hAnsi="Lucida Bright" w:cs="Times New Roman"/>
          <w:color w:val="1F497D" w:themeColor="text2"/>
          <w:sz w:val="20"/>
          <w:szCs w:val="20"/>
        </w:rPr>
        <w:t xml:space="preserve">While the old journal rankings are becoming obsolete, and are not considered criteria for ERA ranking, ‘research impact’ is being adopted as the new standard for determining excellence/scholarly achievement. Attached is the London School of Economics Research Impact Handbook. It provides a very good guide to the ways in which you can maximize and document the research impact of your publications. </w:t>
      </w:r>
    </w:p>
    <w:p w:rsidR="004D478F" w:rsidRPr="0070517E" w:rsidRDefault="004D478F" w:rsidP="004D478F">
      <w:pPr>
        <w:pStyle w:val="PlainText"/>
        <w:rPr>
          <w:rFonts w:ascii="Lucida Bright" w:hAnsi="Lucida Bright" w:cs="Times New Roman"/>
          <w:color w:val="1F497D" w:themeColor="text2"/>
          <w:sz w:val="16"/>
          <w:szCs w:val="16"/>
        </w:rPr>
      </w:pPr>
    </w:p>
    <w:p w:rsidR="004D478F" w:rsidRPr="0070517E" w:rsidRDefault="004D478F" w:rsidP="004D478F">
      <w:pPr>
        <w:pStyle w:val="PlainText"/>
        <w:rPr>
          <w:rFonts w:ascii="Lucida Bright" w:hAnsi="Lucida Bright" w:cs="Times New Roman"/>
          <w:color w:val="1F497D" w:themeColor="text2"/>
          <w:sz w:val="20"/>
          <w:szCs w:val="20"/>
        </w:rPr>
      </w:pPr>
      <w:r w:rsidRPr="0070517E">
        <w:rPr>
          <w:rFonts w:ascii="Lucida Bright" w:hAnsi="Lucida Bright" w:cs="Times New Roman"/>
          <w:color w:val="1F497D" w:themeColor="text2"/>
          <w:sz w:val="20"/>
          <w:szCs w:val="20"/>
        </w:rPr>
        <w:t>Remember, quantifying research impact is essential not just for the purposes of ERA but for establishing your own research profile (for promotion, quality assessment, grants, invited presentations, or networking).</w:t>
      </w:r>
    </w:p>
    <w:p w:rsidR="004D478F" w:rsidRPr="0070517E" w:rsidRDefault="004D478F" w:rsidP="004D478F">
      <w:pPr>
        <w:pStyle w:val="PlainText"/>
        <w:rPr>
          <w:rFonts w:ascii="Lucida Bright" w:hAnsi="Lucida Bright" w:cs="Times New Roman"/>
          <w:color w:val="1F497D" w:themeColor="text2"/>
          <w:sz w:val="16"/>
          <w:szCs w:val="16"/>
        </w:rPr>
      </w:pPr>
    </w:p>
    <w:p w:rsidR="004D478F" w:rsidRPr="0070517E" w:rsidRDefault="004D478F" w:rsidP="004D478F">
      <w:pPr>
        <w:pStyle w:val="PlainText"/>
        <w:rPr>
          <w:rFonts w:ascii="Lucida Bright" w:hAnsi="Lucida Bright" w:cs="Times New Roman"/>
          <w:color w:val="1F497D" w:themeColor="text2"/>
          <w:sz w:val="20"/>
          <w:szCs w:val="20"/>
        </w:rPr>
      </w:pPr>
      <w:r w:rsidRPr="0070517E">
        <w:rPr>
          <w:rFonts w:ascii="Lucida Bright" w:hAnsi="Lucida Bright" w:cs="Times New Roman"/>
          <w:color w:val="1F497D" w:themeColor="text2"/>
          <w:sz w:val="20"/>
          <w:szCs w:val="20"/>
        </w:rPr>
        <w:t xml:space="preserve">We need to adapt to the new assessment environment now. </w:t>
      </w:r>
    </w:p>
    <w:p w:rsidR="004D478F" w:rsidRPr="0070517E" w:rsidRDefault="004D478F" w:rsidP="004D478F">
      <w:pPr>
        <w:pStyle w:val="PlainText"/>
        <w:rPr>
          <w:rFonts w:ascii="Lucida Bright" w:hAnsi="Lucida Bright" w:cs="Times New Roman"/>
          <w:color w:val="1F497D" w:themeColor="text2"/>
          <w:sz w:val="20"/>
          <w:szCs w:val="20"/>
        </w:rPr>
      </w:pPr>
      <w:proofErr w:type="spellStart"/>
      <w:r w:rsidRPr="0070517E">
        <w:rPr>
          <w:rFonts w:ascii="Lucida Bright" w:hAnsi="Lucida Bright" w:cs="Times New Roman"/>
          <w:color w:val="1F497D" w:themeColor="text2"/>
          <w:sz w:val="20"/>
          <w:szCs w:val="20"/>
        </w:rPr>
        <w:t>Suzi</w:t>
      </w:r>
      <w:proofErr w:type="spellEnd"/>
      <w:r w:rsidRPr="0070517E">
        <w:rPr>
          <w:rFonts w:ascii="Lucida Bright" w:hAnsi="Lucida Bright" w:cs="Times New Roman"/>
          <w:color w:val="1F497D" w:themeColor="text2"/>
          <w:sz w:val="20"/>
          <w:szCs w:val="20"/>
        </w:rPr>
        <w:t xml:space="preserve"> Miller is working very hard and very imaginatively on making the Law School and each of our individual websites look good.</w:t>
      </w:r>
    </w:p>
    <w:p w:rsidR="004D478F" w:rsidRPr="0070517E" w:rsidRDefault="004D478F" w:rsidP="004D478F">
      <w:pPr>
        <w:pStyle w:val="PlainText"/>
        <w:rPr>
          <w:rFonts w:ascii="Lucida Bright" w:hAnsi="Lucida Bright" w:cs="Times New Roman"/>
          <w:color w:val="1F497D" w:themeColor="text2"/>
          <w:sz w:val="16"/>
          <w:szCs w:val="16"/>
        </w:rPr>
      </w:pPr>
    </w:p>
    <w:p w:rsidR="004D478F" w:rsidRPr="0070517E" w:rsidRDefault="004D478F" w:rsidP="004D478F">
      <w:pPr>
        <w:pStyle w:val="PlainText"/>
        <w:rPr>
          <w:rFonts w:ascii="Lucida Bright" w:hAnsi="Lucida Bright" w:cs="Times New Roman"/>
          <w:color w:val="1F497D" w:themeColor="text2"/>
          <w:sz w:val="20"/>
          <w:szCs w:val="20"/>
        </w:rPr>
      </w:pPr>
      <w:r w:rsidRPr="0070517E">
        <w:rPr>
          <w:rFonts w:ascii="Lucida Bright" w:hAnsi="Lucida Bright" w:cs="Times New Roman"/>
          <w:color w:val="1F497D" w:themeColor="text2"/>
          <w:sz w:val="20"/>
          <w:szCs w:val="20"/>
        </w:rPr>
        <w:t xml:space="preserve">However, those of you who wish to make the most of impact opportunities offered by your research profile website need to create a direct link to the DRO for each individual publication. It allows persons browsing through our web-pages a direct access to a publication of interest by clicking on the link to the item. All new items appearing in the </w:t>
      </w:r>
      <w:r w:rsidRPr="0070517E">
        <w:rPr>
          <w:rFonts w:ascii="Lucida Bright" w:hAnsi="Lucida Bright" w:cs="Times New Roman"/>
          <w:i/>
          <w:color w:val="1F497D" w:themeColor="text2"/>
          <w:sz w:val="20"/>
          <w:szCs w:val="20"/>
        </w:rPr>
        <w:t>Law School Research Reports</w:t>
      </w:r>
      <w:r w:rsidRPr="0070517E">
        <w:rPr>
          <w:rFonts w:ascii="Lucida Bright" w:hAnsi="Lucida Bright" w:cs="Times New Roman"/>
          <w:color w:val="1F497D" w:themeColor="text2"/>
          <w:sz w:val="20"/>
          <w:szCs w:val="20"/>
        </w:rPr>
        <w:t xml:space="preserve"> will be automatically uploaded with their DRO links attached; however the input for past publications </w:t>
      </w:r>
      <w:r w:rsidRPr="0070517E">
        <w:rPr>
          <w:rFonts w:ascii="Lucida Bright" w:hAnsi="Lucida Bright" w:cs="Times New Roman"/>
          <w:i/>
          <w:color w:val="1F497D" w:themeColor="text2"/>
          <w:sz w:val="20"/>
          <w:szCs w:val="20"/>
        </w:rPr>
        <w:t>will have to come from you</w:t>
      </w:r>
      <w:r w:rsidRPr="0070517E">
        <w:rPr>
          <w:rFonts w:ascii="Lucida Bright" w:hAnsi="Lucida Bright" w:cs="Times New Roman"/>
          <w:color w:val="1F497D" w:themeColor="text2"/>
          <w:sz w:val="20"/>
          <w:szCs w:val="20"/>
        </w:rPr>
        <w:t xml:space="preserve">: </w:t>
      </w:r>
    </w:p>
    <w:p w:rsidR="004D478F" w:rsidRPr="0070517E" w:rsidRDefault="004D478F" w:rsidP="004D478F">
      <w:pPr>
        <w:pStyle w:val="PlainText"/>
        <w:ind w:left="720"/>
        <w:rPr>
          <w:rFonts w:ascii="Lucida Bright" w:hAnsi="Lucida Bright" w:cs="Times New Roman"/>
          <w:color w:val="1F497D" w:themeColor="text2"/>
          <w:sz w:val="20"/>
          <w:szCs w:val="20"/>
        </w:rPr>
      </w:pPr>
      <w:proofErr w:type="gramStart"/>
      <w:r w:rsidRPr="0070517E">
        <w:rPr>
          <w:rFonts w:ascii="Lucida Bright" w:hAnsi="Lucida Bright" w:cs="Times New Roman"/>
          <w:color w:val="1F497D" w:themeColor="text2"/>
          <w:sz w:val="20"/>
          <w:szCs w:val="20"/>
        </w:rPr>
        <w:t>you</w:t>
      </w:r>
      <w:proofErr w:type="gramEnd"/>
      <w:r w:rsidRPr="0070517E">
        <w:rPr>
          <w:rFonts w:ascii="Lucida Bright" w:hAnsi="Lucida Bright" w:cs="Times New Roman"/>
          <w:color w:val="1F497D" w:themeColor="text2"/>
          <w:sz w:val="20"/>
          <w:szCs w:val="20"/>
        </w:rPr>
        <w:t xml:space="preserve"> will need to go through your articles and materials on the DRO and provide </w:t>
      </w:r>
      <w:proofErr w:type="spellStart"/>
      <w:r w:rsidRPr="0070517E">
        <w:rPr>
          <w:rFonts w:ascii="Lucida Bright" w:hAnsi="Lucida Bright" w:cs="Times New Roman"/>
          <w:color w:val="1F497D" w:themeColor="text2"/>
          <w:sz w:val="20"/>
          <w:szCs w:val="20"/>
        </w:rPr>
        <w:t>Suzi</w:t>
      </w:r>
      <w:proofErr w:type="spellEnd"/>
      <w:r w:rsidRPr="0070517E">
        <w:rPr>
          <w:rFonts w:ascii="Lucida Bright" w:hAnsi="Lucida Bright" w:cs="Times New Roman"/>
          <w:color w:val="1F497D" w:themeColor="text2"/>
          <w:sz w:val="20"/>
          <w:szCs w:val="20"/>
        </w:rPr>
        <w:t xml:space="preserve"> Miller and me with the </w:t>
      </w:r>
      <w:r w:rsidRPr="0070517E">
        <w:rPr>
          <w:rFonts w:ascii="Lucida Bright" w:hAnsi="Lucida Bright" w:cs="Times New Roman"/>
          <w:i/>
          <w:color w:val="1F497D" w:themeColor="text2"/>
          <w:sz w:val="20"/>
          <w:szCs w:val="20"/>
        </w:rPr>
        <w:t>full citation</w:t>
      </w:r>
      <w:r w:rsidRPr="0070517E">
        <w:rPr>
          <w:rFonts w:ascii="Lucida Bright" w:hAnsi="Lucida Bright" w:cs="Times New Roman"/>
          <w:color w:val="1F497D" w:themeColor="text2"/>
          <w:sz w:val="20"/>
          <w:szCs w:val="20"/>
        </w:rPr>
        <w:t xml:space="preserve"> </w:t>
      </w:r>
      <w:r w:rsidRPr="0070517E">
        <w:rPr>
          <w:rFonts w:ascii="Lucida Bright" w:hAnsi="Lucida Bright" w:cs="Times New Roman"/>
          <w:i/>
          <w:color w:val="1F497D" w:themeColor="text2"/>
          <w:sz w:val="20"/>
          <w:szCs w:val="20"/>
        </w:rPr>
        <w:t>and the accompanying link</w:t>
      </w:r>
      <w:r w:rsidRPr="0070517E">
        <w:rPr>
          <w:rFonts w:ascii="Lucida Bright" w:hAnsi="Lucida Bright" w:cs="Times New Roman"/>
          <w:color w:val="1F497D" w:themeColor="text2"/>
          <w:sz w:val="20"/>
          <w:szCs w:val="20"/>
        </w:rPr>
        <w:t>. This information will then be up-loaded onto your webpage.</w:t>
      </w:r>
    </w:p>
    <w:p w:rsidR="004D478F" w:rsidRPr="0070517E" w:rsidRDefault="004D478F" w:rsidP="004D478F">
      <w:pPr>
        <w:pStyle w:val="PlainText"/>
        <w:rPr>
          <w:rFonts w:ascii="Lucida Bright" w:hAnsi="Lucida Bright" w:cs="Times New Roman"/>
          <w:color w:val="1F497D" w:themeColor="text2"/>
          <w:sz w:val="20"/>
          <w:szCs w:val="20"/>
        </w:rPr>
      </w:pPr>
      <w:r w:rsidRPr="0070517E">
        <w:rPr>
          <w:rFonts w:ascii="Lucida Bright" w:hAnsi="Lucida Bright" w:cs="Times New Roman"/>
          <w:color w:val="1F497D" w:themeColor="text2"/>
          <w:sz w:val="20"/>
          <w:szCs w:val="20"/>
        </w:rPr>
        <w:t>For some of us, it will involve a lot of work. But the new adage is: ‘publish and make it electronically accessible or perish’.</w:t>
      </w:r>
    </w:p>
    <w:p w:rsidR="00E633C9" w:rsidRDefault="00E633C9" w:rsidP="004D478F">
      <w:pPr>
        <w:pStyle w:val="PlainText"/>
        <w:rPr>
          <w:rFonts w:ascii="Lucida Bright" w:hAnsi="Lucida Bright" w:cs="Times New Roman"/>
          <w:b/>
          <w:color w:val="FF3300"/>
          <w:sz w:val="28"/>
          <w:szCs w:val="28"/>
        </w:rPr>
      </w:pPr>
    </w:p>
    <w:p w:rsidR="004D478F" w:rsidRPr="00E633C9" w:rsidRDefault="004D478F" w:rsidP="004D478F">
      <w:pPr>
        <w:pStyle w:val="PlainText"/>
        <w:rPr>
          <w:rFonts w:ascii="Lucida Bright" w:hAnsi="Lucida Bright" w:cs="Times New Roman"/>
          <w:b/>
          <w:color w:val="FF3300"/>
          <w:sz w:val="24"/>
          <w:szCs w:val="24"/>
        </w:rPr>
      </w:pPr>
      <w:r w:rsidRPr="00E633C9">
        <w:rPr>
          <w:rFonts w:ascii="Lucida Bright" w:hAnsi="Lucida Bright" w:cs="Times New Roman"/>
          <w:b/>
          <w:color w:val="FF3300"/>
          <w:sz w:val="24"/>
          <w:szCs w:val="24"/>
        </w:rPr>
        <w:t>LAW SCHOOL RESEARCH WEBSITE</w:t>
      </w:r>
    </w:p>
    <w:p w:rsidR="004D478F" w:rsidRDefault="00E26B3A" w:rsidP="004D478F">
      <w:pPr>
        <w:pStyle w:val="PlainText"/>
        <w:rPr>
          <w:rFonts w:ascii="Times New Roman" w:hAnsi="Times New Roman" w:cs="Times New Roman"/>
          <w:b/>
          <w:sz w:val="24"/>
          <w:szCs w:val="24"/>
        </w:rPr>
      </w:pPr>
      <w:hyperlink r:id="rId14" w:history="1">
        <w:r w:rsidR="004D478F" w:rsidRPr="00D25F27">
          <w:rPr>
            <w:rStyle w:val="Hyperlink"/>
            <w:rFonts w:ascii="Times New Roman" w:hAnsi="Times New Roman" w:cs="Times New Roman"/>
            <w:b/>
            <w:sz w:val="24"/>
            <w:szCs w:val="24"/>
          </w:rPr>
          <w:t>http://www.deakin.edu.au/buslaw/law/research/index.php</w:t>
        </w:r>
      </w:hyperlink>
    </w:p>
    <w:p w:rsidR="004D478F" w:rsidRDefault="004D478F" w:rsidP="004D478F">
      <w:pPr>
        <w:jc w:val="both"/>
        <w:rPr>
          <w:rFonts w:ascii="Lucida Bright" w:hAnsi="Lucida Bright" w:cs="Times New Roman"/>
          <w:b/>
          <w:sz w:val="24"/>
          <w:szCs w:val="24"/>
        </w:rPr>
      </w:pPr>
    </w:p>
    <w:p w:rsidR="00E633C9" w:rsidRDefault="00E633C9" w:rsidP="004D478F">
      <w:pPr>
        <w:pStyle w:val="NormalWeb"/>
        <w:spacing w:before="0" w:beforeAutospacing="0" w:after="0" w:afterAutospacing="0"/>
        <w:jc w:val="both"/>
        <w:rPr>
          <w:rFonts w:ascii="Lucida Bright" w:hAnsi="Lucida Bright" w:cs="Calibri"/>
          <w:b/>
          <w:color w:val="375C8F"/>
          <w:sz w:val="32"/>
          <w:szCs w:val="32"/>
        </w:rPr>
      </w:pPr>
    </w:p>
    <w:p w:rsidR="00E633C9" w:rsidRDefault="00E633C9" w:rsidP="004D478F">
      <w:pPr>
        <w:pStyle w:val="NormalWeb"/>
        <w:spacing w:before="0" w:beforeAutospacing="0" w:after="0" w:afterAutospacing="0"/>
        <w:jc w:val="both"/>
        <w:rPr>
          <w:rFonts w:ascii="Lucida Bright" w:hAnsi="Lucida Bright" w:cs="Calibri"/>
          <w:b/>
          <w:color w:val="375C8F"/>
          <w:sz w:val="32"/>
          <w:szCs w:val="32"/>
        </w:rPr>
      </w:pPr>
    </w:p>
    <w:p w:rsidR="004D478F" w:rsidRPr="001223EE" w:rsidRDefault="004D478F" w:rsidP="004D478F">
      <w:pPr>
        <w:pStyle w:val="NormalWeb"/>
        <w:spacing w:before="0" w:beforeAutospacing="0" w:after="0" w:afterAutospacing="0"/>
        <w:jc w:val="both"/>
        <w:rPr>
          <w:rFonts w:ascii="Lucida Bright" w:hAnsi="Lucida Bright" w:cs="Calibri"/>
          <w:b/>
          <w:color w:val="375C8F"/>
          <w:sz w:val="32"/>
          <w:szCs w:val="32"/>
        </w:rPr>
      </w:pPr>
      <w:r w:rsidRPr="001223EE">
        <w:rPr>
          <w:rFonts w:ascii="Lucida Bright" w:hAnsi="Lucida Bright" w:cs="Calibri"/>
          <w:b/>
          <w:color w:val="375C8F"/>
          <w:sz w:val="32"/>
          <w:szCs w:val="32"/>
        </w:rPr>
        <w:t>RESEARCH RELATED ACTIVITIES</w:t>
      </w:r>
      <w:r>
        <w:rPr>
          <w:rFonts w:ascii="Lucida Bright" w:hAnsi="Lucida Bright" w:cs="Calibri"/>
          <w:b/>
          <w:color w:val="375C8F"/>
          <w:sz w:val="32"/>
          <w:szCs w:val="32"/>
        </w:rPr>
        <w:t xml:space="preserve"> </w:t>
      </w:r>
    </w:p>
    <w:p w:rsidR="004D478F" w:rsidRPr="0070517E" w:rsidRDefault="004D478F" w:rsidP="004D478F">
      <w:pPr>
        <w:rPr>
          <w:rFonts w:ascii="Tahoma" w:hAnsi="Tahoma" w:cs="Tahoma"/>
          <w:color w:val="000000"/>
          <w:sz w:val="16"/>
          <w:szCs w:val="16"/>
        </w:rPr>
      </w:pPr>
    </w:p>
    <w:p w:rsidR="004D478F" w:rsidRPr="00FD7630" w:rsidRDefault="004D478F" w:rsidP="004D478F">
      <w:pPr>
        <w:rPr>
          <w:rFonts w:ascii="Lucida Bright" w:hAnsi="Lucida Bright" w:cs="Tahoma"/>
          <w:b/>
          <w:color w:val="AD138C"/>
          <w:sz w:val="24"/>
          <w:szCs w:val="24"/>
        </w:rPr>
      </w:pPr>
      <w:r w:rsidRPr="00FD7630">
        <w:rPr>
          <w:rFonts w:ascii="Lucida Bright" w:hAnsi="Lucida Bright" w:cs="Tahoma"/>
          <w:b/>
          <w:color w:val="AD138C"/>
          <w:sz w:val="24"/>
          <w:szCs w:val="24"/>
        </w:rPr>
        <w:t>PAST ACTIVITIES</w:t>
      </w:r>
    </w:p>
    <w:p w:rsidR="0070517E" w:rsidRPr="0070517E" w:rsidRDefault="0070517E" w:rsidP="0070517E">
      <w:pPr>
        <w:pStyle w:val="NormalWeb"/>
        <w:spacing w:before="0" w:beforeAutospacing="0" w:after="0" w:afterAutospacing="0"/>
        <w:jc w:val="both"/>
        <w:rPr>
          <w:rStyle w:val="apple-style-span"/>
          <w:rFonts w:ascii="Lucida Bright" w:hAnsi="Lucida Bright"/>
          <w:b/>
          <w:color w:val="C00000"/>
          <w:sz w:val="16"/>
          <w:szCs w:val="16"/>
        </w:rPr>
      </w:pPr>
    </w:p>
    <w:p w:rsidR="0070517E" w:rsidRPr="0070517E" w:rsidRDefault="0070517E" w:rsidP="0070517E">
      <w:pPr>
        <w:pStyle w:val="NormalWeb"/>
        <w:spacing w:before="0" w:beforeAutospacing="0" w:after="0" w:afterAutospacing="0"/>
        <w:jc w:val="both"/>
        <w:rPr>
          <w:rFonts w:ascii="Lucida Bright" w:hAnsi="Lucida Bright"/>
          <w:color w:val="1F497D" w:themeColor="text2"/>
        </w:rPr>
      </w:pPr>
      <w:r w:rsidRPr="0070517E">
        <w:rPr>
          <w:rStyle w:val="apple-style-span"/>
          <w:rFonts w:ascii="Lucida Bright" w:hAnsi="Lucida Bright"/>
          <w:b/>
          <w:color w:val="C00000"/>
        </w:rPr>
        <w:t xml:space="preserve">Prof Jean du </w:t>
      </w:r>
      <w:proofErr w:type="spellStart"/>
      <w:r w:rsidRPr="0070517E">
        <w:rPr>
          <w:rStyle w:val="apple-style-span"/>
          <w:rFonts w:ascii="Lucida Bright" w:hAnsi="Lucida Bright"/>
          <w:b/>
          <w:color w:val="C00000"/>
        </w:rPr>
        <w:t>Plessis</w:t>
      </w:r>
      <w:proofErr w:type="spellEnd"/>
      <w:r w:rsidR="00E633C9">
        <w:rPr>
          <w:rStyle w:val="apple-style-span"/>
          <w:rFonts w:ascii="Lucida Bright" w:hAnsi="Lucida Bright"/>
          <w:b/>
          <w:color w:val="C00000"/>
        </w:rPr>
        <w:t xml:space="preserve"> </w:t>
      </w:r>
      <w:r w:rsidRPr="0070517E">
        <w:rPr>
          <w:rStyle w:val="apple-style-span"/>
          <w:rFonts w:ascii="Lucida Bright" w:hAnsi="Lucida Bright"/>
          <w:color w:val="1F497D" w:themeColor="text2"/>
        </w:rPr>
        <w:t>was a keynote speaker at an inter-</w:t>
      </w:r>
      <w:proofErr w:type="spellStart"/>
      <w:r w:rsidRPr="0070517E">
        <w:rPr>
          <w:rStyle w:val="apple-style-span"/>
          <w:rFonts w:ascii="Lucida Bright" w:hAnsi="Lucida Bright"/>
          <w:color w:val="1F497D" w:themeColor="text2"/>
        </w:rPr>
        <w:t>discplinary</w:t>
      </w:r>
      <w:proofErr w:type="spellEnd"/>
      <w:r w:rsidRPr="0070517E">
        <w:rPr>
          <w:rStyle w:val="apple-style-span"/>
          <w:rFonts w:ascii="Lucida Bright" w:hAnsi="Lucida Bright"/>
          <w:color w:val="1F497D" w:themeColor="text2"/>
        </w:rPr>
        <w:t xml:space="preserve"> International Conference on Corporate Governance, 'Corporate Governance: Its perspectives </w:t>
      </w:r>
      <w:proofErr w:type="gramStart"/>
      <w:r w:rsidRPr="0070517E">
        <w:rPr>
          <w:rStyle w:val="apple-style-span"/>
          <w:rFonts w:ascii="Lucida Bright" w:hAnsi="Lucida Bright"/>
          <w:color w:val="1F497D" w:themeColor="text2"/>
        </w:rPr>
        <w:t>an</w:t>
      </w:r>
      <w:proofErr w:type="gramEnd"/>
      <w:r w:rsidRPr="0070517E">
        <w:rPr>
          <w:rStyle w:val="apple-style-span"/>
          <w:rFonts w:ascii="Lucida Bright" w:hAnsi="Lucida Bright"/>
          <w:color w:val="1F497D" w:themeColor="text2"/>
        </w:rPr>
        <w:t xml:space="preserve"> challenges in a dynamic and complex business environment' held in Skopje, Macedonia, from 7-8 November 2012. The conference was </w:t>
      </w:r>
      <w:proofErr w:type="spellStart"/>
      <w:r w:rsidRPr="0070517E">
        <w:rPr>
          <w:rStyle w:val="apple-style-span"/>
          <w:rFonts w:ascii="Lucida Bright" w:hAnsi="Lucida Bright"/>
          <w:color w:val="1F497D" w:themeColor="text2"/>
        </w:rPr>
        <w:t>organised</w:t>
      </w:r>
      <w:proofErr w:type="spellEnd"/>
      <w:r w:rsidRPr="0070517E">
        <w:rPr>
          <w:rStyle w:val="apple-style-span"/>
          <w:rFonts w:ascii="Lucida Bright" w:hAnsi="Lucida Bright"/>
          <w:color w:val="1F497D" w:themeColor="text2"/>
        </w:rPr>
        <w:t xml:space="preserve"> by the Faculty of Economics, </w:t>
      </w:r>
      <w:proofErr w:type="spellStart"/>
      <w:r w:rsidRPr="0070517E">
        <w:rPr>
          <w:rStyle w:val="apple-style-span"/>
          <w:rFonts w:ascii="Lucida Bright" w:hAnsi="Lucida Bright"/>
          <w:color w:val="1F497D" w:themeColor="text2"/>
        </w:rPr>
        <w:t>SS.Cyril</w:t>
      </w:r>
      <w:proofErr w:type="spellEnd"/>
      <w:r w:rsidRPr="0070517E">
        <w:rPr>
          <w:rStyle w:val="apple-style-span"/>
          <w:rFonts w:ascii="Lucida Bright" w:hAnsi="Lucida Bright"/>
          <w:color w:val="1F497D" w:themeColor="text2"/>
        </w:rPr>
        <w:t xml:space="preserve"> and Methodius University of Skopje. He addressed the audience on developments regarding board diversity in Australia, the European Union and South Africa. A shortened joint paper (with Ingo </w:t>
      </w:r>
      <w:proofErr w:type="spellStart"/>
      <w:r w:rsidRPr="0070517E">
        <w:rPr>
          <w:rStyle w:val="apple-style-span"/>
          <w:rFonts w:ascii="Lucida Bright" w:hAnsi="Lucida Bright"/>
          <w:color w:val="1F497D" w:themeColor="text2"/>
        </w:rPr>
        <w:t>Saenger</w:t>
      </w:r>
      <w:proofErr w:type="spellEnd"/>
      <w:r w:rsidRPr="0070517E">
        <w:rPr>
          <w:rStyle w:val="apple-style-span"/>
          <w:rFonts w:ascii="Lucida Bright" w:hAnsi="Lucida Bright"/>
          <w:color w:val="1F497D" w:themeColor="text2"/>
        </w:rPr>
        <w:t xml:space="preserve"> and Richard Foster) was published as part of the peer-reviewed Conference Proceedings and a comprehensive article by the three authors will also be published in Issue 2 of the 2012 </w:t>
      </w:r>
      <w:proofErr w:type="spellStart"/>
      <w:r w:rsidRPr="0070517E">
        <w:rPr>
          <w:rStyle w:val="apple-style-span"/>
          <w:rFonts w:ascii="Lucida Bright" w:hAnsi="Lucida Bright"/>
          <w:i/>
          <w:iCs/>
          <w:color w:val="1F497D" w:themeColor="text2"/>
        </w:rPr>
        <w:t>Deakin</w:t>
      </w:r>
      <w:proofErr w:type="spellEnd"/>
      <w:r w:rsidRPr="0070517E">
        <w:rPr>
          <w:rStyle w:val="apple-style-span"/>
          <w:rFonts w:ascii="Lucida Bright" w:hAnsi="Lucida Bright"/>
          <w:i/>
          <w:iCs/>
          <w:color w:val="1F497D" w:themeColor="text2"/>
        </w:rPr>
        <w:t xml:space="preserve"> Law Review</w:t>
      </w:r>
      <w:r w:rsidRPr="0070517E">
        <w:rPr>
          <w:rStyle w:val="apple-style-span"/>
          <w:rFonts w:ascii="Lucida Bright" w:hAnsi="Lucida Bright"/>
          <w:color w:val="1F497D" w:themeColor="text2"/>
        </w:rPr>
        <w:t>. </w:t>
      </w:r>
    </w:p>
    <w:p w:rsidR="0070517E" w:rsidRPr="0070517E" w:rsidRDefault="0070517E" w:rsidP="0070517E">
      <w:pPr>
        <w:jc w:val="both"/>
        <w:rPr>
          <w:rFonts w:ascii="Lucida Bright" w:hAnsi="Lucida Bright"/>
          <w:color w:val="1F497D" w:themeColor="text2"/>
          <w:sz w:val="24"/>
          <w:szCs w:val="24"/>
        </w:rPr>
      </w:pPr>
    </w:p>
    <w:p w:rsidR="004D478F" w:rsidRPr="0070517E" w:rsidRDefault="004D478F" w:rsidP="004D478F">
      <w:pPr>
        <w:jc w:val="both"/>
        <w:rPr>
          <w:rFonts w:ascii="Lucida Bright" w:hAnsi="Lucida Bright" w:cs="Times New Roman"/>
          <w:b/>
          <w:color w:val="1F497D" w:themeColor="text2"/>
          <w:sz w:val="24"/>
          <w:szCs w:val="24"/>
        </w:rPr>
      </w:pPr>
    </w:p>
    <w:p w:rsidR="004D478F" w:rsidRPr="0070517E" w:rsidRDefault="004D478F" w:rsidP="004D478F">
      <w:pPr>
        <w:jc w:val="both"/>
        <w:rPr>
          <w:rFonts w:ascii="Lucida Bright" w:hAnsi="Lucida Bright" w:cs="Times New Roman"/>
          <w:b/>
          <w:color w:val="7030A0"/>
          <w:sz w:val="24"/>
          <w:szCs w:val="24"/>
        </w:rPr>
      </w:pPr>
      <w:r w:rsidRPr="0070517E">
        <w:rPr>
          <w:rFonts w:ascii="Lucida Bright" w:hAnsi="Lucida Bright" w:cs="Times New Roman"/>
          <w:b/>
          <w:color w:val="7030A0"/>
          <w:sz w:val="24"/>
          <w:szCs w:val="24"/>
        </w:rPr>
        <w:t>FORTHCOMING RESEARCH ACTIVITIES</w:t>
      </w:r>
    </w:p>
    <w:p w:rsidR="0070517E" w:rsidRDefault="0070517E" w:rsidP="004D478F">
      <w:pPr>
        <w:jc w:val="both"/>
        <w:rPr>
          <w:rFonts w:ascii="Lucida Bright" w:hAnsi="Lucida Bright" w:cs="Times New Roman"/>
          <w:b/>
          <w:color w:val="1F497D" w:themeColor="text2"/>
          <w:sz w:val="32"/>
          <w:szCs w:val="32"/>
        </w:rPr>
      </w:pPr>
    </w:p>
    <w:p w:rsidR="004D478F" w:rsidRPr="00286CE0" w:rsidRDefault="004D478F" w:rsidP="004D478F">
      <w:pPr>
        <w:jc w:val="both"/>
        <w:rPr>
          <w:rFonts w:ascii="Lucida Bright" w:hAnsi="Lucida Bright" w:cs="Times New Roman"/>
          <w:b/>
          <w:color w:val="1F497D"/>
          <w:sz w:val="32"/>
          <w:szCs w:val="32"/>
        </w:rPr>
      </w:pPr>
      <w:r>
        <w:rPr>
          <w:rFonts w:ascii="Lucida Bright" w:hAnsi="Lucida Bright" w:cs="Times New Roman"/>
          <w:b/>
          <w:color w:val="1F497D" w:themeColor="text2"/>
          <w:sz w:val="32"/>
          <w:szCs w:val="32"/>
        </w:rPr>
        <w:t xml:space="preserve">LAW </w:t>
      </w:r>
      <w:r w:rsidRPr="00286CE0">
        <w:rPr>
          <w:rFonts w:ascii="Lucida Bright" w:hAnsi="Lucida Bright" w:cs="Times New Roman"/>
          <w:b/>
          <w:color w:val="1F497D"/>
          <w:sz w:val="32"/>
          <w:szCs w:val="32"/>
        </w:rPr>
        <w:t xml:space="preserve">SCHOOL </w:t>
      </w:r>
      <w:r>
        <w:rPr>
          <w:rFonts w:ascii="Lucida Bright" w:hAnsi="Lucida Bright" w:cs="Times New Roman"/>
          <w:b/>
          <w:color w:val="1F497D"/>
          <w:sz w:val="32"/>
          <w:szCs w:val="32"/>
        </w:rPr>
        <w:t xml:space="preserve">RESEARCH </w:t>
      </w:r>
      <w:r w:rsidRPr="00286CE0">
        <w:rPr>
          <w:rFonts w:ascii="Lucida Bright" w:hAnsi="Lucida Bright" w:cs="Times New Roman"/>
          <w:b/>
          <w:color w:val="1F497D"/>
          <w:sz w:val="32"/>
          <w:szCs w:val="32"/>
        </w:rPr>
        <w:t xml:space="preserve">SEMINAR </w:t>
      </w:r>
      <w:r>
        <w:rPr>
          <w:rFonts w:ascii="Lucida Bright" w:hAnsi="Lucida Bright" w:cs="Times New Roman"/>
          <w:b/>
          <w:color w:val="1F497D"/>
          <w:sz w:val="32"/>
          <w:szCs w:val="32"/>
        </w:rPr>
        <w:t>SCHEDULE</w:t>
      </w:r>
    </w:p>
    <w:p w:rsidR="004D478F" w:rsidRPr="005D1384" w:rsidRDefault="004D478F" w:rsidP="004D478F">
      <w:pPr>
        <w:rPr>
          <w:rFonts w:cs="Times New Roman"/>
          <w:b/>
          <w:color w:val="7030A0"/>
          <w:sz w:val="24"/>
          <w:szCs w:val="24"/>
        </w:rPr>
      </w:pPr>
    </w:p>
    <w:p w:rsidR="004D478F" w:rsidRPr="00E633C9" w:rsidRDefault="004D478F" w:rsidP="004D478F">
      <w:pPr>
        <w:rPr>
          <w:rFonts w:cs="Times New Roman"/>
          <w:b/>
          <w:bCs/>
          <w:color w:val="7030A0"/>
          <w:sz w:val="28"/>
          <w:szCs w:val="28"/>
        </w:rPr>
      </w:pPr>
      <w:r w:rsidRPr="00E633C9">
        <w:rPr>
          <w:rFonts w:cs="Times New Roman"/>
          <w:b/>
          <w:bCs/>
          <w:color w:val="7030A0"/>
          <w:sz w:val="28"/>
          <w:szCs w:val="28"/>
        </w:rPr>
        <w:t>FRIDAY 30 NOVEMBER</w:t>
      </w:r>
    </w:p>
    <w:p w:rsidR="004D478F" w:rsidRPr="00E633C9" w:rsidRDefault="004D478F" w:rsidP="004D478F">
      <w:pPr>
        <w:rPr>
          <w:rFonts w:ascii="Lucida Bright" w:hAnsi="Lucida Bright" w:cs="Times New Roman"/>
          <w:color w:val="C00000"/>
          <w:sz w:val="24"/>
          <w:szCs w:val="24"/>
        </w:rPr>
      </w:pPr>
      <w:r w:rsidRPr="00E633C9">
        <w:rPr>
          <w:rFonts w:ascii="Lucida Bright" w:hAnsi="Lucida Bright" w:cs="Times New Roman"/>
          <w:bCs/>
          <w:color w:val="C00000"/>
          <w:sz w:val="24"/>
          <w:szCs w:val="24"/>
        </w:rPr>
        <w:t xml:space="preserve">Prof </w:t>
      </w:r>
      <w:r w:rsidRPr="00E633C9">
        <w:rPr>
          <w:rFonts w:ascii="Lucida Bright" w:hAnsi="Lucida Bright" w:cs="Times New Roman"/>
          <w:color w:val="C00000"/>
          <w:sz w:val="24"/>
          <w:szCs w:val="24"/>
        </w:rPr>
        <w:t xml:space="preserve">Ingo </w:t>
      </w:r>
      <w:proofErr w:type="spellStart"/>
      <w:r w:rsidRPr="00E633C9">
        <w:rPr>
          <w:rFonts w:ascii="Lucida Bright" w:hAnsi="Lucida Bright" w:cs="Times New Roman"/>
          <w:color w:val="C00000"/>
          <w:sz w:val="24"/>
          <w:szCs w:val="24"/>
        </w:rPr>
        <w:t>Saenger</w:t>
      </w:r>
      <w:proofErr w:type="spellEnd"/>
    </w:p>
    <w:p w:rsidR="004D478F" w:rsidRPr="00E633C9" w:rsidRDefault="004D478F" w:rsidP="004D478F">
      <w:pPr>
        <w:rPr>
          <w:rFonts w:ascii="Lucida Bright" w:hAnsi="Lucida Bright" w:cs="Times New Roman"/>
          <w:color w:val="1F497D" w:themeColor="text2"/>
          <w:sz w:val="24"/>
          <w:szCs w:val="24"/>
          <w:lang w:val="en-US"/>
        </w:rPr>
      </w:pPr>
      <w:bookmarkStart w:id="0" w:name="_GoBack"/>
      <w:bookmarkEnd w:id="0"/>
      <w:r w:rsidRPr="00E633C9">
        <w:rPr>
          <w:rFonts w:ascii="Lucida Bright" w:hAnsi="Lucida Bright" w:cs="Times New Roman"/>
          <w:color w:val="1F497D" w:themeColor="text2"/>
          <w:sz w:val="24"/>
          <w:szCs w:val="24"/>
          <w:lang w:val="en-US"/>
        </w:rPr>
        <w:t>Derivative Actions – US standard vs. German experiences</w:t>
      </w:r>
    </w:p>
    <w:p w:rsidR="004D478F" w:rsidRPr="005D1384" w:rsidRDefault="004D478F" w:rsidP="004D478F">
      <w:pPr>
        <w:rPr>
          <w:rFonts w:cs="Times New Roman"/>
          <w:sz w:val="24"/>
          <w:szCs w:val="24"/>
        </w:rPr>
      </w:pPr>
    </w:p>
    <w:p w:rsidR="004D478F" w:rsidRPr="00FD7630" w:rsidRDefault="004D478F" w:rsidP="004D478F">
      <w:pPr>
        <w:jc w:val="both"/>
        <w:rPr>
          <w:rFonts w:ascii="Lucida Bright" w:hAnsi="Lucida Bright"/>
          <w:b/>
          <w:color w:val="1F497D"/>
          <w:sz w:val="32"/>
          <w:szCs w:val="32"/>
        </w:rPr>
      </w:pPr>
      <w:r w:rsidRPr="00FD7630">
        <w:rPr>
          <w:rFonts w:ascii="Lucida Bright" w:hAnsi="Lucida Bright"/>
          <w:b/>
          <w:color w:val="1F497D"/>
          <w:sz w:val="32"/>
          <w:szCs w:val="32"/>
        </w:rPr>
        <w:t>SCHOOL RESEARCH HUB MEETINGS</w:t>
      </w:r>
    </w:p>
    <w:p w:rsidR="00FD7630" w:rsidRPr="00E633C9" w:rsidRDefault="00FD7630" w:rsidP="004D478F">
      <w:pPr>
        <w:rPr>
          <w:rFonts w:ascii="Lucida Bright" w:hAnsi="Lucida Bright"/>
          <w:b/>
          <w:color w:val="7030A0"/>
          <w:sz w:val="16"/>
          <w:szCs w:val="16"/>
        </w:rPr>
      </w:pPr>
    </w:p>
    <w:p w:rsidR="004D478F" w:rsidRPr="00FD7630" w:rsidRDefault="00FD7630" w:rsidP="004D478F">
      <w:pPr>
        <w:rPr>
          <w:rFonts w:ascii="Lucida Bright" w:hAnsi="Lucida Bright"/>
          <w:b/>
          <w:color w:val="AD138C"/>
          <w:sz w:val="24"/>
          <w:szCs w:val="24"/>
        </w:rPr>
      </w:pPr>
      <w:r>
        <w:rPr>
          <w:rFonts w:ascii="Lucida Bright" w:hAnsi="Lucida Bright"/>
          <w:b/>
          <w:color w:val="AD138C"/>
          <w:sz w:val="24"/>
          <w:szCs w:val="24"/>
        </w:rPr>
        <w:t xml:space="preserve">WEDNESDAY, </w:t>
      </w:r>
      <w:r w:rsidRPr="00FD7630">
        <w:rPr>
          <w:rFonts w:ascii="Lucida Bright" w:hAnsi="Lucida Bright"/>
          <w:b/>
          <w:color w:val="AD138C"/>
          <w:sz w:val="24"/>
          <w:szCs w:val="24"/>
        </w:rPr>
        <w:t xml:space="preserve">21 November 2012 </w:t>
      </w:r>
    </w:p>
    <w:p w:rsidR="00FD7630" w:rsidRPr="00E633C9" w:rsidRDefault="00FD7630" w:rsidP="004D478F">
      <w:pPr>
        <w:rPr>
          <w:rFonts w:ascii="Lucida Bright" w:hAnsi="Lucida Bright"/>
          <w:b/>
          <w:color w:val="7030A0"/>
          <w:sz w:val="16"/>
          <w:szCs w:val="16"/>
        </w:rPr>
      </w:pPr>
    </w:p>
    <w:p w:rsidR="00E633C9" w:rsidRPr="00E633C9" w:rsidRDefault="00FD7630" w:rsidP="00E633C9">
      <w:pPr>
        <w:jc w:val="center"/>
        <w:rPr>
          <w:rFonts w:ascii="Lucida Bright" w:hAnsi="Lucida Bright"/>
          <w:b/>
          <w:color w:val="7030A0"/>
          <w:sz w:val="28"/>
          <w:szCs w:val="28"/>
        </w:rPr>
      </w:pPr>
      <w:r w:rsidRPr="00E633C9">
        <w:rPr>
          <w:rFonts w:ascii="Lucida Bright" w:hAnsi="Lucida Bright"/>
          <w:b/>
          <w:color w:val="7030A0"/>
          <w:sz w:val="28"/>
          <w:szCs w:val="28"/>
        </w:rPr>
        <w:t>Torts, Jurisprudence, and Personal Injury Research Hub</w:t>
      </w:r>
    </w:p>
    <w:p w:rsidR="00FD7630" w:rsidRPr="00FD7630" w:rsidRDefault="00FD7630" w:rsidP="00E633C9">
      <w:pPr>
        <w:jc w:val="center"/>
        <w:rPr>
          <w:rFonts w:ascii="Lucida Bright" w:hAnsi="Lucida Bright"/>
          <w:b/>
          <w:color w:val="1F497D" w:themeColor="text2"/>
          <w:sz w:val="24"/>
          <w:szCs w:val="24"/>
        </w:rPr>
      </w:pPr>
      <w:proofErr w:type="gramStart"/>
      <w:r w:rsidRPr="00FD7630">
        <w:rPr>
          <w:rFonts w:ascii="Lucida Bright" w:hAnsi="Lucida Bright"/>
          <w:b/>
          <w:color w:val="1F497D" w:themeColor="text2"/>
          <w:sz w:val="24"/>
          <w:szCs w:val="24"/>
        </w:rPr>
        <w:t>will</w:t>
      </w:r>
      <w:proofErr w:type="gramEnd"/>
      <w:r w:rsidRPr="00FD7630">
        <w:rPr>
          <w:rFonts w:ascii="Lucida Bright" w:hAnsi="Lucida Bright"/>
          <w:b/>
          <w:color w:val="1F497D" w:themeColor="text2"/>
          <w:sz w:val="24"/>
          <w:szCs w:val="24"/>
        </w:rPr>
        <w:t xml:space="preserve"> meet at 10.30am</w:t>
      </w:r>
    </w:p>
    <w:p w:rsidR="00E633C9" w:rsidRDefault="00E633C9" w:rsidP="00E633C9">
      <w:pPr>
        <w:rPr>
          <w:color w:val="000000"/>
        </w:rPr>
      </w:pPr>
      <w:r>
        <w:rPr>
          <w:i/>
          <w:iCs/>
          <w:color w:val="002060"/>
          <w:sz w:val="28"/>
          <w:szCs w:val="28"/>
        </w:rPr>
        <w:t>Dr Carol Newland will discuss her PhD proposal, which aims to examine and evaluate judicial construction of statutory provisions relating to personal injury in the decade following the Torts Law Reform of 2002, with particular focus on psychiatric injury.</w:t>
      </w:r>
    </w:p>
    <w:p w:rsidR="00FD7630" w:rsidRDefault="00FD7630" w:rsidP="004D478F">
      <w:pPr>
        <w:rPr>
          <w:rFonts w:ascii="Lucida Bright" w:hAnsi="Lucida Bright"/>
          <w:b/>
          <w:color w:val="7030A0"/>
          <w:sz w:val="24"/>
          <w:szCs w:val="24"/>
        </w:rPr>
      </w:pPr>
    </w:p>
    <w:p w:rsidR="004D478F" w:rsidRPr="00F60C82" w:rsidRDefault="004D478F" w:rsidP="004D478F">
      <w:pPr>
        <w:jc w:val="center"/>
        <w:rPr>
          <w:rFonts w:cs="Times New Roman"/>
          <w:b/>
          <w:color w:val="199743"/>
          <w:sz w:val="32"/>
          <w:szCs w:val="32"/>
        </w:rPr>
      </w:pPr>
      <w:r w:rsidRPr="00F60C82">
        <w:rPr>
          <w:rFonts w:cs="Times New Roman"/>
          <w:b/>
          <w:color w:val="199743"/>
          <w:sz w:val="32"/>
          <w:szCs w:val="32"/>
        </w:rPr>
        <w:t>SAVE THE DATE:</w:t>
      </w:r>
    </w:p>
    <w:p w:rsidR="004D478F" w:rsidRPr="00253F99" w:rsidRDefault="004D478F" w:rsidP="004D478F">
      <w:pPr>
        <w:jc w:val="both"/>
        <w:rPr>
          <w:rFonts w:cs="Times New Roman"/>
          <w:color w:val="1F497D"/>
          <w:sz w:val="28"/>
          <w:szCs w:val="28"/>
        </w:rPr>
      </w:pPr>
    </w:p>
    <w:p w:rsidR="004D478F" w:rsidRPr="00FD7630" w:rsidRDefault="004D478F" w:rsidP="004D478F">
      <w:pPr>
        <w:jc w:val="center"/>
        <w:rPr>
          <w:b/>
          <w:bCs/>
          <w:i/>
          <w:iCs/>
          <w:color w:val="AD138C"/>
          <w:sz w:val="36"/>
          <w:szCs w:val="36"/>
        </w:rPr>
      </w:pPr>
      <w:r w:rsidRPr="00FD7630">
        <w:rPr>
          <w:b/>
          <w:bCs/>
          <w:i/>
          <w:iCs/>
          <w:color w:val="AD138C"/>
          <w:sz w:val="36"/>
          <w:szCs w:val="36"/>
        </w:rPr>
        <w:t xml:space="preserve">Intellectual and cultural property: Rights discourses in the Asia-Pacific region </w:t>
      </w:r>
    </w:p>
    <w:p w:rsidR="004D478F" w:rsidRPr="00E633C9" w:rsidRDefault="004D478F" w:rsidP="00A20F46">
      <w:pPr>
        <w:jc w:val="center"/>
        <w:rPr>
          <w:rFonts w:ascii="Lucida Bright" w:hAnsi="Lucida Bright" w:cs="Times New Roman"/>
          <w:b/>
          <w:color w:val="7030A0"/>
          <w:sz w:val="32"/>
          <w:szCs w:val="32"/>
        </w:rPr>
      </w:pPr>
      <w:r w:rsidRPr="00E633C9">
        <w:rPr>
          <w:rFonts w:ascii="Lucida Bright" w:hAnsi="Lucida Bright" w:cs="Times New Roman"/>
          <w:b/>
          <w:color w:val="7030A0"/>
          <w:sz w:val="32"/>
          <w:szCs w:val="32"/>
        </w:rPr>
        <w:t>10-11 December 2012</w:t>
      </w:r>
    </w:p>
    <w:p w:rsidR="004D478F" w:rsidRPr="005D1384" w:rsidRDefault="004D478F" w:rsidP="00A20F46">
      <w:pPr>
        <w:jc w:val="center"/>
        <w:rPr>
          <w:rFonts w:cs="Times New Roman"/>
          <w:i/>
          <w:color w:val="000000"/>
          <w:sz w:val="24"/>
          <w:szCs w:val="24"/>
        </w:rPr>
      </w:pPr>
      <w:r w:rsidRPr="005D1384">
        <w:rPr>
          <w:rFonts w:cs="Times New Roman"/>
          <w:i/>
          <w:color w:val="000000"/>
          <w:sz w:val="24"/>
          <w:szCs w:val="24"/>
        </w:rPr>
        <w:t>Legal issues related to the internet in Asia</w:t>
      </w:r>
    </w:p>
    <w:p w:rsidR="004D478F" w:rsidRPr="00F60C82" w:rsidRDefault="004D478F" w:rsidP="004D478F">
      <w:pPr>
        <w:jc w:val="both"/>
        <w:rPr>
          <w:rFonts w:cs="Times New Roman"/>
          <w:color w:val="1F497D" w:themeColor="text2"/>
          <w:sz w:val="22"/>
          <w:szCs w:val="22"/>
        </w:rPr>
      </w:pPr>
      <w:r w:rsidRPr="00F60C82">
        <w:rPr>
          <w:rFonts w:cs="Times New Roman"/>
          <w:color w:val="1F497D" w:themeColor="text2"/>
          <w:sz w:val="24"/>
          <w:szCs w:val="24"/>
        </w:rPr>
        <w:lastRenderedPageBreak/>
        <w:t>Keynote speakers at second workshop will be Prof.</w:t>
      </w:r>
      <w:r>
        <w:rPr>
          <w:rFonts w:cs="Times New Roman"/>
          <w:color w:val="1F497D" w:themeColor="text2"/>
          <w:sz w:val="24"/>
          <w:szCs w:val="24"/>
        </w:rPr>
        <w:t xml:space="preserve"> </w:t>
      </w:r>
      <w:proofErr w:type="spellStart"/>
      <w:r w:rsidRPr="00F60C82">
        <w:rPr>
          <w:rFonts w:cs="Times New Roman"/>
          <w:color w:val="1F497D" w:themeColor="text2"/>
          <w:sz w:val="24"/>
          <w:szCs w:val="24"/>
        </w:rPr>
        <w:t>Reto</w:t>
      </w:r>
      <w:proofErr w:type="spellEnd"/>
      <w:r>
        <w:rPr>
          <w:rFonts w:cs="Times New Roman"/>
          <w:color w:val="1F497D" w:themeColor="text2"/>
          <w:sz w:val="24"/>
          <w:szCs w:val="24"/>
        </w:rPr>
        <w:t xml:space="preserve"> </w:t>
      </w:r>
      <w:proofErr w:type="spellStart"/>
      <w:r w:rsidRPr="00F60C82">
        <w:rPr>
          <w:rFonts w:cs="Times New Roman"/>
          <w:color w:val="1F497D" w:themeColor="text2"/>
          <w:sz w:val="24"/>
          <w:szCs w:val="24"/>
        </w:rPr>
        <w:t>Hilty</w:t>
      </w:r>
      <w:proofErr w:type="spellEnd"/>
      <w:r w:rsidRPr="00F60C82">
        <w:rPr>
          <w:rFonts w:cs="Times New Roman"/>
          <w:color w:val="1F497D" w:themeColor="text2"/>
          <w:sz w:val="24"/>
          <w:szCs w:val="24"/>
        </w:rPr>
        <w:t xml:space="preserve"> (Max Planck Institute for Intellectual Property and Competition Law,</w:t>
      </w:r>
      <w:r>
        <w:rPr>
          <w:rFonts w:cs="Times New Roman"/>
          <w:color w:val="1F497D" w:themeColor="text2"/>
          <w:sz w:val="24"/>
          <w:szCs w:val="24"/>
        </w:rPr>
        <w:t xml:space="preserve"> </w:t>
      </w:r>
      <w:r w:rsidRPr="00F60C82">
        <w:rPr>
          <w:rFonts w:cs="Times New Roman"/>
          <w:color w:val="1F497D" w:themeColor="text2"/>
          <w:sz w:val="24"/>
          <w:szCs w:val="24"/>
        </w:rPr>
        <w:t>Munich) and Prof. Tim Wu (Columbia University).</w:t>
      </w:r>
    </w:p>
    <w:p w:rsidR="004D478F" w:rsidRDefault="004D478F" w:rsidP="004D478F">
      <w:pPr>
        <w:rPr>
          <w:rFonts w:ascii="Lucida Bright" w:eastAsia="Times New Roman" w:hAnsi="Lucida Bright" w:cs="Calibri"/>
          <w:b/>
          <w:color w:val="1F497D" w:themeColor="text2"/>
          <w:sz w:val="32"/>
          <w:szCs w:val="32"/>
        </w:rPr>
      </w:pPr>
    </w:p>
    <w:p w:rsidR="004D478F" w:rsidRDefault="004D478F" w:rsidP="004D478F">
      <w:pPr>
        <w:rPr>
          <w:rFonts w:ascii="Lucida Bright" w:eastAsia="Times New Roman" w:hAnsi="Lucida Bright" w:cs="Calibri"/>
          <w:b/>
          <w:color w:val="1F497D" w:themeColor="text2"/>
          <w:sz w:val="32"/>
          <w:szCs w:val="32"/>
        </w:rPr>
      </w:pPr>
      <w:r>
        <w:rPr>
          <w:rFonts w:ascii="Lucida Bright" w:eastAsia="Times New Roman" w:hAnsi="Lucida Bright" w:cs="Calibri"/>
          <w:b/>
          <w:color w:val="1F497D" w:themeColor="text2"/>
          <w:sz w:val="32"/>
          <w:szCs w:val="32"/>
        </w:rPr>
        <w:t>FACULTY FUNDING</w:t>
      </w:r>
    </w:p>
    <w:p w:rsidR="00B31243" w:rsidRPr="00E633C9" w:rsidRDefault="00B31243" w:rsidP="00B31243">
      <w:pPr>
        <w:pStyle w:val="Heading1"/>
        <w:spacing w:before="0" w:beforeAutospacing="0"/>
        <w:rPr>
          <w:rFonts w:ascii="Lucida Bright" w:eastAsia="Times New Roman" w:hAnsi="Lucida Bright" w:cs="Calibri"/>
          <w:color w:val="AD138C"/>
          <w:sz w:val="28"/>
          <w:szCs w:val="28"/>
        </w:rPr>
      </w:pPr>
      <w:r w:rsidRPr="00E633C9">
        <w:rPr>
          <w:rFonts w:ascii="Lucida Bright" w:eastAsia="Times New Roman" w:hAnsi="Lucida Bright" w:cs="Calibri"/>
          <w:color w:val="AD138C"/>
          <w:sz w:val="28"/>
          <w:szCs w:val="28"/>
        </w:rPr>
        <w:t>Call for Academic Study Leave (ASL) Applications for Trimester 2 &amp; 3, 2013</w:t>
      </w:r>
      <w:r w:rsidR="00B41499" w:rsidRPr="00E633C9">
        <w:rPr>
          <w:rFonts w:ascii="Lucida Bright" w:eastAsia="Times New Roman" w:hAnsi="Lucida Bright" w:cs="Calibri"/>
          <w:color w:val="AD138C"/>
          <w:sz w:val="28"/>
          <w:szCs w:val="28"/>
        </w:rPr>
        <w:t xml:space="preserve"> (see attachment)</w:t>
      </w:r>
    </w:p>
    <w:p w:rsidR="00B31243" w:rsidRPr="00E633C9" w:rsidRDefault="00B31243" w:rsidP="00B31243">
      <w:pPr>
        <w:rPr>
          <w:rFonts w:ascii="Lucida Bright" w:eastAsia="Times New Roman" w:hAnsi="Lucida Bright" w:cs="Calibri"/>
          <w:color w:val="000000"/>
        </w:rPr>
      </w:pPr>
      <w:r w:rsidRPr="00E633C9">
        <w:rPr>
          <w:rFonts w:ascii="Lucida Bright" w:eastAsia="Times New Roman" w:hAnsi="Lucida Bright" w:cs="Calibri"/>
          <w:color w:val="000000"/>
        </w:rPr>
        <w:t xml:space="preserve">Applications for Academic Study Leave (ASL) for Trimester 2 &amp; 3, 2013 are now called from eligible staff. </w:t>
      </w:r>
      <w:proofErr w:type="gramStart"/>
      <w:r w:rsidRPr="00E633C9">
        <w:rPr>
          <w:rFonts w:ascii="Lucida Bright" w:eastAsia="Times New Roman" w:hAnsi="Lucida Bright" w:cs="Calibri"/>
          <w:color w:val="000000"/>
        </w:rPr>
        <w:t>Staff considering applying for ASL are</w:t>
      </w:r>
      <w:proofErr w:type="gramEnd"/>
      <w:r w:rsidRPr="00E633C9">
        <w:rPr>
          <w:rFonts w:ascii="Lucida Bright" w:eastAsia="Times New Roman" w:hAnsi="Lucida Bright" w:cs="Calibri"/>
          <w:color w:val="000000"/>
        </w:rPr>
        <w:t xml:space="preserve"> encouraged to discuss their application with their Head of School or equivalent prior to submission. </w:t>
      </w:r>
      <w:r w:rsidRPr="00E633C9">
        <w:rPr>
          <w:rFonts w:ascii="Lucida Bright" w:eastAsia="Times New Roman" w:hAnsi="Lucida Bright" w:cs="Calibri"/>
          <w:color w:val="000000"/>
        </w:rPr>
        <w:br/>
      </w:r>
      <w:r w:rsidRPr="00E633C9">
        <w:rPr>
          <w:rFonts w:ascii="Lucida Bright" w:eastAsia="Times New Roman" w:hAnsi="Lucida Bright" w:cs="Calibri"/>
          <w:color w:val="000000"/>
        </w:rPr>
        <w:br/>
        <w:t xml:space="preserve">Please be advised that the Academic Study Leave procedure has recently been amended, requiring applicants with an excessive recreational leave balance to submit a plan (with their ASL application) outlining how they intend to reduce their leave balance. For full details please refer to the Academic Study Leave Procedure available on The Guide. </w:t>
      </w:r>
      <w:r w:rsidRPr="00E633C9">
        <w:rPr>
          <w:rFonts w:ascii="Lucida Bright" w:eastAsia="Times New Roman" w:hAnsi="Lucida Bright" w:cs="Calibri"/>
          <w:color w:val="000000"/>
        </w:rPr>
        <w:br/>
      </w:r>
      <w:r w:rsidRPr="00E633C9">
        <w:rPr>
          <w:rFonts w:ascii="Lucida Bright" w:eastAsia="Times New Roman" w:hAnsi="Lucida Bright" w:cs="Calibri"/>
          <w:color w:val="000000"/>
        </w:rPr>
        <w:br/>
      </w:r>
      <w:r w:rsidRPr="00E633C9">
        <w:rPr>
          <w:rFonts w:ascii="Lucida Bright" w:eastAsia="Times New Roman" w:hAnsi="Lucida Bright" w:cs="Calibri"/>
          <w:b/>
          <w:bCs/>
          <w:color w:val="000000"/>
        </w:rPr>
        <w:t xml:space="preserve">Applications are due to your Head of School or equivalent by close of business 11 January 2013. </w:t>
      </w:r>
      <w:r w:rsidRPr="00E633C9">
        <w:rPr>
          <w:rFonts w:ascii="Lucida Bright" w:eastAsia="Times New Roman" w:hAnsi="Lucida Bright" w:cs="Calibri"/>
          <w:b/>
          <w:bCs/>
          <w:color w:val="000000"/>
        </w:rPr>
        <w:br/>
      </w:r>
      <w:r w:rsidRPr="00E633C9">
        <w:rPr>
          <w:rFonts w:ascii="Lucida Bright" w:eastAsia="Times New Roman" w:hAnsi="Lucida Bright" w:cs="Calibri"/>
          <w:color w:val="000000"/>
        </w:rPr>
        <w:br/>
        <w:t xml:space="preserve">For general information and to access the current application form please visit the Academic Study Leave website- </w:t>
      </w:r>
      <w:hyperlink r:id="rId15" w:history="1">
        <w:r w:rsidRPr="00E633C9">
          <w:rPr>
            <w:rStyle w:val="Hyperlink"/>
            <w:rFonts w:ascii="Lucida Bright" w:eastAsia="Times New Roman" w:hAnsi="Lucida Bright" w:cs="Calibri"/>
          </w:rPr>
          <w:t>http://www.deakin.edu.au/hr/staff-dev/outside-study.php.</w:t>
        </w:r>
      </w:hyperlink>
    </w:p>
    <w:p w:rsidR="00B31243" w:rsidRPr="00E633C9" w:rsidRDefault="00B31243" w:rsidP="00B31243">
      <w:pPr>
        <w:rPr>
          <w:rFonts w:ascii="Lucida Bright" w:eastAsia="Times New Roman" w:hAnsi="Lucida Bright" w:cs="Calibri"/>
          <w:color w:val="000000"/>
        </w:rPr>
      </w:pPr>
    </w:p>
    <w:p w:rsidR="00B31243" w:rsidRPr="00E633C9" w:rsidRDefault="00B31243" w:rsidP="00B31243">
      <w:pPr>
        <w:rPr>
          <w:rFonts w:ascii="Lucida Bright" w:eastAsia="Times New Roman" w:hAnsi="Lucida Bright" w:cs="Calibri"/>
          <w:color w:val="000000"/>
        </w:rPr>
      </w:pPr>
      <w:proofErr w:type="gramStart"/>
      <w:r w:rsidRPr="00E633C9">
        <w:rPr>
          <w:rFonts w:ascii="Lucida Bright" w:eastAsia="Times New Roman" w:hAnsi="Lucida Bright" w:cs="Calibri"/>
          <w:color w:val="000000"/>
        </w:rPr>
        <w:t>Staff</w:t>
      </w:r>
      <w:proofErr w:type="gramEnd"/>
      <w:r w:rsidRPr="00E633C9">
        <w:rPr>
          <w:rFonts w:ascii="Lucida Bright" w:eastAsia="Times New Roman" w:hAnsi="Lucida Bright" w:cs="Calibri"/>
          <w:color w:val="000000"/>
        </w:rPr>
        <w:t xml:space="preserve"> who are planning ASL are encouraged to include the Faculty of Business and Law's partner institutions in their plans – a copy of the Faculty's current partner institutions is attached for your reference. Your Head of School can also assist you with this.</w:t>
      </w:r>
    </w:p>
    <w:p w:rsidR="00B31243" w:rsidRDefault="00B31243" w:rsidP="004D478F">
      <w:pPr>
        <w:rPr>
          <w:rFonts w:ascii="Lucida Bright" w:eastAsia="Times New Roman" w:hAnsi="Lucida Bright" w:cs="Calibri"/>
          <w:b/>
          <w:color w:val="1F497D" w:themeColor="text2"/>
          <w:sz w:val="28"/>
          <w:szCs w:val="28"/>
        </w:rPr>
      </w:pPr>
    </w:p>
    <w:p w:rsidR="004D478F" w:rsidRPr="007C3FFD" w:rsidRDefault="004D478F" w:rsidP="004D478F">
      <w:pPr>
        <w:rPr>
          <w:rFonts w:ascii="Lucida Bright" w:eastAsia="Times New Roman" w:hAnsi="Lucida Bright" w:cs="Calibri"/>
          <w:b/>
          <w:color w:val="1F497D" w:themeColor="text2"/>
          <w:sz w:val="28"/>
          <w:szCs w:val="28"/>
        </w:rPr>
      </w:pPr>
      <w:r w:rsidRPr="007C3FFD">
        <w:rPr>
          <w:rFonts w:ascii="Lucida Bright" w:eastAsia="Times New Roman" w:hAnsi="Lucida Bright" w:cs="Calibri"/>
          <w:b/>
          <w:color w:val="1F497D" w:themeColor="text2"/>
          <w:sz w:val="28"/>
          <w:szCs w:val="28"/>
        </w:rPr>
        <w:t>HDR INFORMATION</w:t>
      </w:r>
    </w:p>
    <w:p w:rsidR="004D478F" w:rsidRDefault="004D478F" w:rsidP="004D478F">
      <w:pPr>
        <w:rPr>
          <w:rFonts w:ascii="Calibri" w:eastAsia="Times New Roman" w:hAnsi="Calibri" w:cs="Calibri"/>
          <w:b/>
          <w:bCs/>
          <w:color w:val="000000"/>
          <w:sz w:val="17"/>
          <w:szCs w:val="17"/>
        </w:rPr>
      </w:pPr>
    </w:p>
    <w:p w:rsidR="004D478F" w:rsidRPr="005D1384" w:rsidRDefault="004D478F" w:rsidP="004D478F">
      <w:pPr>
        <w:rPr>
          <w:rFonts w:ascii="Lucida Bright" w:eastAsia="Times New Roman" w:hAnsi="Lucida Bright" w:cs="Calibri"/>
          <w:b/>
          <w:color w:val="1F497D" w:themeColor="text2"/>
          <w:sz w:val="22"/>
          <w:szCs w:val="22"/>
        </w:rPr>
      </w:pPr>
    </w:p>
    <w:p w:rsidR="004D478F" w:rsidRPr="00F60C82" w:rsidRDefault="004D478F" w:rsidP="004D478F">
      <w:pPr>
        <w:rPr>
          <w:rFonts w:ascii="Lucida Bright" w:eastAsia="Times New Roman" w:hAnsi="Lucida Bright" w:cs="Calibri"/>
          <w:b/>
          <w:color w:val="1F497D" w:themeColor="text2"/>
          <w:sz w:val="28"/>
          <w:szCs w:val="28"/>
        </w:rPr>
      </w:pPr>
      <w:r w:rsidRPr="00F60C82">
        <w:rPr>
          <w:rFonts w:ascii="Lucida Bright" w:eastAsia="Times New Roman" w:hAnsi="Lucida Bright" w:cs="Calibri"/>
          <w:b/>
          <w:color w:val="1F497D" w:themeColor="text2"/>
          <w:sz w:val="28"/>
          <w:szCs w:val="28"/>
        </w:rPr>
        <w:t>OUR HDR CANDIDATES</w:t>
      </w:r>
    </w:p>
    <w:p w:rsidR="004D478F" w:rsidRPr="00F60C82" w:rsidRDefault="004D478F" w:rsidP="004D478F">
      <w:pPr>
        <w:rPr>
          <w:color w:val="1F497D" w:themeColor="text2"/>
          <w:sz w:val="24"/>
          <w:szCs w:val="24"/>
        </w:rPr>
      </w:pPr>
    </w:p>
    <w:p w:rsidR="004D478F" w:rsidRPr="00F60C82" w:rsidRDefault="004D478F" w:rsidP="004D478F">
      <w:pPr>
        <w:rPr>
          <w:rFonts w:cs="Times New Roman"/>
          <w:color w:val="1F497D" w:themeColor="text2"/>
        </w:rPr>
      </w:pPr>
      <w:r w:rsidRPr="00F60C82">
        <w:rPr>
          <w:rFonts w:cs="Times New Roman"/>
          <w:color w:val="1F497D" w:themeColor="text2"/>
        </w:rPr>
        <w:t>Thank you very much to those who have responded to my request for the following information to be placed on the Deakin Law School’s Research Website involving the list of 2012 HDR candidates (including members of the Law School undertaking their HDR candidatures elsewhere).</w:t>
      </w:r>
    </w:p>
    <w:p w:rsidR="004D478F" w:rsidRPr="00F60C82" w:rsidRDefault="004D478F" w:rsidP="004D478F">
      <w:pPr>
        <w:rPr>
          <w:rFonts w:cs="Times New Roman"/>
          <w:color w:val="1F497D" w:themeColor="text2"/>
        </w:rPr>
      </w:pPr>
    </w:p>
    <w:p w:rsidR="004D478F" w:rsidRPr="00F60C82" w:rsidRDefault="004D478F" w:rsidP="004D478F">
      <w:pPr>
        <w:rPr>
          <w:rFonts w:cs="Times New Roman"/>
          <w:color w:val="1F497D" w:themeColor="text2"/>
        </w:rPr>
      </w:pPr>
      <w:r w:rsidRPr="00F60C82">
        <w:rPr>
          <w:rFonts w:cs="Times New Roman"/>
          <w:color w:val="1F497D" w:themeColor="text2"/>
        </w:rPr>
        <w:t>For those of you who are yet to respond, I would very grateful if you could supply:</w:t>
      </w:r>
    </w:p>
    <w:p w:rsidR="004D478F" w:rsidRPr="00F60C82" w:rsidRDefault="004D478F" w:rsidP="004D478F">
      <w:pPr>
        <w:pStyle w:val="ListParagraph"/>
        <w:numPr>
          <w:ilvl w:val="0"/>
          <w:numId w:val="2"/>
        </w:numPr>
        <w:contextualSpacing w:val="0"/>
        <w:rPr>
          <w:rFonts w:cs="Times New Roman"/>
          <w:color w:val="1F497D" w:themeColor="text2"/>
        </w:rPr>
      </w:pPr>
      <w:r w:rsidRPr="00F60C82">
        <w:rPr>
          <w:rFonts w:cs="Times New Roman"/>
          <w:color w:val="1F497D" w:themeColor="text2"/>
        </w:rPr>
        <w:t>You name, qualifications and photo (the last is strictly at you discretion);</w:t>
      </w:r>
    </w:p>
    <w:p w:rsidR="004D478F" w:rsidRPr="00F60C82" w:rsidRDefault="004D478F" w:rsidP="004D478F">
      <w:pPr>
        <w:pStyle w:val="ListParagraph"/>
        <w:numPr>
          <w:ilvl w:val="0"/>
          <w:numId w:val="2"/>
        </w:numPr>
        <w:contextualSpacing w:val="0"/>
        <w:rPr>
          <w:rFonts w:cs="Times New Roman"/>
          <w:color w:val="1F497D" w:themeColor="text2"/>
        </w:rPr>
      </w:pPr>
      <w:r w:rsidRPr="00F60C82">
        <w:rPr>
          <w:rFonts w:cs="Times New Roman"/>
          <w:color w:val="1F497D" w:themeColor="text2"/>
        </w:rPr>
        <w:t>A short explanatory paragraph with the précis of the research question(s) you are researching, or intending to investigate;</w:t>
      </w:r>
    </w:p>
    <w:p w:rsidR="004D478F" w:rsidRPr="00F60C82" w:rsidRDefault="004D478F" w:rsidP="004D478F">
      <w:pPr>
        <w:pStyle w:val="ListParagraph"/>
        <w:numPr>
          <w:ilvl w:val="0"/>
          <w:numId w:val="2"/>
        </w:numPr>
        <w:contextualSpacing w:val="0"/>
        <w:rPr>
          <w:rFonts w:cs="Times New Roman"/>
          <w:color w:val="1F497D" w:themeColor="text2"/>
        </w:rPr>
      </w:pPr>
      <w:r w:rsidRPr="00F60C82">
        <w:rPr>
          <w:rFonts w:cs="Times New Roman"/>
          <w:color w:val="1F497D" w:themeColor="text2"/>
        </w:rPr>
        <w:t>Any materials (either files or URLs) pertaining to your thesis/candidature that you wish to link to your ‘basic’ information. The material may include a link to the electronic version of your completed thesis; more extensive outline of the thesis-in-</w:t>
      </w:r>
      <w:proofErr w:type="spellStart"/>
      <w:r w:rsidRPr="00F60C82">
        <w:rPr>
          <w:rFonts w:cs="Times New Roman"/>
          <w:color w:val="1F497D" w:themeColor="text2"/>
        </w:rPr>
        <w:t>progerss</w:t>
      </w:r>
      <w:proofErr w:type="spellEnd"/>
      <w:r w:rsidRPr="00F60C82">
        <w:rPr>
          <w:rFonts w:cs="Times New Roman"/>
          <w:color w:val="1F497D" w:themeColor="text2"/>
        </w:rPr>
        <w:t>; any published articles; reports, etc.</w:t>
      </w:r>
    </w:p>
    <w:p w:rsidR="004D478F" w:rsidRPr="00F60C82" w:rsidRDefault="004D478F" w:rsidP="004D478F">
      <w:pPr>
        <w:rPr>
          <w:rFonts w:cs="Times New Roman"/>
          <w:color w:val="1F497D" w:themeColor="text2"/>
        </w:rPr>
      </w:pPr>
    </w:p>
    <w:p w:rsidR="004D478F" w:rsidRPr="00F60C82" w:rsidRDefault="004D478F" w:rsidP="004D478F">
      <w:pPr>
        <w:rPr>
          <w:rFonts w:ascii="Lucida Bright" w:eastAsia="Times New Roman" w:hAnsi="Lucida Bright" w:cs="Calibri"/>
          <w:color w:val="1F497D" w:themeColor="text2"/>
          <w:sz w:val="22"/>
          <w:szCs w:val="22"/>
        </w:rPr>
      </w:pPr>
      <w:r w:rsidRPr="00F60C82">
        <w:rPr>
          <w:rFonts w:ascii="Lucida Bright" w:eastAsia="Times New Roman" w:hAnsi="Lucida Bright" w:cs="Calibri"/>
          <w:color w:val="1F497D" w:themeColor="text2"/>
          <w:sz w:val="22"/>
          <w:szCs w:val="22"/>
        </w:rPr>
        <w:t>With kind regards,</w:t>
      </w:r>
    </w:p>
    <w:p w:rsidR="004D478F" w:rsidRPr="00F60C82" w:rsidRDefault="004D478F" w:rsidP="004D478F">
      <w:pPr>
        <w:rPr>
          <w:rFonts w:ascii="Lucida Bright" w:eastAsia="Times New Roman" w:hAnsi="Lucida Bright" w:cs="Calibri"/>
          <w:color w:val="1F497D" w:themeColor="text2"/>
          <w:sz w:val="22"/>
          <w:szCs w:val="22"/>
        </w:rPr>
      </w:pPr>
    </w:p>
    <w:p w:rsidR="004D478F" w:rsidRPr="00F60C82" w:rsidRDefault="004D478F" w:rsidP="004D478F">
      <w:pPr>
        <w:jc w:val="both"/>
        <w:rPr>
          <w:rFonts w:ascii="Lucida Calligraphy" w:hAnsi="Lucida Calligraphy" w:cs="Times New Roman"/>
          <w:i/>
          <w:color w:val="1F497D" w:themeColor="text2"/>
          <w:sz w:val="28"/>
          <w:szCs w:val="28"/>
        </w:rPr>
      </w:pPr>
      <w:r w:rsidRPr="00F60C82">
        <w:rPr>
          <w:rFonts w:ascii="Lucida Calligraphy" w:hAnsi="Lucida Calligraphy" w:cs="Times New Roman"/>
          <w:i/>
          <w:color w:val="1F497D" w:themeColor="text2"/>
          <w:sz w:val="28"/>
          <w:szCs w:val="28"/>
        </w:rPr>
        <w:t xml:space="preserve">Danuta Mendelson </w:t>
      </w:r>
    </w:p>
    <w:p w:rsidR="000E360F" w:rsidRDefault="000E360F"/>
    <w:sectPr w:rsidR="000E360F" w:rsidSect="00E60FE2">
      <w:footerReference w:type="default" r:id="rId1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49E1" w:rsidRDefault="003349E1" w:rsidP="00FD25AE">
      <w:r>
        <w:separator/>
      </w:r>
    </w:p>
  </w:endnote>
  <w:endnote w:type="continuationSeparator" w:id="0">
    <w:p w:rsidR="003349E1" w:rsidRDefault="003349E1" w:rsidP="00FD25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Georgia">
    <w:panose1 w:val="02040502050405020303"/>
    <w:charset w:val="00"/>
    <w:family w:val="roman"/>
    <w:pitch w:val="variable"/>
    <w:sig w:usb0="00000287" w:usb1="00000000" w:usb2="00000000" w:usb3="00000000" w:csb0="0000009F" w:csb1="00000000"/>
  </w:font>
  <w:font w:name="Lucida Bright">
    <w:panose1 w:val="020406020505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2CEE" w:rsidRDefault="00E26B3A">
    <w:pPr>
      <w:pStyle w:val="Footer"/>
      <w:jc w:val="right"/>
    </w:pPr>
    <w:r>
      <w:fldChar w:fldCharType="begin"/>
    </w:r>
    <w:r w:rsidR="00A20F46">
      <w:instrText xml:space="preserve"> PAGE   \* MERGEFORMAT </w:instrText>
    </w:r>
    <w:r>
      <w:fldChar w:fldCharType="separate"/>
    </w:r>
    <w:r w:rsidR="00C150B7">
      <w:rPr>
        <w:noProof/>
      </w:rPr>
      <w:t>1</w:t>
    </w:r>
    <w:r>
      <w:fldChar w:fldCharType="end"/>
    </w:r>
  </w:p>
  <w:p w:rsidR="00E42CEE" w:rsidRDefault="003349E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49E1" w:rsidRDefault="003349E1" w:rsidP="00FD25AE">
      <w:r>
        <w:separator/>
      </w:r>
    </w:p>
  </w:footnote>
  <w:footnote w:type="continuationSeparator" w:id="0">
    <w:p w:rsidR="003349E1" w:rsidRDefault="003349E1" w:rsidP="00FD25A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4033B8"/>
    <w:multiLevelType w:val="hybridMultilevel"/>
    <w:tmpl w:val="138AEDAE"/>
    <w:lvl w:ilvl="0" w:tplc="55B0CA8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E2B5219"/>
    <w:multiLevelType w:val="hybridMultilevel"/>
    <w:tmpl w:val="FFA2793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4D478F"/>
    <w:rsid w:val="000D4BAE"/>
    <w:rsid w:val="000E360F"/>
    <w:rsid w:val="00232ED2"/>
    <w:rsid w:val="00270640"/>
    <w:rsid w:val="003349E1"/>
    <w:rsid w:val="00424E47"/>
    <w:rsid w:val="00433340"/>
    <w:rsid w:val="00454CCD"/>
    <w:rsid w:val="00483117"/>
    <w:rsid w:val="004B30BB"/>
    <w:rsid w:val="004D478F"/>
    <w:rsid w:val="004E0F64"/>
    <w:rsid w:val="0070517E"/>
    <w:rsid w:val="007B4378"/>
    <w:rsid w:val="008426EE"/>
    <w:rsid w:val="00851D41"/>
    <w:rsid w:val="00950553"/>
    <w:rsid w:val="00980D5F"/>
    <w:rsid w:val="009B23D4"/>
    <w:rsid w:val="009B5719"/>
    <w:rsid w:val="009D0901"/>
    <w:rsid w:val="00A20F46"/>
    <w:rsid w:val="00A77B8C"/>
    <w:rsid w:val="00B31243"/>
    <w:rsid w:val="00B41499"/>
    <w:rsid w:val="00B5178B"/>
    <w:rsid w:val="00C150B7"/>
    <w:rsid w:val="00C36251"/>
    <w:rsid w:val="00C63A68"/>
    <w:rsid w:val="00DC66BB"/>
    <w:rsid w:val="00DF5F8A"/>
    <w:rsid w:val="00E26B3A"/>
    <w:rsid w:val="00E526B9"/>
    <w:rsid w:val="00E633C9"/>
    <w:rsid w:val="00EA53CC"/>
    <w:rsid w:val="00EA6BE7"/>
    <w:rsid w:val="00F86D32"/>
    <w:rsid w:val="00FD25AE"/>
    <w:rsid w:val="00FD76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478F"/>
    <w:rPr>
      <w:rFonts w:eastAsia="Lucida Sans Unicode" w:cs="Mangal"/>
      <w:lang w:val="en-AU" w:eastAsia="en-AU"/>
    </w:rPr>
  </w:style>
  <w:style w:type="paragraph" w:styleId="Heading1">
    <w:name w:val="heading 1"/>
    <w:basedOn w:val="Normal"/>
    <w:link w:val="Heading1Char"/>
    <w:qFormat/>
    <w:rsid w:val="00DF5F8A"/>
    <w:pPr>
      <w:spacing w:before="100" w:beforeAutospacing="1" w:after="100" w:afterAutospacing="1"/>
      <w:outlineLvl w:val="0"/>
    </w:pPr>
    <w:rPr>
      <w:b/>
      <w:bCs/>
      <w:kern w:val="36"/>
      <w:sz w:val="48"/>
      <w:szCs w:val="48"/>
    </w:rPr>
  </w:style>
  <w:style w:type="paragraph" w:styleId="Heading2">
    <w:name w:val="heading 2"/>
    <w:basedOn w:val="Normal"/>
    <w:link w:val="Heading2Char"/>
    <w:qFormat/>
    <w:rsid w:val="00DF5F8A"/>
    <w:pPr>
      <w:spacing w:before="100" w:beforeAutospacing="1" w:after="100" w:afterAutospacing="1"/>
      <w:outlineLvl w:val="1"/>
    </w:pPr>
    <w:rPr>
      <w:b/>
      <w:bCs/>
      <w:sz w:val="36"/>
      <w:szCs w:val="36"/>
    </w:rPr>
  </w:style>
  <w:style w:type="paragraph" w:styleId="Heading3">
    <w:name w:val="heading 3"/>
    <w:basedOn w:val="Normal"/>
    <w:next w:val="Normal"/>
    <w:link w:val="Heading3Char"/>
    <w:qFormat/>
    <w:rsid w:val="00DF5F8A"/>
    <w:pPr>
      <w:keepNext/>
      <w:spacing w:before="240" w:after="60"/>
      <w:outlineLvl w:val="2"/>
    </w:pPr>
    <w:rPr>
      <w:rFonts w:ascii="Arial" w:hAnsi="Arial" w:cs="Arial"/>
      <w:b/>
      <w:bCs/>
      <w:sz w:val="26"/>
      <w:szCs w:val="26"/>
    </w:rPr>
  </w:style>
  <w:style w:type="paragraph" w:styleId="Heading4">
    <w:name w:val="heading 4"/>
    <w:basedOn w:val="Normal"/>
    <w:link w:val="Heading4Char"/>
    <w:qFormat/>
    <w:rsid w:val="00DF5F8A"/>
    <w:pPr>
      <w:spacing w:before="100" w:beforeAutospacing="1" w:after="100" w:afterAutospacing="1"/>
      <w:outlineLvl w:val="3"/>
    </w:pPr>
    <w:rPr>
      <w:b/>
      <w:bCs/>
    </w:rPr>
  </w:style>
  <w:style w:type="paragraph" w:styleId="Heading5">
    <w:name w:val="heading 5"/>
    <w:basedOn w:val="Normal"/>
    <w:next w:val="Normal"/>
    <w:link w:val="Heading5Char"/>
    <w:uiPriority w:val="9"/>
    <w:unhideWhenUsed/>
    <w:qFormat/>
    <w:rsid w:val="00DF5F8A"/>
    <w:pPr>
      <w:spacing w:before="240" w:after="60"/>
      <w:outlineLvl w:val="4"/>
    </w:pPr>
    <w:rPr>
      <w:rFonts w:ascii="Calibri" w:hAnsi="Calibri"/>
      <w:b/>
      <w:bCs/>
      <w:i/>
      <w:iCs/>
      <w:sz w:val="26"/>
      <w:szCs w:val="26"/>
    </w:rPr>
  </w:style>
  <w:style w:type="paragraph" w:styleId="Heading6">
    <w:name w:val="heading 6"/>
    <w:next w:val="Normal"/>
    <w:link w:val="Heading6Char"/>
    <w:qFormat/>
    <w:rsid w:val="00DF5F8A"/>
    <w:pPr>
      <w:keepNext/>
      <w:spacing w:before="240"/>
      <w:jc w:val="center"/>
      <w:outlineLvl w:val="5"/>
    </w:pPr>
    <w:rPr>
      <w:i/>
      <w:noProof/>
      <w:sz w:val="24"/>
      <w:lang w:val="en-AU"/>
    </w:rPr>
  </w:style>
  <w:style w:type="paragraph" w:styleId="Heading7">
    <w:name w:val="heading 7"/>
    <w:basedOn w:val="Heading6"/>
    <w:next w:val="Normal"/>
    <w:link w:val="Heading7Char"/>
    <w:qFormat/>
    <w:rsid w:val="00DF5F8A"/>
    <w:pPr>
      <w:spacing w:before="280"/>
      <w:outlineLvl w:val="6"/>
    </w:pPr>
    <w:rPr>
      <w:sz w:val="30"/>
    </w:rPr>
  </w:style>
  <w:style w:type="paragraph" w:styleId="Heading8">
    <w:name w:val="heading 8"/>
    <w:basedOn w:val="Heading6"/>
    <w:next w:val="Normal"/>
    <w:link w:val="Heading8Char"/>
    <w:qFormat/>
    <w:rsid w:val="00DF5F8A"/>
    <w:pPr>
      <w:outlineLvl w:val="7"/>
    </w:pPr>
    <w:rPr>
      <w:sz w:val="28"/>
    </w:rPr>
  </w:style>
  <w:style w:type="paragraph" w:styleId="Heading9">
    <w:name w:val="heading 9"/>
    <w:basedOn w:val="Heading1"/>
    <w:next w:val="Normal"/>
    <w:link w:val="Heading9Char"/>
    <w:qFormat/>
    <w:rsid w:val="00DF5F8A"/>
    <w:pPr>
      <w:keepLines/>
      <w:pageBreakBefore/>
      <w:spacing w:before="280" w:beforeAutospacing="0" w:after="0" w:afterAutospacing="0" w:line="260" w:lineRule="atLeast"/>
      <w:jc w:val="center"/>
      <w:outlineLvl w:val="8"/>
    </w:pPr>
    <w:rPr>
      <w:bCs w:val="0"/>
      <w:i/>
      <w:kern w:val="28"/>
      <w:sz w:val="3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426EE"/>
    <w:rPr>
      <w:b/>
      <w:bCs/>
      <w:sz w:val="36"/>
      <w:szCs w:val="36"/>
      <w:lang w:val="en-AU" w:eastAsia="en-AU"/>
    </w:rPr>
  </w:style>
  <w:style w:type="character" w:customStyle="1" w:styleId="Heading5Char">
    <w:name w:val="Heading 5 Char"/>
    <w:basedOn w:val="DefaultParagraphFont"/>
    <w:link w:val="Heading5"/>
    <w:uiPriority w:val="9"/>
    <w:rsid w:val="00DF5F8A"/>
    <w:rPr>
      <w:rFonts w:ascii="Calibri" w:eastAsia="Times New Roman" w:hAnsi="Calibri" w:cs="Times New Roman"/>
      <w:b/>
      <w:bCs/>
      <w:i/>
      <w:iCs/>
      <w:sz w:val="26"/>
      <w:szCs w:val="26"/>
      <w:lang w:val="en-AU" w:eastAsia="en-AU"/>
    </w:rPr>
  </w:style>
  <w:style w:type="character" w:customStyle="1" w:styleId="Heading1Char">
    <w:name w:val="Heading 1 Char"/>
    <w:basedOn w:val="DefaultParagraphFont"/>
    <w:link w:val="Heading1"/>
    <w:rsid w:val="00DF5F8A"/>
    <w:rPr>
      <w:b/>
      <w:bCs/>
      <w:kern w:val="36"/>
      <w:sz w:val="48"/>
      <w:szCs w:val="48"/>
      <w:lang w:val="en-AU" w:eastAsia="en-AU"/>
    </w:rPr>
  </w:style>
  <w:style w:type="character" w:customStyle="1" w:styleId="Heading3Char">
    <w:name w:val="Heading 3 Char"/>
    <w:basedOn w:val="DefaultParagraphFont"/>
    <w:link w:val="Heading3"/>
    <w:rsid w:val="00DF5F8A"/>
    <w:rPr>
      <w:rFonts w:ascii="Arial" w:hAnsi="Arial" w:cs="Arial"/>
      <w:b/>
      <w:bCs/>
      <w:sz w:val="26"/>
      <w:szCs w:val="26"/>
      <w:lang w:val="en-AU" w:eastAsia="en-AU"/>
    </w:rPr>
  </w:style>
  <w:style w:type="character" w:customStyle="1" w:styleId="Heading4Char">
    <w:name w:val="Heading 4 Char"/>
    <w:basedOn w:val="DefaultParagraphFont"/>
    <w:link w:val="Heading4"/>
    <w:rsid w:val="00DF5F8A"/>
    <w:rPr>
      <w:b/>
      <w:bCs/>
      <w:sz w:val="24"/>
      <w:szCs w:val="24"/>
      <w:lang w:val="en-AU" w:eastAsia="en-AU"/>
    </w:rPr>
  </w:style>
  <w:style w:type="character" w:customStyle="1" w:styleId="Heading6Char">
    <w:name w:val="Heading 6 Char"/>
    <w:basedOn w:val="DefaultParagraphFont"/>
    <w:link w:val="Heading6"/>
    <w:rsid w:val="00DF5F8A"/>
    <w:rPr>
      <w:i/>
      <w:noProof/>
      <w:sz w:val="24"/>
      <w:lang w:val="en-AU"/>
    </w:rPr>
  </w:style>
  <w:style w:type="character" w:customStyle="1" w:styleId="Heading7Char">
    <w:name w:val="Heading 7 Char"/>
    <w:basedOn w:val="DefaultParagraphFont"/>
    <w:link w:val="Heading7"/>
    <w:rsid w:val="00DF5F8A"/>
    <w:rPr>
      <w:i/>
      <w:noProof/>
      <w:sz w:val="30"/>
      <w:lang w:val="en-AU"/>
    </w:rPr>
  </w:style>
  <w:style w:type="character" w:customStyle="1" w:styleId="Heading8Char">
    <w:name w:val="Heading 8 Char"/>
    <w:basedOn w:val="DefaultParagraphFont"/>
    <w:link w:val="Heading8"/>
    <w:rsid w:val="00DF5F8A"/>
    <w:rPr>
      <w:i/>
      <w:noProof/>
      <w:sz w:val="28"/>
      <w:lang w:val="en-AU"/>
    </w:rPr>
  </w:style>
  <w:style w:type="character" w:customStyle="1" w:styleId="Heading9Char">
    <w:name w:val="Heading 9 Char"/>
    <w:basedOn w:val="DefaultParagraphFont"/>
    <w:link w:val="Heading9"/>
    <w:rsid w:val="00DF5F8A"/>
    <w:rPr>
      <w:b/>
      <w:i/>
      <w:kern w:val="28"/>
      <w:sz w:val="30"/>
      <w:lang w:val="en-AU"/>
    </w:rPr>
  </w:style>
  <w:style w:type="paragraph" w:styleId="Caption">
    <w:name w:val="caption"/>
    <w:basedOn w:val="Normal"/>
    <w:next w:val="Normal"/>
    <w:qFormat/>
    <w:rsid w:val="00DF5F8A"/>
    <w:pPr>
      <w:spacing w:before="120" w:after="120"/>
    </w:pPr>
    <w:rPr>
      <w:b/>
      <w:lang w:eastAsia="en-US"/>
    </w:rPr>
  </w:style>
  <w:style w:type="paragraph" w:styleId="Title">
    <w:name w:val="Title"/>
    <w:basedOn w:val="Normal"/>
    <w:link w:val="TitleChar"/>
    <w:qFormat/>
    <w:rsid w:val="00DF5F8A"/>
    <w:pPr>
      <w:spacing w:before="240" w:after="60"/>
      <w:jc w:val="center"/>
      <w:outlineLvl w:val="0"/>
    </w:pPr>
    <w:rPr>
      <w:rFonts w:ascii="Arial" w:hAnsi="Arial"/>
      <w:b/>
      <w:kern w:val="28"/>
      <w:sz w:val="34"/>
      <w:lang w:eastAsia="en-US"/>
    </w:rPr>
  </w:style>
  <w:style w:type="character" w:customStyle="1" w:styleId="TitleChar">
    <w:name w:val="Title Char"/>
    <w:basedOn w:val="DefaultParagraphFont"/>
    <w:link w:val="Title"/>
    <w:rsid w:val="00DF5F8A"/>
    <w:rPr>
      <w:rFonts w:ascii="Arial" w:hAnsi="Arial"/>
      <w:b/>
      <w:kern w:val="28"/>
      <w:sz w:val="34"/>
      <w:lang w:val="en-AU"/>
    </w:rPr>
  </w:style>
  <w:style w:type="paragraph" w:styleId="Subtitle">
    <w:name w:val="Subtitle"/>
    <w:basedOn w:val="Normal"/>
    <w:link w:val="SubtitleChar"/>
    <w:qFormat/>
    <w:rsid w:val="00DF5F8A"/>
    <w:pPr>
      <w:spacing w:after="60"/>
      <w:jc w:val="center"/>
      <w:outlineLvl w:val="1"/>
    </w:pPr>
    <w:rPr>
      <w:rFonts w:ascii="Arial" w:hAnsi="Arial"/>
      <w:sz w:val="26"/>
      <w:lang w:eastAsia="en-US"/>
    </w:rPr>
  </w:style>
  <w:style w:type="character" w:customStyle="1" w:styleId="SubtitleChar">
    <w:name w:val="Subtitle Char"/>
    <w:basedOn w:val="DefaultParagraphFont"/>
    <w:link w:val="Subtitle"/>
    <w:rsid w:val="00DF5F8A"/>
    <w:rPr>
      <w:rFonts w:ascii="Arial" w:hAnsi="Arial"/>
      <w:sz w:val="26"/>
      <w:lang w:val="en-AU"/>
    </w:rPr>
  </w:style>
  <w:style w:type="character" w:styleId="Strong">
    <w:name w:val="Strong"/>
    <w:basedOn w:val="DefaultParagraphFont"/>
    <w:uiPriority w:val="22"/>
    <w:qFormat/>
    <w:rsid w:val="00DF5F8A"/>
    <w:rPr>
      <w:b/>
      <w:sz w:val="24"/>
    </w:rPr>
  </w:style>
  <w:style w:type="character" w:styleId="Emphasis">
    <w:name w:val="Emphasis"/>
    <w:basedOn w:val="DefaultParagraphFont"/>
    <w:qFormat/>
    <w:rsid w:val="00DF5F8A"/>
    <w:rPr>
      <w:i/>
      <w:sz w:val="24"/>
    </w:rPr>
  </w:style>
  <w:style w:type="character" w:styleId="Hyperlink">
    <w:name w:val="Hyperlink"/>
    <w:basedOn w:val="DefaultParagraphFont"/>
    <w:uiPriority w:val="99"/>
    <w:unhideWhenUsed/>
    <w:rsid w:val="004D478F"/>
    <w:rPr>
      <w:color w:val="0000FF"/>
      <w:u w:val="single"/>
    </w:rPr>
  </w:style>
  <w:style w:type="paragraph" w:styleId="Footer">
    <w:name w:val="footer"/>
    <w:basedOn w:val="Normal"/>
    <w:link w:val="FooterChar"/>
    <w:uiPriority w:val="99"/>
    <w:unhideWhenUsed/>
    <w:rsid w:val="004D478F"/>
    <w:pPr>
      <w:tabs>
        <w:tab w:val="center" w:pos="4513"/>
        <w:tab w:val="right" w:pos="9026"/>
      </w:tabs>
    </w:pPr>
  </w:style>
  <w:style w:type="character" w:customStyle="1" w:styleId="FooterChar">
    <w:name w:val="Footer Char"/>
    <w:basedOn w:val="DefaultParagraphFont"/>
    <w:link w:val="Footer"/>
    <w:uiPriority w:val="99"/>
    <w:rsid w:val="004D478F"/>
    <w:rPr>
      <w:rFonts w:eastAsia="Lucida Sans Unicode" w:cs="Mangal"/>
      <w:lang w:val="en-AU" w:eastAsia="en-AU"/>
    </w:rPr>
  </w:style>
  <w:style w:type="paragraph" w:styleId="PlainText">
    <w:name w:val="Plain Text"/>
    <w:basedOn w:val="Normal"/>
    <w:link w:val="PlainTextChar"/>
    <w:uiPriority w:val="99"/>
    <w:unhideWhenUsed/>
    <w:rsid w:val="004D478F"/>
    <w:rPr>
      <w:rFonts w:ascii="Consolas" w:eastAsia="Calibri" w:hAnsi="Consolas" w:cs="Consolas"/>
      <w:sz w:val="21"/>
      <w:szCs w:val="21"/>
      <w:lang w:val="en-US" w:eastAsia="en-US"/>
    </w:rPr>
  </w:style>
  <w:style w:type="character" w:customStyle="1" w:styleId="PlainTextChar">
    <w:name w:val="Plain Text Char"/>
    <w:basedOn w:val="DefaultParagraphFont"/>
    <w:link w:val="PlainText"/>
    <w:uiPriority w:val="99"/>
    <w:rsid w:val="004D478F"/>
    <w:rPr>
      <w:rFonts w:ascii="Consolas" w:eastAsia="Calibri" w:hAnsi="Consolas" w:cs="Consolas"/>
      <w:sz w:val="21"/>
      <w:szCs w:val="21"/>
    </w:rPr>
  </w:style>
  <w:style w:type="paragraph" w:styleId="ListParagraph">
    <w:name w:val="List Paragraph"/>
    <w:basedOn w:val="Normal"/>
    <w:uiPriority w:val="34"/>
    <w:qFormat/>
    <w:rsid w:val="004D478F"/>
    <w:pPr>
      <w:ind w:left="720"/>
      <w:contextualSpacing/>
    </w:pPr>
  </w:style>
  <w:style w:type="paragraph" w:styleId="NormalWeb">
    <w:name w:val="Normal (Web)"/>
    <w:basedOn w:val="Normal"/>
    <w:uiPriority w:val="99"/>
    <w:semiHidden/>
    <w:unhideWhenUsed/>
    <w:rsid w:val="004D478F"/>
    <w:pPr>
      <w:spacing w:before="100" w:beforeAutospacing="1" w:after="100" w:afterAutospacing="1"/>
    </w:pPr>
    <w:rPr>
      <w:rFonts w:eastAsia="Times New Roman" w:cs="Times New Roman"/>
      <w:sz w:val="24"/>
      <w:szCs w:val="24"/>
      <w:lang w:val="en-US" w:eastAsia="en-US"/>
    </w:rPr>
  </w:style>
  <w:style w:type="character" w:customStyle="1" w:styleId="apple-style-span">
    <w:name w:val="apple-style-span"/>
    <w:basedOn w:val="DefaultParagraphFont"/>
    <w:rsid w:val="004D478F"/>
  </w:style>
  <w:style w:type="paragraph" w:customStyle="1" w:styleId="xparafo">
    <w:name w:val="xpara f/o"/>
    <w:basedOn w:val="Normal"/>
    <w:link w:val="xparafoChar1"/>
    <w:rsid w:val="004D478F"/>
    <w:rPr>
      <w:rFonts w:eastAsia="Times New Roman" w:cs="Times New Roman"/>
      <w:sz w:val="24"/>
    </w:rPr>
  </w:style>
  <w:style w:type="character" w:customStyle="1" w:styleId="xparafoChar1">
    <w:name w:val="xpara f/o Char1"/>
    <w:basedOn w:val="DefaultParagraphFont"/>
    <w:link w:val="xparafo"/>
    <w:rsid w:val="004D478F"/>
    <w:rPr>
      <w:sz w:val="24"/>
      <w:lang w:val="en-AU" w:eastAsia="en-AU"/>
    </w:rPr>
  </w:style>
  <w:style w:type="character" w:customStyle="1" w:styleId="articlelead1">
    <w:name w:val="article_lead1"/>
    <w:basedOn w:val="DefaultParagraphFont"/>
    <w:rsid w:val="004D478F"/>
    <w:rPr>
      <w:rFonts w:ascii="Georgia" w:hAnsi="Georgia" w:hint="default"/>
    </w:rPr>
  </w:style>
  <w:style w:type="character" w:customStyle="1" w:styleId="moreless">
    <w:name w:val="moreless"/>
    <w:basedOn w:val="DefaultParagraphFont"/>
    <w:rsid w:val="00C63A68"/>
  </w:style>
</w:styles>
</file>

<file path=word/webSettings.xml><?xml version="1.0" encoding="utf-8"?>
<w:webSettings xmlns:r="http://schemas.openxmlformats.org/officeDocument/2006/relationships" xmlns:w="http://schemas.openxmlformats.org/wordprocessingml/2006/main">
  <w:divs>
    <w:div w:id="75829945">
      <w:bodyDiv w:val="1"/>
      <w:marLeft w:val="0"/>
      <w:marRight w:val="0"/>
      <w:marTop w:val="0"/>
      <w:marBottom w:val="0"/>
      <w:divBdr>
        <w:top w:val="none" w:sz="0" w:space="0" w:color="auto"/>
        <w:left w:val="none" w:sz="0" w:space="0" w:color="auto"/>
        <w:bottom w:val="none" w:sz="0" w:space="0" w:color="auto"/>
        <w:right w:val="none" w:sz="0" w:space="0" w:color="auto"/>
      </w:divBdr>
    </w:div>
    <w:div w:id="130831635">
      <w:bodyDiv w:val="1"/>
      <w:marLeft w:val="0"/>
      <w:marRight w:val="0"/>
      <w:marTop w:val="0"/>
      <w:marBottom w:val="0"/>
      <w:divBdr>
        <w:top w:val="none" w:sz="0" w:space="0" w:color="auto"/>
        <w:left w:val="none" w:sz="0" w:space="0" w:color="auto"/>
        <w:bottom w:val="none" w:sz="0" w:space="0" w:color="auto"/>
        <w:right w:val="none" w:sz="0" w:space="0" w:color="auto"/>
      </w:divBdr>
    </w:div>
    <w:div w:id="987321175">
      <w:bodyDiv w:val="1"/>
      <w:marLeft w:val="0"/>
      <w:marRight w:val="0"/>
      <w:marTop w:val="0"/>
      <w:marBottom w:val="0"/>
      <w:divBdr>
        <w:top w:val="none" w:sz="0" w:space="0" w:color="auto"/>
        <w:left w:val="none" w:sz="0" w:space="0" w:color="auto"/>
        <w:bottom w:val="none" w:sz="0" w:space="0" w:color="auto"/>
        <w:right w:val="none" w:sz="0" w:space="0" w:color="auto"/>
      </w:divBdr>
    </w:div>
    <w:div w:id="1618752109">
      <w:bodyDiv w:val="1"/>
      <w:marLeft w:val="0"/>
      <w:marRight w:val="0"/>
      <w:marTop w:val="0"/>
      <w:marBottom w:val="0"/>
      <w:divBdr>
        <w:top w:val="none" w:sz="0" w:space="0" w:color="auto"/>
        <w:left w:val="none" w:sz="0" w:space="0" w:color="auto"/>
        <w:bottom w:val="none" w:sz="0" w:space="0" w:color="auto"/>
        <w:right w:val="none" w:sz="0" w:space="0" w:color="auto"/>
      </w:divBdr>
    </w:div>
    <w:div w:id="1624654379">
      <w:bodyDiv w:val="1"/>
      <w:marLeft w:val="0"/>
      <w:marRight w:val="0"/>
      <w:marTop w:val="0"/>
      <w:marBottom w:val="0"/>
      <w:divBdr>
        <w:top w:val="none" w:sz="0" w:space="0" w:color="auto"/>
        <w:left w:val="none" w:sz="0" w:space="0" w:color="auto"/>
        <w:bottom w:val="none" w:sz="0" w:space="0" w:color="auto"/>
        <w:right w:val="none" w:sz="0" w:space="0" w:color="auto"/>
      </w:divBdr>
    </w:div>
    <w:div w:id="2098792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undingopps.cos.com/alerts/1637" TargetMode="External"/><Relationship Id="rId13" Type="http://schemas.openxmlformats.org/officeDocument/2006/relationships/hyperlink" Target="http://deakin.edu.au/research/grants/resources/seo-2008-codes.php"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ysun.alpyurek@deakin.edu.au" TargetMode="External"/><Relationship Id="rId12" Type="http://schemas.openxmlformats.org/officeDocument/2006/relationships/hyperlink" Target="http://deakin.edu.au/research/grants/resources/for-2008-codes.php"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eakin.edu.au/buslaw/research/publications.php" TargetMode="External"/><Relationship Id="rId5" Type="http://schemas.openxmlformats.org/officeDocument/2006/relationships/footnotes" Target="footnotes.xml"/><Relationship Id="rId15" Type="http://schemas.openxmlformats.org/officeDocument/2006/relationships/hyperlink" Target="http://www.deakin.edu.au/hr/staff-dev/outside-study.php." TargetMode="External"/><Relationship Id="rId10" Type="http://schemas.openxmlformats.org/officeDocument/2006/relationships/hyperlink" Target="mailto:aysun.alpyurek@deakin.edu.au" TargetMode="External"/><Relationship Id="rId4" Type="http://schemas.openxmlformats.org/officeDocument/2006/relationships/webSettings" Target="webSettings.xml"/><Relationship Id="rId9" Type="http://schemas.openxmlformats.org/officeDocument/2006/relationships/hyperlink" Target="http://www.churchilltrust.com.au/about/fellows/" TargetMode="External"/><Relationship Id="rId14" Type="http://schemas.openxmlformats.org/officeDocument/2006/relationships/hyperlink" Target="http://www.deakin.edu.au/buslaw/law/research/index.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5</Pages>
  <Words>1895</Words>
  <Characters>10803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Deakin University</Company>
  <LinksUpToDate>false</LinksUpToDate>
  <CharactersWithSpaces>12673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dc:creator>
  <cp:lastModifiedBy>DM</cp:lastModifiedBy>
  <cp:revision>9</cp:revision>
  <dcterms:created xsi:type="dcterms:W3CDTF">2012-10-29T23:15:00Z</dcterms:created>
  <dcterms:modified xsi:type="dcterms:W3CDTF">2012-11-16T02:24:00Z</dcterms:modified>
</cp:coreProperties>
</file>