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1D8B5" w14:textId="622B4D96" w:rsidR="0024444E" w:rsidRPr="00EE0324" w:rsidRDefault="0024444E" w:rsidP="0024444E">
      <w:pPr>
        <w:pStyle w:val="Heading1"/>
        <w:numPr>
          <w:ilvl w:val="0"/>
          <w:numId w:val="43"/>
        </w:numPr>
        <w:autoSpaceDE w:val="0"/>
        <w:spacing w:after="320"/>
        <w:ind w:left="0"/>
        <w:rPr>
          <w:b/>
          <w:color w:val="auto"/>
          <w:sz w:val="36"/>
        </w:rPr>
      </w:pPr>
      <w:bookmarkStart w:id="0" w:name="_Toc341279663"/>
      <w:bookmarkStart w:id="1" w:name="_Toc337726945"/>
      <w:bookmarkStart w:id="2" w:name="_Toc341442362"/>
      <w:r w:rsidRPr="00EE0324">
        <w:rPr>
          <w:b/>
          <w:color w:val="auto"/>
          <w:sz w:val="36"/>
        </w:rPr>
        <w:t xml:space="preserve">Deakin Learning Futures AGENDA 2020 </w:t>
      </w:r>
      <w:r w:rsidRPr="00EE0324">
        <w:rPr>
          <w:b/>
          <w:color w:val="auto"/>
          <w:sz w:val="36"/>
        </w:rPr>
        <w:br/>
        <w:t>Stage 2: Assessment and Learning Design</w:t>
      </w:r>
    </w:p>
    <w:p w14:paraId="294D3BC1" w14:textId="4FA964A3" w:rsidR="00661684" w:rsidRDefault="0024444E" w:rsidP="00661684">
      <w:pPr>
        <w:pStyle w:val="Heading1"/>
        <w:numPr>
          <w:ilvl w:val="0"/>
          <w:numId w:val="43"/>
        </w:numPr>
        <w:tabs>
          <w:tab w:val="clear" w:pos="1134"/>
          <w:tab w:val="left" w:pos="720"/>
          <w:tab w:val="num" w:pos="1276"/>
        </w:tabs>
        <w:autoSpaceDE w:val="0"/>
        <w:spacing w:after="320"/>
        <w:ind w:left="1276" w:hanging="1276"/>
        <w:rPr>
          <w:b/>
          <w:sz w:val="24"/>
          <w:szCs w:val="24"/>
        </w:rPr>
      </w:pPr>
      <w:r w:rsidRPr="00661684">
        <w:rPr>
          <w:b/>
          <w:color w:val="auto"/>
          <w:spacing w:val="0"/>
          <w:sz w:val="24"/>
          <w:szCs w:val="24"/>
        </w:rPr>
        <w:t>C</w:t>
      </w:r>
      <w:r w:rsidR="00661684">
        <w:rPr>
          <w:b/>
          <w:color w:val="auto"/>
          <w:spacing w:val="0"/>
          <w:sz w:val="24"/>
          <w:szCs w:val="24"/>
        </w:rPr>
        <w:t xml:space="preserve">OURSE LEARNING OUTCOMES AND MINIMUM STANDARDS: </w:t>
      </w:r>
      <w:r w:rsidR="00661684" w:rsidRPr="00661684">
        <w:rPr>
          <w:b/>
          <w:sz w:val="24"/>
          <w:szCs w:val="24"/>
        </w:rPr>
        <w:t xml:space="preserve">BACHELOR OF ENGINEERING (MECHANICAL) </w:t>
      </w:r>
    </w:p>
    <w:p w14:paraId="18CAAD26" w14:textId="12FA351B" w:rsidR="00661684" w:rsidRPr="00661684" w:rsidRDefault="00661684" w:rsidP="00661684">
      <w:pPr>
        <w:pStyle w:val="Heading1"/>
        <w:numPr>
          <w:ilvl w:val="0"/>
          <w:numId w:val="43"/>
        </w:numPr>
        <w:tabs>
          <w:tab w:val="clear" w:pos="1134"/>
          <w:tab w:val="left" w:pos="720"/>
          <w:tab w:val="num" w:pos="1276"/>
        </w:tabs>
        <w:autoSpaceDE w:val="0"/>
        <w:spacing w:after="320"/>
        <w:ind w:left="1276" w:hanging="1276"/>
        <w:rPr>
          <w:b/>
          <w:sz w:val="24"/>
          <w:szCs w:val="24"/>
        </w:rPr>
      </w:pPr>
      <w:r w:rsidRPr="00661684">
        <w:rPr>
          <w:b/>
          <w:sz w:val="24"/>
          <w:szCs w:val="24"/>
        </w:rPr>
        <w:t>(</w:t>
      </w:r>
      <w:r w:rsidRPr="00661684">
        <w:rPr>
          <w:b/>
          <w:color w:val="auto"/>
          <w:spacing w:val="0"/>
          <w:sz w:val="24"/>
          <w:szCs w:val="24"/>
        </w:rPr>
        <w:t>Bachelor Honours</w:t>
      </w:r>
      <w:r w:rsidRPr="00661684">
        <w:rPr>
          <w:b/>
          <w:color w:val="auto"/>
          <w:spacing w:val="0"/>
          <w:sz w:val="24"/>
          <w:szCs w:val="24"/>
        </w:rPr>
        <w:t>,</w:t>
      </w:r>
      <w:r w:rsidRPr="00661684">
        <w:rPr>
          <w:b/>
          <w:color w:val="auto"/>
          <w:spacing w:val="0"/>
          <w:sz w:val="24"/>
          <w:szCs w:val="24"/>
        </w:rPr>
        <w:t xml:space="preserve"> AQF level 8)</w:t>
      </w:r>
    </w:p>
    <w:p w14:paraId="5F03C34E" w14:textId="77777777" w:rsidR="0024444E" w:rsidRPr="00EE0324" w:rsidRDefault="0024444E" w:rsidP="0024444E">
      <w:pPr>
        <w:pStyle w:val="BodyTextPicture"/>
        <w:ind w:left="0"/>
        <w:rPr>
          <w:color w:val="auto"/>
        </w:rPr>
      </w:pPr>
      <w:r w:rsidRPr="00EE0324">
        <w:rPr>
          <w:noProof/>
          <w:color w:val="auto"/>
          <w:lang w:val="en-US"/>
        </w:rPr>
        <w:drawing>
          <wp:inline distT="0" distB="0" distL="0" distR="0" wp14:anchorId="616ED5B7" wp14:editId="7409B64D">
            <wp:extent cx="3928110" cy="2878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8110" cy="2878455"/>
                    </a:xfrm>
                    <a:prstGeom prst="rect">
                      <a:avLst/>
                    </a:prstGeom>
                    <a:noFill/>
                    <a:ln>
                      <a:noFill/>
                    </a:ln>
                  </pic:spPr>
                </pic:pic>
              </a:graphicData>
            </a:graphic>
          </wp:inline>
        </w:drawing>
      </w:r>
    </w:p>
    <w:p w14:paraId="2E687B8D" w14:textId="77777777" w:rsidR="0024444E" w:rsidRPr="00EE0324" w:rsidRDefault="0024444E" w:rsidP="0024444E">
      <w:pPr>
        <w:spacing w:after="200" w:line="276" w:lineRule="auto"/>
        <w:rPr>
          <w:rFonts w:eastAsiaTheme="majorEastAsia"/>
          <w:b/>
          <w:color w:val="auto"/>
          <w:sz w:val="28"/>
          <w:szCs w:val="26"/>
        </w:rPr>
      </w:pPr>
      <w:r w:rsidRPr="00EE0324">
        <w:rPr>
          <w:color w:val="auto"/>
        </w:rPr>
        <w:br w:type="page"/>
      </w:r>
    </w:p>
    <w:p w14:paraId="79589F7E" w14:textId="4A95123E" w:rsidR="001B2F0F" w:rsidRPr="00EE0324" w:rsidRDefault="001B2F0F" w:rsidP="00FF590A">
      <w:pPr>
        <w:pStyle w:val="AppendixHeading1"/>
        <w:numPr>
          <w:ilvl w:val="1"/>
          <w:numId w:val="1"/>
        </w:numPr>
        <w:tabs>
          <w:tab w:val="clear" w:pos="1134"/>
        </w:tabs>
        <w:ind w:left="0" w:firstLine="1"/>
        <w:rPr>
          <w:color w:val="auto"/>
        </w:rPr>
      </w:pPr>
      <w:r w:rsidRPr="00EE0324">
        <w:rPr>
          <w:color w:val="auto"/>
        </w:rPr>
        <w:lastRenderedPageBreak/>
        <w:t>Course Learning Outcome</w:t>
      </w:r>
      <w:r w:rsidR="00661684">
        <w:rPr>
          <w:color w:val="auto"/>
        </w:rPr>
        <w:t xml:space="preserve">s &amp; min </w:t>
      </w:r>
      <w:proofErr w:type="spellStart"/>
      <w:r w:rsidR="00661684">
        <w:rPr>
          <w:color w:val="auto"/>
        </w:rPr>
        <w:t>stds</w:t>
      </w:r>
      <w:proofErr w:type="spellEnd"/>
      <w:r w:rsidRPr="00EE0324">
        <w:rPr>
          <w:color w:val="auto"/>
        </w:rPr>
        <w:t xml:space="preserve"> (incorporating Deakin Graduate Learning Outcomes and AQF specifications)</w:t>
      </w:r>
      <w:bookmarkEnd w:id="0"/>
      <w:r w:rsidRPr="00EE0324">
        <w:rPr>
          <w:color w:val="auto"/>
        </w:rPr>
        <w:t xml:space="preserve"> </w:t>
      </w:r>
      <w:r w:rsidR="009375A2" w:rsidRPr="00EE0324">
        <w:rPr>
          <w:color w:val="auto"/>
        </w:rPr>
        <w:br/>
      </w:r>
      <w:r w:rsidRPr="00EE0324">
        <w:rPr>
          <w:color w:val="auto"/>
        </w:rPr>
        <w:t xml:space="preserve">– </w:t>
      </w:r>
      <w:r w:rsidR="0003632D" w:rsidRPr="00EE0324">
        <w:rPr>
          <w:color w:val="auto"/>
        </w:rPr>
        <w:t>Honours</w:t>
      </w:r>
      <w:r w:rsidR="007868E7" w:rsidRPr="00EE0324">
        <w:rPr>
          <w:color w:val="auto"/>
        </w:rPr>
        <w:t xml:space="preserve"> </w:t>
      </w:r>
      <w:r w:rsidRPr="00EE0324">
        <w:rPr>
          <w:color w:val="auto"/>
        </w:rPr>
        <w:t>(AQF 8)</w:t>
      </w:r>
      <w:r w:rsidR="00661684">
        <w:rPr>
          <w:color w:val="auto"/>
        </w:rPr>
        <w:t xml:space="preserve"> BACHELOR OF ENGINEERING (MECHANICAL)</w:t>
      </w:r>
      <w:bookmarkStart w:id="3" w:name="_GoBack"/>
      <w:bookmarkEnd w:id="3"/>
    </w:p>
    <w:p w14:paraId="57EBABB8" w14:textId="3061DC10" w:rsidR="0035635A" w:rsidRPr="00EE0324" w:rsidRDefault="009C59CE" w:rsidP="00CF0050">
      <w:pPr>
        <w:pStyle w:val="BodyText"/>
        <w:spacing w:after="240" w:line="240" w:lineRule="atLeast"/>
        <w:ind w:left="284" w:hanging="284"/>
        <w:rPr>
          <w:color w:val="auto"/>
          <w:sz w:val="16"/>
        </w:rPr>
      </w:pPr>
      <w:r w:rsidRPr="00EE0324">
        <w:rPr>
          <w:color w:val="auto"/>
          <w:sz w:val="16"/>
        </w:rPr>
        <w:t xml:space="preserve">* </w:t>
      </w:r>
      <w:r w:rsidR="00CF0050" w:rsidRPr="00EE0324">
        <w:rPr>
          <w:color w:val="auto"/>
          <w:sz w:val="16"/>
        </w:rPr>
        <w:tab/>
      </w:r>
      <w:r w:rsidRPr="00EE0324">
        <w:rPr>
          <w:color w:val="auto"/>
          <w:sz w:val="16"/>
        </w:rPr>
        <w:t xml:space="preserve">The text under the </w:t>
      </w:r>
      <w:r w:rsidR="00CF0050" w:rsidRPr="00EE0324">
        <w:rPr>
          <w:color w:val="auto"/>
          <w:sz w:val="16"/>
        </w:rPr>
        <w:t>2</w:t>
      </w:r>
      <w:r w:rsidR="00CF0050" w:rsidRPr="00EE0324">
        <w:rPr>
          <w:color w:val="auto"/>
          <w:sz w:val="16"/>
          <w:vertAlign w:val="superscript"/>
        </w:rPr>
        <w:t>nd</w:t>
      </w:r>
      <w:r w:rsidR="00CF0050" w:rsidRPr="00EE0324">
        <w:rPr>
          <w:color w:val="auto"/>
          <w:sz w:val="16"/>
        </w:rPr>
        <w:t xml:space="preserve"> and 3</w:t>
      </w:r>
      <w:r w:rsidR="00CF0050" w:rsidRPr="00EE0324">
        <w:rPr>
          <w:color w:val="auto"/>
          <w:sz w:val="16"/>
          <w:vertAlign w:val="superscript"/>
        </w:rPr>
        <w:t>rd</w:t>
      </w:r>
      <w:r w:rsidRPr="00EE0324">
        <w:rPr>
          <w:color w:val="auto"/>
          <w:sz w:val="16"/>
        </w:rPr>
        <w:t xml:space="preserve"> columns is taken directly from the Australian Qualifications Framework </w:t>
      </w:r>
      <w:r w:rsidR="000673C7">
        <w:rPr>
          <w:color w:val="auto"/>
          <w:sz w:val="16"/>
        </w:rPr>
        <w:t xml:space="preserve">(AQF) </w:t>
      </w:r>
      <w:r w:rsidRPr="00EE0324">
        <w:rPr>
          <w:color w:val="auto"/>
          <w:sz w:val="16"/>
        </w:rPr>
        <w:t>Second Editio</w:t>
      </w:r>
      <w:r w:rsidR="00CF0050" w:rsidRPr="00EE0324">
        <w:rPr>
          <w:color w:val="auto"/>
          <w:sz w:val="16"/>
        </w:rPr>
        <w:t>n January 2013 (</w:t>
      </w:r>
      <w:hyperlink r:id="rId10" w:history="1">
        <w:r w:rsidR="00CF0050" w:rsidRPr="00EE0324">
          <w:rPr>
            <w:rStyle w:val="Hyperlink"/>
            <w:color w:val="auto"/>
            <w:sz w:val="16"/>
            <w:u w:val="none"/>
          </w:rPr>
          <w:t>www.aqf.edu.au</w:t>
        </w:r>
      </w:hyperlink>
      <w:r w:rsidR="00CF0050" w:rsidRPr="00EE0324">
        <w:rPr>
          <w:color w:val="auto"/>
          <w:sz w:val="16"/>
        </w:rPr>
        <w:t>)</w:t>
      </w:r>
      <w:r w:rsidRPr="00EE0324">
        <w:rPr>
          <w:color w:val="auto"/>
          <w:sz w:val="16"/>
        </w:rPr>
        <w:t xml:space="preserve">. </w:t>
      </w:r>
      <w:r w:rsidR="00CF0050" w:rsidRPr="00EE0324">
        <w:rPr>
          <w:color w:val="auto"/>
          <w:sz w:val="16"/>
        </w:rPr>
        <w:br/>
      </w:r>
      <w:r w:rsidRPr="00EE0324">
        <w:rPr>
          <w:color w:val="auto"/>
          <w:sz w:val="16"/>
        </w:rPr>
        <w:t xml:space="preserve">In relation to each of the Deakin Graduate Learning Outcomes (GLO), the full text </w:t>
      </w:r>
      <w:r w:rsidR="00BD0504">
        <w:rPr>
          <w:color w:val="auto"/>
          <w:sz w:val="16"/>
        </w:rPr>
        <w:t xml:space="preserve">from the AQF </w:t>
      </w:r>
      <w:r w:rsidRPr="00EE0324">
        <w:rPr>
          <w:color w:val="auto"/>
          <w:sz w:val="16"/>
        </w:rPr>
        <w:t xml:space="preserve">is reproduced. However, some concepts </w:t>
      </w:r>
      <w:r w:rsidR="00BD0504">
        <w:rPr>
          <w:color w:val="auto"/>
          <w:sz w:val="16"/>
        </w:rPr>
        <w:t xml:space="preserve">from the AQF specifications </w:t>
      </w:r>
      <w:r w:rsidRPr="00EE0324">
        <w:rPr>
          <w:color w:val="auto"/>
          <w:sz w:val="16"/>
        </w:rPr>
        <w:t>may not apply to a particular GLO</w:t>
      </w:r>
      <w:r w:rsidR="00CF0050" w:rsidRPr="00EE0324">
        <w:rPr>
          <w:color w:val="auto"/>
          <w:sz w:val="16"/>
        </w:rPr>
        <w:t xml:space="preserve"> –</w:t>
      </w:r>
      <w:r w:rsidRPr="00EE0324">
        <w:rPr>
          <w:color w:val="auto"/>
          <w:sz w:val="16"/>
        </w:rPr>
        <w:t xml:space="preserve"> in these cases, they have placed in parentheses.</w:t>
      </w:r>
    </w:p>
    <w:tbl>
      <w:tblPr>
        <w:tblStyle w:val="TableGrid"/>
        <w:tblW w:w="1573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91"/>
        <w:gridCol w:w="708"/>
        <w:gridCol w:w="3004"/>
        <w:gridCol w:w="2450"/>
        <w:gridCol w:w="2727"/>
        <w:gridCol w:w="2727"/>
        <w:gridCol w:w="2728"/>
      </w:tblGrid>
      <w:tr w:rsidR="001B2F0F" w:rsidRPr="00EE0324" w14:paraId="0FAB8CCA" w14:textId="77777777" w:rsidTr="00C8343C">
        <w:trPr>
          <w:cantSplit/>
          <w:tblHeader/>
        </w:trPr>
        <w:tc>
          <w:tcPr>
            <w:tcW w:w="2099" w:type="dxa"/>
            <w:gridSpan w:val="2"/>
            <w:shd w:val="clear" w:color="auto" w:fill="C6D9F1" w:themeFill="text2" w:themeFillTint="33"/>
          </w:tcPr>
          <w:p w14:paraId="072790EE" w14:textId="77777777" w:rsidR="001B2F0F" w:rsidRPr="00EE0324" w:rsidRDefault="001B2F0F" w:rsidP="00CF0050">
            <w:pPr>
              <w:spacing w:before="40" w:after="20" w:line="180" w:lineRule="exact"/>
              <w:ind w:left="-57" w:right="-57"/>
              <w:rPr>
                <w:b/>
                <w:color w:val="auto"/>
                <w:sz w:val="16"/>
                <w:szCs w:val="16"/>
              </w:rPr>
            </w:pPr>
            <w:r w:rsidRPr="00EE0324">
              <w:rPr>
                <w:b/>
                <w:color w:val="auto"/>
                <w:sz w:val="16"/>
                <w:szCs w:val="16"/>
              </w:rPr>
              <w:t>Deakin Graduate Learning Outcomes</w:t>
            </w:r>
          </w:p>
        </w:tc>
        <w:tc>
          <w:tcPr>
            <w:tcW w:w="3004" w:type="dxa"/>
            <w:shd w:val="clear" w:color="auto" w:fill="C6D9F1" w:themeFill="text2" w:themeFillTint="33"/>
          </w:tcPr>
          <w:p w14:paraId="13EFC132" w14:textId="77777777" w:rsidR="001B2F0F" w:rsidRPr="00EE0324" w:rsidRDefault="001B2F0F" w:rsidP="0003632D">
            <w:pPr>
              <w:spacing w:before="40" w:after="20" w:line="180" w:lineRule="exact"/>
              <w:ind w:left="-57" w:right="-57"/>
              <w:rPr>
                <w:color w:val="auto"/>
                <w:sz w:val="16"/>
                <w:szCs w:val="16"/>
              </w:rPr>
            </w:pPr>
            <w:r w:rsidRPr="00EE0324">
              <w:rPr>
                <w:b/>
                <w:color w:val="auto"/>
                <w:sz w:val="16"/>
                <w:szCs w:val="16"/>
              </w:rPr>
              <w:t xml:space="preserve">AQF </w:t>
            </w:r>
            <w:r w:rsidR="0003632D" w:rsidRPr="00EE0324">
              <w:rPr>
                <w:b/>
                <w:color w:val="auto"/>
                <w:sz w:val="16"/>
                <w:szCs w:val="16"/>
              </w:rPr>
              <w:t>Honours</w:t>
            </w:r>
            <w:r w:rsidR="007868E7" w:rsidRPr="00EE0324">
              <w:rPr>
                <w:b/>
                <w:color w:val="auto"/>
                <w:sz w:val="16"/>
                <w:szCs w:val="16"/>
              </w:rPr>
              <w:t xml:space="preserve"> </w:t>
            </w:r>
            <w:r w:rsidRPr="00EE0324">
              <w:rPr>
                <w:b/>
                <w:color w:val="auto"/>
                <w:sz w:val="16"/>
                <w:szCs w:val="16"/>
              </w:rPr>
              <w:t>Descriptor</w:t>
            </w:r>
            <w:r w:rsidR="0035635A" w:rsidRPr="00EE0324">
              <w:rPr>
                <w:b/>
                <w:color w:val="auto"/>
                <w:sz w:val="16"/>
                <w:szCs w:val="16"/>
              </w:rPr>
              <w:t>*</w:t>
            </w:r>
          </w:p>
        </w:tc>
        <w:tc>
          <w:tcPr>
            <w:tcW w:w="2450" w:type="dxa"/>
            <w:shd w:val="clear" w:color="auto" w:fill="C6D9F1" w:themeFill="text2" w:themeFillTint="33"/>
          </w:tcPr>
          <w:p w14:paraId="6FD3609F" w14:textId="77777777" w:rsidR="001B2F0F" w:rsidRPr="00EE0324" w:rsidRDefault="001B2F0F" w:rsidP="0003632D">
            <w:pPr>
              <w:spacing w:before="40" w:after="20" w:line="180" w:lineRule="exact"/>
              <w:ind w:left="-57" w:right="-57"/>
              <w:rPr>
                <w:color w:val="auto"/>
                <w:sz w:val="16"/>
                <w:szCs w:val="16"/>
              </w:rPr>
            </w:pPr>
            <w:r w:rsidRPr="00EE0324">
              <w:rPr>
                <w:b/>
                <w:color w:val="auto"/>
                <w:sz w:val="16"/>
                <w:szCs w:val="16"/>
              </w:rPr>
              <w:t xml:space="preserve">AQF </w:t>
            </w:r>
            <w:r w:rsidR="00975AE7" w:rsidRPr="00EE0324">
              <w:rPr>
                <w:b/>
                <w:color w:val="auto"/>
                <w:sz w:val="16"/>
                <w:szCs w:val="16"/>
              </w:rPr>
              <w:t>Level 8 (</w:t>
            </w:r>
            <w:r w:rsidR="0003632D" w:rsidRPr="00EE0324">
              <w:rPr>
                <w:b/>
                <w:color w:val="auto"/>
                <w:sz w:val="16"/>
                <w:szCs w:val="16"/>
              </w:rPr>
              <w:t>Honours</w:t>
            </w:r>
            <w:r w:rsidR="00975AE7" w:rsidRPr="00EE0324">
              <w:rPr>
                <w:b/>
                <w:color w:val="auto"/>
                <w:sz w:val="16"/>
                <w:szCs w:val="16"/>
              </w:rPr>
              <w:t>)</w:t>
            </w:r>
            <w:r w:rsidR="007868E7" w:rsidRPr="00EE0324">
              <w:rPr>
                <w:b/>
                <w:color w:val="auto"/>
                <w:sz w:val="16"/>
                <w:szCs w:val="16"/>
              </w:rPr>
              <w:t xml:space="preserve"> </w:t>
            </w:r>
            <w:r w:rsidRPr="00EE0324">
              <w:rPr>
                <w:b/>
                <w:color w:val="auto"/>
                <w:sz w:val="16"/>
                <w:szCs w:val="16"/>
              </w:rPr>
              <w:t>Criteria (Standards)</w:t>
            </w:r>
            <w:r w:rsidR="0035635A" w:rsidRPr="00EE0324">
              <w:rPr>
                <w:b/>
                <w:color w:val="auto"/>
                <w:sz w:val="16"/>
                <w:szCs w:val="16"/>
              </w:rPr>
              <w:t>*</w:t>
            </w:r>
          </w:p>
        </w:tc>
        <w:tc>
          <w:tcPr>
            <w:tcW w:w="2727" w:type="dxa"/>
            <w:shd w:val="clear" w:color="auto" w:fill="C6D9F1" w:themeFill="text2" w:themeFillTint="33"/>
          </w:tcPr>
          <w:p w14:paraId="1B2E9C37" w14:textId="77777777" w:rsidR="001B2F0F" w:rsidRPr="00EE0324" w:rsidRDefault="001B2F0F" w:rsidP="00CF0050">
            <w:pPr>
              <w:spacing w:before="40" w:after="20" w:line="180" w:lineRule="exact"/>
              <w:ind w:left="-57" w:right="-57"/>
              <w:rPr>
                <w:b/>
                <w:color w:val="auto"/>
                <w:sz w:val="16"/>
                <w:szCs w:val="16"/>
              </w:rPr>
            </w:pPr>
            <w:r w:rsidRPr="00EE0324">
              <w:rPr>
                <w:b/>
                <w:color w:val="auto"/>
                <w:sz w:val="16"/>
                <w:szCs w:val="16"/>
              </w:rPr>
              <w:t xml:space="preserve">Discipline/ Professional Standards </w:t>
            </w:r>
            <w:r w:rsidRPr="00EE0324">
              <w:rPr>
                <w:color w:val="auto"/>
                <w:sz w:val="14"/>
                <w:szCs w:val="16"/>
              </w:rPr>
              <w:t>(e.g. professional association)</w:t>
            </w:r>
          </w:p>
        </w:tc>
        <w:tc>
          <w:tcPr>
            <w:tcW w:w="2727" w:type="dxa"/>
            <w:shd w:val="clear" w:color="auto" w:fill="C6D9F1" w:themeFill="text2" w:themeFillTint="33"/>
          </w:tcPr>
          <w:p w14:paraId="662BA58C" w14:textId="77777777" w:rsidR="001B2F0F" w:rsidRPr="00EE0324" w:rsidRDefault="001B2F0F" w:rsidP="00CF0050">
            <w:pPr>
              <w:spacing w:before="40" w:after="20" w:line="180" w:lineRule="exact"/>
              <w:ind w:left="-57" w:right="-57"/>
              <w:rPr>
                <w:b/>
                <w:color w:val="auto"/>
                <w:sz w:val="16"/>
                <w:szCs w:val="16"/>
              </w:rPr>
            </w:pPr>
            <w:r w:rsidRPr="00EE0324">
              <w:rPr>
                <w:b/>
                <w:color w:val="auto"/>
                <w:sz w:val="16"/>
                <w:szCs w:val="16"/>
              </w:rPr>
              <w:t>Course Learning Outcomes (CLOs)</w:t>
            </w:r>
          </w:p>
        </w:tc>
        <w:tc>
          <w:tcPr>
            <w:tcW w:w="2728" w:type="dxa"/>
            <w:shd w:val="clear" w:color="auto" w:fill="C6D9F1" w:themeFill="text2" w:themeFillTint="33"/>
          </w:tcPr>
          <w:p w14:paraId="337AD536" w14:textId="77777777" w:rsidR="001B2F0F" w:rsidRPr="00EE0324" w:rsidRDefault="001B2F0F" w:rsidP="00CF0050">
            <w:pPr>
              <w:spacing w:before="40" w:after="20" w:line="180" w:lineRule="exact"/>
              <w:ind w:left="-57" w:right="-57"/>
              <w:rPr>
                <w:b/>
                <w:color w:val="auto"/>
                <w:sz w:val="16"/>
                <w:szCs w:val="16"/>
              </w:rPr>
            </w:pPr>
            <w:r w:rsidRPr="00EE0324">
              <w:rPr>
                <w:b/>
                <w:color w:val="auto"/>
                <w:sz w:val="16"/>
                <w:szCs w:val="16"/>
              </w:rPr>
              <w:t>Minimum Standards (relating to CLOs)</w:t>
            </w:r>
          </w:p>
          <w:p w14:paraId="0A523AEF" w14:textId="77777777" w:rsidR="001B2F0F" w:rsidRPr="00EE0324" w:rsidRDefault="001B2F0F" w:rsidP="00CF0050">
            <w:pPr>
              <w:spacing w:before="40" w:after="20" w:line="140" w:lineRule="exact"/>
              <w:ind w:left="-57" w:right="-57"/>
              <w:rPr>
                <w:color w:val="auto"/>
                <w:sz w:val="12"/>
                <w:szCs w:val="12"/>
              </w:rPr>
            </w:pPr>
            <w:r w:rsidRPr="00EE0324">
              <w:rPr>
                <w:color w:val="auto"/>
                <w:sz w:val="12"/>
                <w:szCs w:val="12"/>
              </w:rPr>
              <w:t>Note: ensure at appropriate AQF specifications and criteria (see columns 2 &amp; 3)</w:t>
            </w:r>
          </w:p>
        </w:tc>
      </w:tr>
      <w:tr w:rsidR="00C61A9B" w:rsidRPr="00EE0324" w14:paraId="6479BE97" w14:textId="77777777" w:rsidTr="00C8343C">
        <w:tc>
          <w:tcPr>
            <w:tcW w:w="1391" w:type="dxa"/>
            <w:tcBorders>
              <w:right w:val="nil"/>
            </w:tcBorders>
          </w:tcPr>
          <w:p w14:paraId="4344CA12" w14:textId="77777777" w:rsidR="00C61A9B" w:rsidRPr="00EE0324" w:rsidRDefault="00C61A9B" w:rsidP="00FD6C61">
            <w:pPr>
              <w:pStyle w:val="appendixtablelist"/>
              <w:rPr>
                <w:color w:val="auto"/>
              </w:rPr>
            </w:pPr>
            <w:r w:rsidRPr="00EE0324">
              <w:rPr>
                <w:b/>
                <w:color w:val="auto"/>
              </w:rPr>
              <w:t>1.</w:t>
            </w:r>
            <w:r w:rsidRPr="00EE0324">
              <w:rPr>
                <w:color w:val="auto"/>
              </w:rPr>
              <w:t xml:space="preserve"> </w:t>
            </w:r>
            <w:r w:rsidRPr="00EE0324">
              <w:rPr>
                <w:color w:val="auto"/>
              </w:rPr>
              <w:tab/>
            </w:r>
            <w:r w:rsidRPr="00EE0324">
              <w:rPr>
                <w:b/>
                <w:color w:val="auto"/>
              </w:rPr>
              <w:t>Discipline-specific knowledge and capabilities</w:t>
            </w:r>
            <w:r w:rsidRPr="00EE0324">
              <w:rPr>
                <w:color w:val="auto"/>
              </w:rPr>
              <w:t>: appropriate to the level of study related to a discipline or profession.</w:t>
            </w:r>
          </w:p>
        </w:tc>
        <w:tc>
          <w:tcPr>
            <w:tcW w:w="708" w:type="dxa"/>
            <w:tcBorders>
              <w:left w:val="nil"/>
            </w:tcBorders>
          </w:tcPr>
          <w:p w14:paraId="4108E038" w14:textId="77777777" w:rsidR="00C61A9B" w:rsidRPr="00EE0324" w:rsidRDefault="00C61A9B" w:rsidP="00FD6C61">
            <w:pPr>
              <w:spacing w:before="120"/>
              <w:jc w:val="both"/>
              <w:rPr>
                <w:color w:val="auto"/>
              </w:rPr>
            </w:pPr>
            <w:r w:rsidRPr="00EE0324">
              <w:rPr>
                <w:noProof/>
                <w:color w:val="auto"/>
                <w:lang w:val="en-US"/>
              </w:rPr>
              <w:drawing>
                <wp:inline distT="0" distB="0" distL="0" distR="0" wp14:anchorId="33A3AC99" wp14:editId="2921308A">
                  <wp:extent cx="313055" cy="3130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O-1_Discipline_1cm.jpg"/>
                          <pic:cNvPicPr/>
                        </pic:nvPicPr>
                        <pic:blipFill>
                          <a:blip r:embed="rId11">
                            <a:extLst>
                              <a:ext uri="{28A0092B-C50C-407E-A947-70E740481C1C}">
                                <a14:useLocalDpi xmlns:a14="http://schemas.microsoft.com/office/drawing/2010/main" val="0"/>
                              </a:ext>
                            </a:extLst>
                          </a:blip>
                          <a:stretch>
                            <a:fillRect/>
                          </a:stretch>
                        </pic:blipFill>
                        <pic:spPr>
                          <a:xfrm>
                            <a:off x="0" y="0"/>
                            <a:ext cx="313055" cy="313055"/>
                          </a:xfrm>
                          <a:prstGeom prst="rect">
                            <a:avLst/>
                          </a:prstGeom>
                        </pic:spPr>
                      </pic:pic>
                    </a:graphicData>
                  </a:graphic>
                </wp:inline>
              </w:drawing>
            </w:r>
          </w:p>
        </w:tc>
        <w:tc>
          <w:tcPr>
            <w:tcW w:w="3004" w:type="dxa"/>
          </w:tcPr>
          <w:p w14:paraId="0C8E895B" w14:textId="77777777" w:rsidR="00C61A9B" w:rsidRPr="00EE0324" w:rsidRDefault="00C61A9B" w:rsidP="00C8343C">
            <w:pPr>
              <w:pStyle w:val="appendixtable"/>
              <w:spacing w:after="120"/>
              <w:rPr>
                <w:color w:val="auto"/>
              </w:rPr>
            </w:pPr>
            <w:r w:rsidRPr="00EE0324">
              <w:rPr>
                <w:color w:val="auto"/>
                <w:u w:val="single"/>
              </w:rPr>
              <w:t>Knowledge</w:t>
            </w:r>
            <w:r w:rsidRPr="00EE0324">
              <w:rPr>
                <w:color w:val="auto"/>
              </w:rPr>
              <w:t xml:space="preserve">: A coherent and advanced knowledge of the underlying principles and concepts in one or more disciplines and knowledge of research </w:t>
            </w:r>
            <w:proofErr w:type="spellStart"/>
            <w:r w:rsidRPr="00EE0324">
              <w:rPr>
                <w:color w:val="auto"/>
              </w:rPr>
              <w:t>principlies</w:t>
            </w:r>
            <w:proofErr w:type="spellEnd"/>
            <w:r w:rsidRPr="00EE0324">
              <w:rPr>
                <w:color w:val="auto"/>
              </w:rPr>
              <w:t xml:space="preserve"> and methods.</w:t>
            </w:r>
          </w:p>
          <w:p w14:paraId="0461D591" w14:textId="77777777" w:rsidR="00C61A9B" w:rsidRDefault="00C61A9B" w:rsidP="00643686">
            <w:pPr>
              <w:pStyle w:val="appendixtablebulletafter"/>
              <w:numPr>
                <w:ilvl w:val="0"/>
                <w:numId w:val="0"/>
              </w:numPr>
              <w:rPr>
                <w:color w:val="auto"/>
              </w:rPr>
            </w:pPr>
            <w:r w:rsidRPr="00EE0324">
              <w:rPr>
                <w:color w:val="auto"/>
                <w:u w:val="single"/>
              </w:rPr>
              <w:t>Skills</w:t>
            </w:r>
            <w:r w:rsidRPr="00EE0324">
              <w:rPr>
                <w:color w:val="auto"/>
              </w:rPr>
              <w:t xml:space="preserve">: </w:t>
            </w:r>
          </w:p>
          <w:p w14:paraId="6C32FD15" w14:textId="3C946D1A" w:rsidR="00C61A9B" w:rsidRDefault="00C61A9B" w:rsidP="00C61A9B">
            <w:pPr>
              <w:pStyle w:val="appendixtablebulletafter"/>
              <w:numPr>
                <w:ilvl w:val="0"/>
                <w:numId w:val="45"/>
              </w:numPr>
              <w:rPr>
                <w:color w:val="auto"/>
              </w:rPr>
            </w:pPr>
            <w:r>
              <w:rPr>
                <w:color w:val="auto"/>
              </w:rPr>
              <w:t>cognitive and technical skills to demonstrate a broad understanding of a body of knowledge and theoretical concepts with advanced understanding in some areas</w:t>
            </w:r>
          </w:p>
          <w:p w14:paraId="533826B3" w14:textId="7685203F" w:rsidR="00C61A9B" w:rsidRPr="00EE0324" w:rsidRDefault="00C61A9B" w:rsidP="00C61A9B">
            <w:pPr>
              <w:pStyle w:val="appendixtablebulletafter"/>
              <w:numPr>
                <w:ilvl w:val="0"/>
                <w:numId w:val="45"/>
              </w:numPr>
              <w:rPr>
                <w:rFonts w:eastAsiaTheme="majorEastAsia"/>
                <w:b/>
                <w:color w:val="auto"/>
              </w:rPr>
            </w:pPr>
            <w:proofErr w:type="gramStart"/>
            <w:r w:rsidRPr="00EE0324">
              <w:rPr>
                <w:color w:val="auto"/>
              </w:rPr>
              <w:t>technical</w:t>
            </w:r>
            <w:proofErr w:type="gramEnd"/>
            <w:r w:rsidRPr="00EE0324">
              <w:rPr>
                <w:color w:val="auto"/>
              </w:rPr>
              <w:t xml:space="preserve"> skills to design and use research in a project.</w:t>
            </w:r>
          </w:p>
          <w:p w14:paraId="2C31752C" w14:textId="77777777" w:rsidR="00C61A9B" w:rsidRPr="00EE0324" w:rsidRDefault="00C61A9B" w:rsidP="00CF0050">
            <w:pPr>
              <w:pStyle w:val="appendixtable"/>
              <w:rPr>
                <w:color w:val="auto"/>
              </w:rPr>
            </w:pPr>
          </w:p>
          <w:p w14:paraId="0068F227" w14:textId="77777777" w:rsidR="00C61A9B" w:rsidRPr="00EE0324" w:rsidRDefault="00C61A9B" w:rsidP="00C8343C">
            <w:pPr>
              <w:pStyle w:val="appendixtablelessafter"/>
              <w:rPr>
                <w:color w:val="auto"/>
              </w:rPr>
            </w:pPr>
            <w:r w:rsidRPr="00EE0324">
              <w:rPr>
                <w:color w:val="auto"/>
                <w:u w:val="single"/>
              </w:rPr>
              <w:t>Application of knowledge and skills:</w:t>
            </w:r>
            <w:r w:rsidRPr="00EE0324">
              <w:rPr>
                <w:color w:val="auto"/>
              </w:rPr>
              <w:t xml:space="preserve"> will demonstrate the application of knowledge and skills:</w:t>
            </w:r>
          </w:p>
          <w:p w14:paraId="551E7B7D" w14:textId="252A42EF" w:rsidR="00C61A9B" w:rsidRPr="00EE0324" w:rsidRDefault="00C61A9B" w:rsidP="00422E2B">
            <w:pPr>
              <w:pStyle w:val="appendixtablebullet"/>
              <w:rPr>
                <w:color w:val="auto"/>
              </w:rPr>
            </w:pPr>
            <w:r w:rsidRPr="00EE0324">
              <w:rPr>
                <w:color w:val="auto"/>
              </w:rPr>
              <w:t>with initiative and judgement in</w:t>
            </w:r>
            <w:r>
              <w:rPr>
                <w:color w:val="auto"/>
              </w:rPr>
              <w:t xml:space="preserve"> </w:t>
            </w:r>
            <w:r w:rsidRPr="00EE0324">
              <w:rPr>
                <w:color w:val="auto"/>
              </w:rPr>
              <w:t xml:space="preserve">professional practice and/or scholarship </w:t>
            </w:r>
          </w:p>
          <w:p w14:paraId="0D744288" w14:textId="77777777" w:rsidR="00C61A9B" w:rsidRPr="00EE0324" w:rsidRDefault="00C61A9B" w:rsidP="00C8343C">
            <w:pPr>
              <w:pStyle w:val="appendixtablebullet"/>
              <w:rPr>
                <w:color w:val="auto"/>
              </w:rPr>
            </w:pPr>
            <w:r w:rsidRPr="00EE0324">
              <w:rPr>
                <w:color w:val="auto"/>
              </w:rPr>
              <w:t>to adapt knowledge and skills in diverse contexts</w:t>
            </w:r>
          </w:p>
          <w:p w14:paraId="40290E48" w14:textId="77777777" w:rsidR="00C61A9B" w:rsidRPr="00EE0324" w:rsidRDefault="00C61A9B" w:rsidP="00422E2B">
            <w:pPr>
              <w:pStyle w:val="appendixtablebulletafter"/>
              <w:rPr>
                <w:color w:val="auto"/>
              </w:rPr>
            </w:pPr>
            <w:r w:rsidRPr="00EE0324">
              <w:rPr>
                <w:color w:val="auto"/>
              </w:rPr>
              <w:t xml:space="preserve">to plan and execute project work and/or a piece of research and scholarship with some independence  </w:t>
            </w:r>
          </w:p>
        </w:tc>
        <w:tc>
          <w:tcPr>
            <w:tcW w:w="2450" w:type="dxa"/>
          </w:tcPr>
          <w:p w14:paraId="0215C6D0" w14:textId="77777777" w:rsidR="00C61A9B" w:rsidRPr="00EE0324" w:rsidRDefault="00C61A9B" w:rsidP="00FD6C61">
            <w:pPr>
              <w:pStyle w:val="appendixtable"/>
              <w:rPr>
                <w:color w:val="auto"/>
              </w:rPr>
            </w:pPr>
            <w:r w:rsidRPr="00EE0324">
              <w:rPr>
                <w:color w:val="auto"/>
                <w:u w:val="single"/>
              </w:rPr>
              <w:t>Knowledge</w:t>
            </w:r>
            <w:r w:rsidRPr="00EE0324">
              <w:rPr>
                <w:color w:val="auto"/>
              </w:rPr>
              <w:t>: advanced theoretical and technical knowledge in one or more disciplines or areas of practice.</w:t>
            </w:r>
          </w:p>
          <w:p w14:paraId="1878C732" w14:textId="61567F0C" w:rsidR="00C61A9B" w:rsidRPr="00EE0324" w:rsidRDefault="00C61A9B" w:rsidP="0003632D">
            <w:pPr>
              <w:pStyle w:val="appendixtable"/>
              <w:rPr>
                <w:color w:val="auto"/>
              </w:rPr>
            </w:pPr>
            <w:r w:rsidRPr="00EE0324">
              <w:rPr>
                <w:color w:val="auto"/>
                <w:u w:val="single"/>
              </w:rPr>
              <w:t>Application of knowledge and skills</w:t>
            </w:r>
            <w:r w:rsidRPr="00EE0324">
              <w:rPr>
                <w:color w:val="auto"/>
              </w:rPr>
              <w:t xml:space="preserve">: </w:t>
            </w:r>
            <w:r>
              <w:rPr>
                <w:color w:val="auto"/>
              </w:rPr>
              <w:t xml:space="preserve">will </w:t>
            </w:r>
            <w:r w:rsidRPr="00EE0324">
              <w:rPr>
                <w:color w:val="auto"/>
              </w:rPr>
              <w:t>apply knowledge and skills to demonstrate autonomy, well-developed adaptability and responsibility as a practitioner or learner.</w:t>
            </w:r>
          </w:p>
          <w:p w14:paraId="6C7E9464" w14:textId="77777777" w:rsidR="00C61A9B" w:rsidRPr="00EE0324" w:rsidRDefault="00C61A9B" w:rsidP="0003632D">
            <w:pPr>
              <w:pStyle w:val="appendixtable"/>
              <w:rPr>
                <w:color w:val="auto"/>
              </w:rPr>
            </w:pPr>
          </w:p>
        </w:tc>
        <w:tc>
          <w:tcPr>
            <w:tcW w:w="2727" w:type="dxa"/>
          </w:tcPr>
          <w:p w14:paraId="09281CB9" w14:textId="77777777" w:rsidR="00C61A9B" w:rsidRPr="003911B3" w:rsidRDefault="00C61A9B" w:rsidP="00B21395">
            <w:pPr>
              <w:pStyle w:val="appendixtable"/>
              <w:rPr>
                <w:i/>
                <w:color w:val="auto"/>
              </w:rPr>
            </w:pPr>
            <w:r w:rsidRPr="003911B3">
              <w:rPr>
                <w:i/>
                <w:color w:val="auto"/>
              </w:rPr>
              <w:t>Engineering …</w:t>
            </w:r>
          </w:p>
          <w:p w14:paraId="62E28A4B" w14:textId="77777777" w:rsidR="00C61A9B" w:rsidRPr="003911B3" w:rsidRDefault="00C61A9B" w:rsidP="00B21395">
            <w:pPr>
              <w:pStyle w:val="appendixtable"/>
              <w:rPr>
                <w:color w:val="auto"/>
              </w:rPr>
            </w:pPr>
            <w:r w:rsidRPr="003911B3">
              <w:rPr>
                <w:color w:val="auto"/>
              </w:rPr>
              <w:t>EA1.1: Comprehensive theory based understanding of the underpinning natural and physical sciences and the engineering fundamentals applicable to the engineering discipline.</w:t>
            </w:r>
          </w:p>
          <w:p w14:paraId="27E05C14" w14:textId="77777777" w:rsidR="00C61A9B" w:rsidRPr="003911B3" w:rsidRDefault="00C61A9B" w:rsidP="00B21395">
            <w:pPr>
              <w:pStyle w:val="appendixtable"/>
              <w:rPr>
                <w:rFonts w:eastAsia="Times New Roman" w:cs="Times New Roman"/>
                <w:color w:val="auto"/>
              </w:rPr>
            </w:pPr>
            <w:r w:rsidRPr="003911B3">
              <w:rPr>
                <w:rFonts w:eastAsia="Times New Roman" w:cs="Times New Roman"/>
                <w:color w:val="auto"/>
              </w:rPr>
              <w:t>EA1.2: Conceptual understanding of the mathematics, numerical analysis, statistics, and computer and information sciences which underpin the engineering discipline.</w:t>
            </w:r>
          </w:p>
          <w:p w14:paraId="65393644" w14:textId="77777777" w:rsidR="00C61A9B" w:rsidRPr="003911B3" w:rsidRDefault="00C61A9B" w:rsidP="00B21395">
            <w:pPr>
              <w:pStyle w:val="appendixtable"/>
              <w:rPr>
                <w:rFonts w:eastAsia="Times New Roman" w:cs="Times New Roman"/>
                <w:color w:val="auto"/>
              </w:rPr>
            </w:pPr>
            <w:r w:rsidRPr="003911B3">
              <w:rPr>
                <w:color w:val="auto"/>
              </w:rPr>
              <w:t xml:space="preserve">EA1.5: </w:t>
            </w:r>
            <w:r w:rsidRPr="003911B3">
              <w:rPr>
                <w:rFonts w:eastAsia="Times New Roman" w:cs="Times New Roman"/>
                <w:color w:val="auto"/>
              </w:rPr>
              <w:t>Knowledge of contextual factors impacting the engineering discipline.</w:t>
            </w:r>
          </w:p>
          <w:p w14:paraId="5EE3C816" w14:textId="77777777" w:rsidR="00C61A9B" w:rsidRPr="003911B3" w:rsidRDefault="00C61A9B" w:rsidP="00B21395">
            <w:pPr>
              <w:pStyle w:val="appendixtable"/>
              <w:rPr>
                <w:color w:val="auto"/>
              </w:rPr>
            </w:pPr>
            <w:r w:rsidRPr="003911B3">
              <w:rPr>
                <w:rFonts w:eastAsia="Times New Roman" w:cs="Times New Roman"/>
                <w:color w:val="auto"/>
              </w:rPr>
              <w:t>EA1.4: Discernment of knowledge development and research directions within the engineering discipline.</w:t>
            </w:r>
            <w:r w:rsidRPr="003911B3">
              <w:rPr>
                <w:color w:val="auto"/>
              </w:rPr>
              <w:t xml:space="preserve"> </w:t>
            </w:r>
          </w:p>
          <w:p w14:paraId="637FD7B8" w14:textId="77777777" w:rsidR="00C61A9B" w:rsidRPr="003911B3" w:rsidRDefault="00C61A9B" w:rsidP="00B21395">
            <w:pPr>
              <w:pStyle w:val="appendixtable"/>
              <w:rPr>
                <w:color w:val="auto"/>
              </w:rPr>
            </w:pPr>
            <w:r w:rsidRPr="003911B3">
              <w:rPr>
                <w:color w:val="auto"/>
              </w:rPr>
              <w:t>EA2.1: Application of established engineering methods to complex engineering problem solving.</w:t>
            </w:r>
          </w:p>
          <w:p w14:paraId="3A83A4FB" w14:textId="77777777" w:rsidR="00C61A9B" w:rsidRPr="003911B3" w:rsidRDefault="00C61A9B" w:rsidP="00B21395">
            <w:pPr>
              <w:pStyle w:val="appendixtable"/>
              <w:rPr>
                <w:color w:val="auto"/>
              </w:rPr>
            </w:pPr>
            <w:r w:rsidRPr="003911B3">
              <w:rPr>
                <w:color w:val="auto"/>
              </w:rPr>
              <w:t>EA2.2: Fluent application of engineering techniques, tools and resources.</w:t>
            </w:r>
          </w:p>
          <w:p w14:paraId="675D03AD" w14:textId="77777777" w:rsidR="00C61A9B" w:rsidRPr="003911B3" w:rsidRDefault="00C61A9B" w:rsidP="00B21395">
            <w:pPr>
              <w:pStyle w:val="appendixtable"/>
              <w:rPr>
                <w:color w:val="auto"/>
              </w:rPr>
            </w:pPr>
            <w:r w:rsidRPr="003911B3">
              <w:rPr>
                <w:color w:val="auto"/>
              </w:rPr>
              <w:t>EA2.3: Application of systematic engineering synthesis and design processes.</w:t>
            </w:r>
          </w:p>
          <w:p w14:paraId="76630386" w14:textId="77777777" w:rsidR="00C61A9B" w:rsidRPr="003911B3" w:rsidRDefault="00C61A9B" w:rsidP="00B21395">
            <w:pPr>
              <w:pStyle w:val="appendixtable"/>
              <w:rPr>
                <w:color w:val="auto"/>
              </w:rPr>
            </w:pPr>
            <w:r w:rsidRPr="003911B3">
              <w:rPr>
                <w:color w:val="auto"/>
              </w:rPr>
              <w:t>EA2.4: Application of systematic approaches to the conduct and management of engineering projects.</w:t>
            </w:r>
          </w:p>
          <w:p w14:paraId="4F8B194D" w14:textId="77777777" w:rsidR="00C61A9B" w:rsidRPr="003911B3" w:rsidRDefault="00C61A9B" w:rsidP="00B21395">
            <w:pPr>
              <w:pStyle w:val="appendixtable"/>
              <w:ind w:left="0"/>
              <w:rPr>
                <w:rFonts w:eastAsia="Times New Roman" w:cs="Times New Roman"/>
                <w:color w:val="auto"/>
              </w:rPr>
            </w:pPr>
            <w:r w:rsidRPr="003911B3">
              <w:rPr>
                <w:rFonts w:eastAsia="Times New Roman" w:cs="Times New Roman"/>
                <w:color w:val="auto"/>
              </w:rPr>
              <w:t>- - - - - - - - - - - - - - - - - - - - - - - -</w:t>
            </w:r>
          </w:p>
          <w:p w14:paraId="26566EEC" w14:textId="77777777" w:rsidR="00C61A9B" w:rsidRPr="003911B3" w:rsidRDefault="00C61A9B" w:rsidP="00B21395">
            <w:pPr>
              <w:pStyle w:val="appendixtable"/>
              <w:rPr>
                <w:color w:val="auto"/>
              </w:rPr>
            </w:pPr>
            <w:r w:rsidRPr="003911B3">
              <w:rPr>
                <w:i/>
                <w:color w:val="auto"/>
              </w:rPr>
              <w:t>Selected Engineering discipline (Mechanical Engineering) …</w:t>
            </w:r>
          </w:p>
          <w:p w14:paraId="5CEA264E" w14:textId="77777777" w:rsidR="00C61A9B" w:rsidRPr="003911B3" w:rsidRDefault="00C61A9B" w:rsidP="00B21395">
            <w:pPr>
              <w:pStyle w:val="appendixtable"/>
              <w:rPr>
                <w:color w:val="auto"/>
              </w:rPr>
            </w:pPr>
            <w:r w:rsidRPr="003911B3">
              <w:rPr>
                <w:color w:val="auto"/>
              </w:rPr>
              <w:t>EA1.3: In-depth understanding of specialist bodies of knowledge within the selected engineering discipline.</w:t>
            </w:r>
          </w:p>
          <w:p w14:paraId="4F0FBF42" w14:textId="2E129BF2" w:rsidR="00C61A9B" w:rsidRPr="00EE0324" w:rsidRDefault="00C61A9B" w:rsidP="00FD6C61">
            <w:pPr>
              <w:pStyle w:val="appendixtable"/>
              <w:rPr>
                <w:color w:val="auto"/>
              </w:rPr>
            </w:pPr>
            <w:r w:rsidRPr="003911B3">
              <w:rPr>
                <w:rFonts w:asciiTheme="majorHAnsi" w:hAnsiTheme="majorHAnsi"/>
                <w:color w:val="auto"/>
                <w:szCs w:val="16"/>
              </w:rPr>
              <w:t xml:space="preserve">EA1.6: Understanding the scope, </w:t>
            </w:r>
            <w:r w:rsidRPr="003911B3">
              <w:rPr>
                <w:rFonts w:asciiTheme="majorHAnsi" w:hAnsiTheme="majorHAnsi"/>
                <w:color w:val="auto"/>
                <w:szCs w:val="16"/>
              </w:rPr>
              <w:lastRenderedPageBreak/>
              <w:t>principles, norm, accountabilities and bounds of contemporary engineering</w:t>
            </w:r>
            <w:r w:rsidRPr="003911B3">
              <w:rPr>
                <w:color w:val="auto"/>
              </w:rPr>
              <w:t xml:space="preserve"> </w:t>
            </w:r>
            <w:r w:rsidRPr="003911B3">
              <w:rPr>
                <w:rFonts w:asciiTheme="majorHAnsi" w:hAnsiTheme="majorHAnsi"/>
                <w:color w:val="auto"/>
                <w:szCs w:val="16"/>
              </w:rPr>
              <w:t>practice in the selected discipline.</w:t>
            </w:r>
          </w:p>
        </w:tc>
        <w:tc>
          <w:tcPr>
            <w:tcW w:w="2727" w:type="dxa"/>
          </w:tcPr>
          <w:p w14:paraId="4E9993CD" w14:textId="77777777" w:rsidR="00C61A9B" w:rsidRPr="003911B3" w:rsidRDefault="00C61A9B" w:rsidP="00B21395">
            <w:pPr>
              <w:pStyle w:val="appendixtable"/>
              <w:rPr>
                <w:i/>
                <w:color w:val="auto"/>
                <w:lang w:eastAsia="en-AU"/>
              </w:rPr>
            </w:pPr>
            <w:r w:rsidRPr="003911B3">
              <w:rPr>
                <w:i/>
                <w:color w:val="auto"/>
                <w:lang w:eastAsia="en-AU"/>
              </w:rPr>
              <w:lastRenderedPageBreak/>
              <w:t>Graduates of a Bachelor of Engineering (Mechanical Engineering) can:</w:t>
            </w:r>
          </w:p>
          <w:p w14:paraId="74C80DEA" w14:textId="1AF718F0" w:rsidR="00C61A9B" w:rsidRPr="003911B3" w:rsidRDefault="00B21395" w:rsidP="00B21395">
            <w:pPr>
              <w:pStyle w:val="appendixtable"/>
              <w:rPr>
                <w:color w:val="auto"/>
                <w:lang w:eastAsia="en-AU"/>
              </w:rPr>
            </w:pPr>
            <w:r>
              <w:rPr>
                <w:color w:val="auto"/>
                <w:lang w:eastAsia="en-AU"/>
              </w:rPr>
              <w:t xml:space="preserve">CLO1.1 </w:t>
            </w:r>
            <w:r w:rsidR="00C61A9B" w:rsidRPr="003911B3">
              <w:rPr>
                <w:color w:val="auto"/>
                <w:lang w:eastAsia="en-AU"/>
              </w:rPr>
              <w:t>Demonstrate a comprehensive theory based understanding of engineering fundamentals and underpinning concepts in the natural and physical sciences.</w:t>
            </w:r>
          </w:p>
          <w:p w14:paraId="39CAC02C" w14:textId="77777777" w:rsidR="00C61A9B" w:rsidRPr="003911B3" w:rsidRDefault="00C61A9B" w:rsidP="00B21395">
            <w:pPr>
              <w:pStyle w:val="appendixtable"/>
              <w:rPr>
                <w:color w:val="auto"/>
                <w:lang w:eastAsia="en-AU"/>
              </w:rPr>
            </w:pPr>
          </w:p>
          <w:p w14:paraId="323B1CB2" w14:textId="14847254" w:rsidR="00C61A9B" w:rsidRPr="003911B3" w:rsidRDefault="00B21395" w:rsidP="00B21395">
            <w:pPr>
              <w:pStyle w:val="appendixtable"/>
              <w:rPr>
                <w:color w:val="auto"/>
                <w:lang w:eastAsia="en-AU"/>
              </w:rPr>
            </w:pPr>
            <w:r>
              <w:rPr>
                <w:color w:val="auto"/>
                <w:lang w:eastAsia="en-AU"/>
              </w:rPr>
              <w:t xml:space="preserve">CLO1.2 </w:t>
            </w:r>
            <w:r w:rsidR="00C61A9B" w:rsidRPr="003911B3">
              <w:rPr>
                <w:color w:val="auto"/>
                <w:lang w:eastAsia="en-AU"/>
              </w:rPr>
              <w:t>Demonstrate an understanding of the concepts and application of mathematics, numerical analyses, statistics and information technology in the context of engineering principles and practice.</w:t>
            </w:r>
          </w:p>
          <w:p w14:paraId="20C8A1CC" w14:textId="77777777" w:rsidR="00C61A9B" w:rsidRPr="003911B3" w:rsidRDefault="00C61A9B" w:rsidP="00B21395">
            <w:pPr>
              <w:pStyle w:val="appendixtable"/>
              <w:rPr>
                <w:color w:val="auto"/>
                <w:lang w:eastAsia="en-AU"/>
              </w:rPr>
            </w:pPr>
          </w:p>
          <w:p w14:paraId="4BF3CD60" w14:textId="3822AA67" w:rsidR="00C61A9B" w:rsidRPr="003911B3" w:rsidRDefault="00B21395" w:rsidP="00B21395">
            <w:pPr>
              <w:pStyle w:val="appendixtable"/>
              <w:rPr>
                <w:color w:val="auto"/>
                <w:lang w:eastAsia="en-AU"/>
              </w:rPr>
            </w:pPr>
            <w:r>
              <w:rPr>
                <w:color w:val="auto"/>
                <w:lang w:eastAsia="en-AU"/>
              </w:rPr>
              <w:t xml:space="preserve">CLO1.3 </w:t>
            </w:r>
            <w:r w:rsidR="00C61A9B" w:rsidRPr="003911B3">
              <w:rPr>
                <w:color w:val="auto"/>
                <w:lang w:eastAsia="en-AU"/>
              </w:rPr>
              <w:t xml:space="preserve">Demonstrate knowledge of contextual factors that impact on engineering including; </w:t>
            </w:r>
          </w:p>
          <w:p w14:paraId="631AB38A" w14:textId="77777777" w:rsidR="00C61A9B" w:rsidRPr="003911B3" w:rsidRDefault="00C61A9B" w:rsidP="00C61A9B">
            <w:pPr>
              <w:pStyle w:val="appendixtable"/>
              <w:numPr>
                <w:ilvl w:val="0"/>
                <w:numId w:val="48"/>
              </w:numPr>
              <w:spacing w:line="170" w:lineRule="exact"/>
              <w:rPr>
                <w:color w:val="auto"/>
                <w:lang w:eastAsia="en-AU"/>
              </w:rPr>
            </w:pPr>
            <w:r w:rsidRPr="003911B3">
              <w:rPr>
                <w:color w:val="auto"/>
                <w:lang w:eastAsia="en-AU"/>
              </w:rPr>
              <w:t>Sustainability</w:t>
            </w:r>
          </w:p>
          <w:p w14:paraId="1266A2E8" w14:textId="77777777" w:rsidR="00C61A9B" w:rsidRPr="003911B3" w:rsidRDefault="00C61A9B" w:rsidP="00C61A9B">
            <w:pPr>
              <w:pStyle w:val="appendixtable"/>
              <w:numPr>
                <w:ilvl w:val="0"/>
                <w:numId w:val="48"/>
              </w:numPr>
              <w:spacing w:line="170" w:lineRule="exact"/>
              <w:rPr>
                <w:color w:val="auto"/>
                <w:lang w:eastAsia="en-AU"/>
              </w:rPr>
            </w:pPr>
            <w:r w:rsidRPr="003911B3">
              <w:rPr>
                <w:color w:val="auto"/>
                <w:lang w:eastAsia="en-AU"/>
              </w:rPr>
              <w:t>Management</w:t>
            </w:r>
          </w:p>
          <w:p w14:paraId="068455BB" w14:textId="77777777" w:rsidR="00C61A9B" w:rsidRPr="003911B3" w:rsidRDefault="00C61A9B" w:rsidP="00C61A9B">
            <w:pPr>
              <w:pStyle w:val="appendixtable"/>
              <w:numPr>
                <w:ilvl w:val="0"/>
                <w:numId w:val="48"/>
              </w:numPr>
              <w:spacing w:line="170" w:lineRule="exact"/>
              <w:rPr>
                <w:color w:val="auto"/>
                <w:lang w:eastAsia="en-AU"/>
              </w:rPr>
            </w:pPr>
            <w:r w:rsidRPr="003911B3">
              <w:rPr>
                <w:color w:val="auto"/>
                <w:lang w:eastAsia="en-AU"/>
              </w:rPr>
              <w:t>Economics</w:t>
            </w:r>
          </w:p>
          <w:p w14:paraId="1DD9AA4C" w14:textId="77777777" w:rsidR="00C61A9B" w:rsidRPr="003911B3" w:rsidRDefault="00C61A9B" w:rsidP="00C61A9B">
            <w:pPr>
              <w:pStyle w:val="appendixtable"/>
              <w:numPr>
                <w:ilvl w:val="0"/>
                <w:numId w:val="48"/>
              </w:numPr>
              <w:spacing w:line="170" w:lineRule="exact"/>
              <w:rPr>
                <w:color w:val="auto"/>
                <w:lang w:eastAsia="en-AU"/>
              </w:rPr>
            </w:pPr>
            <w:r w:rsidRPr="003911B3">
              <w:rPr>
                <w:color w:val="auto"/>
                <w:lang w:eastAsia="en-AU"/>
              </w:rPr>
              <w:t>Project management</w:t>
            </w:r>
          </w:p>
          <w:p w14:paraId="4266E466" w14:textId="77777777" w:rsidR="00C61A9B" w:rsidRPr="003911B3" w:rsidRDefault="00C61A9B" w:rsidP="00B21395">
            <w:pPr>
              <w:pStyle w:val="appendixtable"/>
              <w:rPr>
                <w:color w:val="auto"/>
                <w:lang w:eastAsia="en-AU"/>
              </w:rPr>
            </w:pPr>
          </w:p>
          <w:p w14:paraId="0054FF24" w14:textId="1B2608DC" w:rsidR="00C61A9B" w:rsidRPr="003911B3" w:rsidRDefault="00B21395" w:rsidP="00B21395">
            <w:pPr>
              <w:pStyle w:val="appendixtable"/>
              <w:rPr>
                <w:color w:val="auto"/>
                <w:lang w:eastAsia="en-AU"/>
              </w:rPr>
            </w:pPr>
            <w:r>
              <w:rPr>
                <w:color w:val="auto"/>
                <w:lang w:eastAsia="en-AU"/>
              </w:rPr>
              <w:t xml:space="preserve">CLO1.4 </w:t>
            </w:r>
            <w:r w:rsidR="00C61A9B" w:rsidRPr="003911B3">
              <w:rPr>
                <w:color w:val="auto"/>
                <w:lang w:eastAsia="en-AU"/>
              </w:rPr>
              <w:t>Demonstrate fluent and systematic application of established engineering techniques, tools, resources and processes</w:t>
            </w:r>
            <w:r>
              <w:rPr>
                <w:color w:val="auto"/>
                <w:lang w:eastAsia="en-AU"/>
              </w:rPr>
              <w:t xml:space="preserve"> and</w:t>
            </w:r>
            <w:r w:rsidR="00750D91">
              <w:rPr>
                <w:color w:val="auto"/>
                <w:lang w:eastAsia="en-AU"/>
              </w:rPr>
              <w:t>,</w:t>
            </w:r>
            <w:r>
              <w:rPr>
                <w:color w:val="auto"/>
                <w:lang w:eastAsia="en-AU"/>
              </w:rPr>
              <w:t xml:space="preserve"> where appropriate, research principles and methods</w:t>
            </w:r>
            <w:r w:rsidR="00C61A9B" w:rsidRPr="003911B3">
              <w:rPr>
                <w:color w:val="auto"/>
                <w:lang w:eastAsia="en-AU"/>
              </w:rPr>
              <w:t xml:space="preserve"> in:</w:t>
            </w:r>
          </w:p>
          <w:p w14:paraId="57CCB2A3" w14:textId="77777777" w:rsidR="00C61A9B" w:rsidRPr="003911B3" w:rsidRDefault="00C61A9B" w:rsidP="00C61A9B">
            <w:pPr>
              <w:pStyle w:val="appendixtable"/>
              <w:numPr>
                <w:ilvl w:val="0"/>
                <w:numId w:val="47"/>
              </w:numPr>
              <w:spacing w:line="170" w:lineRule="exact"/>
              <w:rPr>
                <w:color w:val="auto"/>
                <w:lang w:eastAsia="en-AU"/>
              </w:rPr>
            </w:pPr>
            <w:r w:rsidRPr="003911B3">
              <w:rPr>
                <w:color w:val="auto"/>
                <w:lang w:eastAsia="en-AU"/>
              </w:rPr>
              <w:t>Solving complex and ill-defined problems</w:t>
            </w:r>
          </w:p>
          <w:p w14:paraId="62EDF7A6" w14:textId="77777777" w:rsidR="00C61A9B" w:rsidRPr="003911B3" w:rsidRDefault="00C61A9B" w:rsidP="00C61A9B">
            <w:pPr>
              <w:pStyle w:val="appendixtable"/>
              <w:numPr>
                <w:ilvl w:val="0"/>
                <w:numId w:val="47"/>
              </w:numPr>
              <w:spacing w:line="170" w:lineRule="exact"/>
              <w:rPr>
                <w:color w:val="auto"/>
                <w:lang w:eastAsia="en-AU"/>
              </w:rPr>
            </w:pPr>
            <w:r w:rsidRPr="003911B3">
              <w:rPr>
                <w:color w:val="auto"/>
                <w:lang w:eastAsia="en-AU"/>
              </w:rPr>
              <w:t>Syntheses and design for appropriate formulation of engineering solutions</w:t>
            </w:r>
          </w:p>
          <w:p w14:paraId="5E427AC3" w14:textId="77777777" w:rsidR="00C61A9B" w:rsidRPr="003911B3" w:rsidRDefault="00C61A9B" w:rsidP="00C61A9B">
            <w:pPr>
              <w:pStyle w:val="appendixtable"/>
              <w:numPr>
                <w:ilvl w:val="0"/>
                <w:numId w:val="47"/>
              </w:numPr>
              <w:spacing w:line="170" w:lineRule="exact"/>
              <w:rPr>
                <w:color w:val="auto"/>
                <w:lang w:eastAsia="en-AU"/>
              </w:rPr>
            </w:pPr>
            <w:r w:rsidRPr="003911B3">
              <w:rPr>
                <w:color w:val="auto"/>
                <w:lang w:eastAsia="en-AU"/>
              </w:rPr>
              <w:lastRenderedPageBreak/>
              <w:t>Effective and appropriate professional conduct and management of engineering projects</w:t>
            </w:r>
          </w:p>
          <w:p w14:paraId="376C746A" w14:textId="77777777" w:rsidR="00C61A9B" w:rsidRPr="003911B3" w:rsidRDefault="00C61A9B" w:rsidP="00B21395">
            <w:pPr>
              <w:pStyle w:val="appendixtable"/>
              <w:ind w:left="0"/>
              <w:rPr>
                <w:rFonts w:eastAsia="Times New Roman" w:cs="Times New Roman"/>
                <w:color w:val="auto"/>
              </w:rPr>
            </w:pPr>
            <w:r w:rsidRPr="003911B3">
              <w:rPr>
                <w:rFonts w:eastAsia="Times New Roman" w:cs="Times New Roman"/>
                <w:color w:val="auto"/>
              </w:rPr>
              <w:t>- - - - - - - - - - - - - - - - - - - - - - - -</w:t>
            </w:r>
          </w:p>
          <w:p w14:paraId="56BADDB9" w14:textId="77777777" w:rsidR="00C61A9B" w:rsidRPr="003911B3" w:rsidRDefault="00C61A9B" w:rsidP="00B21395">
            <w:pPr>
              <w:pStyle w:val="appendixtable"/>
              <w:rPr>
                <w:i/>
                <w:color w:val="auto"/>
              </w:rPr>
            </w:pPr>
            <w:r w:rsidRPr="003911B3">
              <w:rPr>
                <w:i/>
                <w:color w:val="auto"/>
              </w:rPr>
              <w:t>Selected Engineering discipline (Mechanical Engineering) …</w:t>
            </w:r>
          </w:p>
          <w:p w14:paraId="2A29156E" w14:textId="2543734D" w:rsidR="00C61A9B" w:rsidRPr="00EE0324" w:rsidRDefault="00B21395" w:rsidP="00C8343C">
            <w:pPr>
              <w:pStyle w:val="appendixtable"/>
              <w:rPr>
                <w:color w:val="auto"/>
              </w:rPr>
            </w:pPr>
            <w:r>
              <w:rPr>
                <w:rFonts w:asciiTheme="majorHAnsi" w:hAnsiTheme="majorHAnsi"/>
                <w:szCs w:val="16"/>
              </w:rPr>
              <w:t xml:space="preserve">CLO1.5 </w:t>
            </w:r>
            <w:r w:rsidR="00C61A9B" w:rsidRPr="003911B3">
              <w:rPr>
                <w:rFonts w:asciiTheme="majorHAnsi" w:hAnsiTheme="majorHAnsi"/>
                <w:szCs w:val="16"/>
              </w:rPr>
              <w:t>Demonstrate in-depth understanding of specialist knowledge, contemporary engineering practice and current research directions within the discipline of mechanical engineering.</w:t>
            </w:r>
          </w:p>
        </w:tc>
        <w:tc>
          <w:tcPr>
            <w:tcW w:w="2728" w:type="dxa"/>
          </w:tcPr>
          <w:p w14:paraId="46CBD485" w14:textId="77777777" w:rsidR="00C61A9B" w:rsidRPr="003911B3" w:rsidRDefault="00C61A9B" w:rsidP="00B21395">
            <w:pPr>
              <w:rPr>
                <w:rFonts w:asciiTheme="majorHAnsi" w:hAnsiTheme="majorHAnsi"/>
                <w:i/>
                <w:sz w:val="16"/>
                <w:szCs w:val="16"/>
              </w:rPr>
            </w:pPr>
            <w:r w:rsidRPr="003911B3">
              <w:rPr>
                <w:rFonts w:asciiTheme="majorHAnsi" w:hAnsiTheme="majorHAnsi"/>
                <w:i/>
                <w:sz w:val="16"/>
                <w:szCs w:val="16"/>
              </w:rPr>
              <w:lastRenderedPageBreak/>
              <w:t>Graduates at this level will:</w:t>
            </w:r>
          </w:p>
          <w:p w14:paraId="14A4BD8C" w14:textId="77777777" w:rsidR="00C61A9B" w:rsidRPr="003911B3" w:rsidRDefault="00C61A9B" w:rsidP="00B21395">
            <w:pPr>
              <w:rPr>
                <w:rFonts w:asciiTheme="majorHAnsi" w:hAnsiTheme="majorHAnsi"/>
                <w:sz w:val="16"/>
                <w:szCs w:val="16"/>
              </w:rPr>
            </w:pPr>
          </w:p>
          <w:p w14:paraId="0F08656D" w14:textId="32295C66" w:rsidR="00C61A9B" w:rsidRDefault="00B21395" w:rsidP="00B21395">
            <w:pPr>
              <w:rPr>
                <w:rFonts w:asciiTheme="majorHAnsi" w:hAnsiTheme="majorHAnsi"/>
                <w:sz w:val="16"/>
                <w:szCs w:val="16"/>
              </w:rPr>
            </w:pPr>
            <w:r>
              <w:rPr>
                <w:rFonts w:asciiTheme="majorHAnsi" w:hAnsiTheme="majorHAnsi"/>
                <w:sz w:val="16"/>
                <w:szCs w:val="16"/>
              </w:rPr>
              <w:t xml:space="preserve">MS1.1 </w:t>
            </w:r>
            <w:r w:rsidR="00C61A9B">
              <w:rPr>
                <w:rFonts w:asciiTheme="majorHAnsi" w:hAnsiTheme="majorHAnsi"/>
                <w:sz w:val="16"/>
                <w:szCs w:val="16"/>
              </w:rPr>
              <w:t>Apply advanced theoretical and technical knowledge and contextual factors to complex engineering systems</w:t>
            </w:r>
          </w:p>
          <w:p w14:paraId="77CA793D" w14:textId="77777777" w:rsidR="00B21395" w:rsidRDefault="00B21395" w:rsidP="00B21395">
            <w:pPr>
              <w:rPr>
                <w:rFonts w:asciiTheme="majorHAnsi" w:hAnsiTheme="majorHAnsi"/>
                <w:sz w:val="16"/>
                <w:szCs w:val="16"/>
              </w:rPr>
            </w:pPr>
          </w:p>
          <w:p w14:paraId="2D99FE3D" w14:textId="6B9A70F2" w:rsidR="00B21395" w:rsidRDefault="00B21395" w:rsidP="00B21395">
            <w:pPr>
              <w:rPr>
                <w:rFonts w:asciiTheme="majorHAnsi" w:hAnsiTheme="majorHAnsi"/>
                <w:sz w:val="16"/>
                <w:szCs w:val="16"/>
              </w:rPr>
            </w:pPr>
            <w:r>
              <w:rPr>
                <w:rFonts w:asciiTheme="majorHAnsi" w:hAnsiTheme="majorHAnsi"/>
                <w:sz w:val="16"/>
                <w:szCs w:val="16"/>
              </w:rPr>
              <w:t xml:space="preserve">MS1.2 Apply advanced knowledge and skills in mathematics, numerical analysis, statistics and IT in engineering practice. </w:t>
            </w:r>
          </w:p>
          <w:p w14:paraId="5027B79A" w14:textId="77777777" w:rsidR="00C61A9B" w:rsidRDefault="00C61A9B" w:rsidP="00B21395">
            <w:pPr>
              <w:rPr>
                <w:rFonts w:asciiTheme="majorHAnsi" w:hAnsiTheme="majorHAnsi"/>
                <w:sz w:val="16"/>
                <w:szCs w:val="16"/>
              </w:rPr>
            </w:pPr>
          </w:p>
          <w:p w14:paraId="3915DF01" w14:textId="77777777" w:rsidR="00C61A9B" w:rsidRDefault="00C61A9B" w:rsidP="00B21395">
            <w:pPr>
              <w:rPr>
                <w:rFonts w:asciiTheme="majorHAnsi" w:hAnsiTheme="majorHAnsi"/>
                <w:sz w:val="16"/>
                <w:szCs w:val="16"/>
              </w:rPr>
            </w:pPr>
          </w:p>
          <w:p w14:paraId="7B4D670B" w14:textId="22033AFE" w:rsidR="00B21395" w:rsidRDefault="00B21395" w:rsidP="00B21395">
            <w:pPr>
              <w:rPr>
                <w:rFonts w:asciiTheme="majorHAnsi" w:hAnsiTheme="majorHAnsi"/>
                <w:sz w:val="16"/>
                <w:szCs w:val="16"/>
              </w:rPr>
            </w:pPr>
            <w:r>
              <w:rPr>
                <w:rFonts w:asciiTheme="majorHAnsi" w:hAnsiTheme="majorHAnsi"/>
                <w:sz w:val="16"/>
                <w:szCs w:val="16"/>
              </w:rPr>
              <w:t>MS 1.3, 1.4 Apply advanced cognitive skills including research skills where appropriate, to review, analyse, consolidate and synthesize knowledge to identify and provide solutions to open ended engineering problems that take into account contextual factors (including sustainability, management, economics and project management) and demonstrate well-developed adaptability, autonomy and responsibility.</w:t>
            </w:r>
          </w:p>
          <w:p w14:paraId="17190381" w14:textId="77777777" w:rsidR="00C61A9B" w:rsidRDefault="00C61A9B" w:rsidP="00B21395">
            <w:pPr>
              <w:rPr>
                <w:rFonts w:asciiTheme="majorHAnsi" w:hAnsiTheme="majorHAnsi"/>
                <w:sz w:val="16"/>
                <w:szCs w:val="16"/>
              </w:rPr>
            </w:pPr>
          </w:p>
          <w:p w14:paraId="35A8330C" w14:textId="77777777" w:rsidR="00C61A9B" w:rsidRDefault="00C61A9B" w:rsidP="00B21395">
            <w:pPr>
              <w:rPr>
                <w:rFonts w:asciiTheme="majorHAnsi" w:hAnsiTheme="majorHAnsi"/>
                <w:sz w:val="16"/>
                <w:szCs w:val="16"/>
              </w:rPr>
            </w:pPr>
          </w:p>
          <w:p w14:paraId="10BB1C45" w14:textId="77777777" w:rsidR="00C61A9B" w:rsidRDefault="00C61A9B" w:rsidP="00B21395">
            <w:pPr>
              <w:rPr>
                <w:rFonts w:asciiTheme="majorHAnsi" w:hAnsiTheme="majorHAnsi"/>
                <w:sz w:val="16"/>
                <w:szCs w:val="16"/>
              </w:rPr>
            </w:pPr>
          </w:p>
          <w:p w14:paraId="75382C6D" w14:textId="77777777" w:rsidR="00C61A9B" w:rsidRDefault="00C61A9B" w:rsidP="00B21395">
            <w:pPr>
              <w:rPr>
                <w:rFonts w:asciiTheme="majorHAnsi" w:hAnsiTheme="majorHAnsi"/>
                <w:sz w:val="16"/>
                <w:szCs w:val="16"/>
              </w:rPr>
            </w:pPr>
          </w:p>
          <w:p w14:paraId="070D35A1" w14:textId="77777777" w:rsidR="00C61A9B" w:rsidRDefault="00C61A9B" w:rsidP="00B21395">
            <w:pPr>
              <w:rPr>
                <w:rFonts w:asciiTheme="majorHAnsi" w:hAnsiTheme="majorHAnsi"/>
                <w:sz w:val="16"/>
                <w:szCs w:val="16"/>
              </w:rPr>
            </w:pPr>
          </w:p>
          <w:p w14:paraId="1D2EA6F5" w14:textId="77777777" w:rsidR="00750D91" w:rsidRDefault="00750D91" w:rsidP="00B21395">
            <w:pPr>
              <w:rPr>
                <w:rFonts w:asciiTheme="majorHAnsi" w:hAnsiTheme="majorHAnsi"/>
                <w:sz w:val="16"/>
                <w:szCs w:val="16"/>
              </w:rPr>
            </w:pPr>
          </w:p>
          <w:p w14:paraId="21C7BFFA" w14:textId="77777777" w:rsidR="00750D91" w:rsidRDefault="00750D91" w:rsidP="00B21395">
            <w:pPr>
              <w:rPr>
                <w:rFonts w:asciiTheme="majorHAnsi" w:hAnsiTheme="majorHAnsi"/>
                <w:sz w:val="16"/>
                <w:szCs w:val="16"/>
              </w:rPr>
            </w:pPr>
          </w:p>
          <w:p w14:paraId="071C8B6D" w14:textId="77777777" w:rsidR="00750D91" w:rsidRDefault="00750D91" w:rsidP="00B21395">
            <w:pPr>
              <w:rPr>
                <w:rFonts w:asciiTheme="majorHAnsi" w:hAnsiTheme="majorHAnsi"/>
                <w:sz w:val="16"/>
                <w:szCs w:val="16"/>
              </w:rPr>
            </w:pPr>
          </w:p>
          <w:p w14:paraId="6D1D9183" w14:textId="77777777" w:rsidR="00750D91" w:rsidRDefault="00750D91" w:rsidP="00B21395">
            <w:pPr>
              <w:rPr>
                <w:rFonts w:asciiTheme="majorHAnsi" w:hAnsiTheme="majorHAnsi"/>
                <w:sz w:val="16"/>
                <w:szCs w:val="16"/>
              </w:rPr>
            </w:pPr>
          </w:p>
          <w:p w14:paraId="22644248" w14:textId="77777777" w:rsidR="00750D91" w:rsidRDefault="00750D91" w:rsidP="00B21395">
            <w:pPr>
              <w:rPr>
                <w:rFonts w:asciiTheme="majorHAnsi" w:hAnsiTheme="majorHAnsi"/>
                <w:sz w:val="16"/>
                <w:szCs w:val="16"/>
              </w:rPr>
            </w:pPr>
          </w:p>
          <w:p w14:paraId="7B4F8903" w14:textId="77777777" w:rsidR="00750D91" w:rsidRDefault="00750D91" w:rsidP="00B21395">
            <w:pPr>
              <w:rPr>
                <w:rFonts w:asciiTheme="majorHAnsi" w:hAnsiTheme="majorHAnsi"/>
                <w:sz w:val="16"/>
                <w:szCs w:val="16"/>
              </w:rPr>
            </w:pPr>
          </w:p>
          <w:p w14:paraId="35483585" w14:textId="77777777" w:rsidR="00750D91" w:rsidRDefault="00750D91" w:rsidP="00B21395">
            <w:pPr>
              <w:rPr>
                <w:rFonts w:asciiTheme="majorHAnsi" w:hAnsiTheme="majorHAnsi"/>
                <w:sz w:val="16"/>
                <w:szCs w:val="16"/>
              </w:rPr>
            </w:pPr>
          </w:p>
          <w:p w14:paraId="2E3A0BDB" w14:textId="77777777" w:rsidR="00750D91" w:rsidRDefault="00750D91" w:rsidP="00B21395">
            <w:pPr>
              <w:rPr>
                <w:rFonts w:asciiTheme="majorHAnsi" w:hAnsiTheme="majorHAnsi"/>
                <w:sz w:val="16"/>
                <w:szCs w:val="16"/>
              </w:rPr>
            </w:pPr>
          </w:p>
          <w:p w14:paraId="03E5908D" w14:textId="77777777" w:rsidR="00750D91" w:rsidRDefault="00750D91" w:rsidP="00B21395">
            <w:pPr>
              <w:rPr>
                <w:rFonts w:asciiTheme="majorHAnsi" w:hAnsiTheme="majorHAnsi"/>
                <w:sz w:val="16"/>
                <w:szCs w:val="16"/>
              </w:rPr>
            </w:pPr>
          </w:p>
          <w:p w14:paraId="18E72959" w14:textId="77777777" w:rsidR="00750D91" w:rsidRDefault="00750D91" w:rsidP="00B21395">
            <w:pPr>
              <w:rPr>
                <w:rFonts w:asciiTheme="majorHAnsi" w:hAnsiTheme="majorHAnsi"/>
                <w:sz w:val="16"/>
                <w:szCs w:val="16"/>
              </w:rPr>
            </w:pPr>
          </w:p>
          <w:p w14:paraId="7729F0AE" w14:textId="77777777" w:rsidR="00750D91" w:rsidRDefault="00750D91" w:rsidP="00B21395">
            <w:pPr>
              <w:rPr>
                <w:rFonts w:asciiTheme="majorHAnsi" w:hAnsiTheme="majorHAnsi"/>
                <w:sz w:val="16"/>
                <w:szCs w:val="16"/>
              </w:rPr>
            </w:pPr>
          </w:p>
          <w:p w14:paraId="1F0329A4" w14:textId="77777777" w:rsidR="00750D91" w:rsidRDefault="00750D91" w:rsidP="00B21395">
            <w:pPr>
              <w:rPr>
                <w:rFonts w:asciiTheme="majorHAnsi" w:hAnsiTheme="majorHAnsi"/>
                <w:sz w:val="16"/>
                <w:szCs w:val="16"/>
              </w:rPr>
            </w:pPr>
          </w:p>
          <w:p w14:paraId="576137BE" w14:textId="77777777" w:rsidR="00750D91" w:rsidRDefault="00750D91" w:rsidP="00B21395">
            <w:pPr>
              <w:rPr>
                <w:rFonts w:asciiTheme="majorHAnsi" w:hAnsiTheme="majorHAnsi"/>
                <w:sz w:val="16"/>
                <w:szCs w:val="16"/>
              </w:rPr>
            </w:pPr>
          </w:p>
          <w:p w14:paraId="47A45295" w14:textId="77777777" w:rsidR="00750D91" w:rsidRDefault="00750D91" w:rsidP="00B21395">
            <w:pPr>
              <w:rPr>
                <w:rFonts w:asciiTheme="majorHAnsi" w:hAnsiTheme="majorHAnsi"/>
                <w:sz w:val="16"/>
                <w:szCs w:val="16"/>
              </w:rPr>
            </w:pPr>
          </w:p>
          <w:p w14:paraId="20CF27D9" w14:textId="77777777" w:rsidR="00C61A9B" w:rsidRDefault="00C61A9B" w:rsidP="00B21395">
            <w:pPr>
              <w:rPr>
                <w:rFonts w:asciiTheme="majorHAnsi" w:hAnsiTheme="majorHAnsi"/>
                <w:sz w:val="16"/>
                <w:szCs w:val="16"/>
              </w:rPr>
            </w:pPr>
            <w:r>
              <w:rPr>
                <w:rFonts w:asciiTheme="majorHAnsi" w:hAnsiTheme="majorHAnsi"/>
                <w:sz w:val="16"/>
                <w:szCs w:val="16"/>
              </w:rPr>
              <w:t>- - - - - - - - - - - - - - - - - - - - - - - - - -</w:t>
            </w:r>
          </w:p>
          <w:p w14:paraId="463878D0" w14:textId="77777777" w:rsidR="00C61A9B" w:rsidRDefault="00C61A9B" w:rsidP="00B21395">
            <w:pPr>
              <w:rPr>
                <w:rFonts w:asciiTheme="majorHAnsi" w:hAnsiTheme="majorHAnsi"/>
                <w:sz w:val="16"/>
                <w:szCs w:val="16"/>
              </w:rPr>
            </w:pPr>
          </w:p>
          <w:p w14:paraId="0527D742" w14:textId="27AB159C" w:rsidR="00C61A9B" w:rsidRPr="00EE0324" w:rsidRDefault="00B21395" w:rsidP="00FD6C61">
            <w:pPr>
              <w:pStyle w:val="appendixtable"/>
              <w:rPr>
                <w:color w:val="auto"/>
              </w:rPr>
            </w:pPr>
            <w:r>
              <w:rPr>
                <w:rFonts w:asciiTheme="majorHAnsi" w:hAnsiTheme="majorHAnsi"/>
                <w:szCs w:val="16"/>
              </w:rPr>
              <w:t xml:space="preserve">MS 1.5 </w:t>
            </w:r>
            <w:r w:rsidR="00C61A9B">
              <w:rPr>
                <w:rFonts w:asciiTheme="majorHAnsi" w:hAnsiTheme="majorHAnsi"/>
                <w:szCs w:val="16"/>
              </w:rPr>
              <w:t>Demonstrate coherent and advanced knowledge of the underlying principles with advanced understanding in the Mechanical Field</w:t>
            </w:r>
          </w:p>
        </w:tc>
      </w:tr>
      <w:tr w:rsidR="00C61A9B" w:rsidRPr="00EE0324" w14:paraId="072F0F96" w14:textId="77777777" w:rsidTr="00C8343C">
        <w:trPr>
          <w:cantSplit/>
        </w:trPr>
        <w:tc>
          <w:tcPr>
            <w:tcW w:w="1391" w:type="dxa"/>
            <w:tcBorders>
              <w:right w:val="nil"/>
            </w:tcBorders>
          </w:tcPr>
          <w:p w14:paraId="2D9188DD" w14:textId="7B23F38E" w:rsidR="00C61A9B" w:rsidRPr="00EE0324" w:rsidRDefault="00C61A9B" w:rsidP="00FD6C61">
            <w:pPr>
              <w:pStyle w:val="appendixtablelist"/>
              <w:rPr>
                <w:b/>
                <w:color w:val="auto"/>
              </w:rPr>
            </w:pPr>
            <w:r w:rsidRPr="00EE0324">
              <w:rPr>
                <w:b/>
                <w:color w:val="auto"/>
              </w:rPr>
              <w:lastRenderedPageBreak/>
              <w:t xml:space="preserve">2. </w:t>
            </w:r>
            <w:r w:rsidRPr="00EE0324">
              <w:rPr>
                <w:color w:val="auto"/>
              </w:rPr>
              <w:tab/>
            </w:r>
            <w:r w:rsidRPr="00EE0324">
              <w:rPr>
                <w:b/>
                <w:color w:val="auto"/>
              </w:rPr>
              <w:t>Communication</w:t>
            </w:r>
            <w:r w:rsidRPr="00EE0324">
              <w:rPr>
                <w:color w:val="auto"/>
              </w:rPr>
              <w:t>: using oral, written and interpersonal communication to inform, motivate and effect change.</w:t>
            </w:r>
          </w:p>
        </w:tc>
        <w:tc>
          <w:tcPr>
            <w:tcW w:w="708" w:type="dxa"/>
            <w:tcBorders>
              <w:left w:val="nil"/>
            </w:tcBorders>
          </w:tcPr>
          <w:p w14:paraId="433C503D" w14:textId="77777777" w:rsidR="00C61A9B" w:rsidRPr="00EE0324" w:rsidRDefault="00C61A9B" w:rsidP="00FD6C61">
            <w:pPr>
              <w:spacing w:before="120"/>
              <w:jc w:val="both"/>
              <w:rPr>
                <w:color w:val="auto"/>
              </w:rPr>
            </w:pPr>
            <w:r w:rsidRPr="00EE0324">
              <w:rPr>
                <w:noProof/>
                <w:color w:val="auto"/>
                <w:lang w:val="en-US"/>
              </w:rPr>
              <w:drawing>
                <wp:inline distT="0" distB="0" distL="0" distR="0" wp14:anchorId="794FF87E" wp14:editId="0BFCFC3A">
                  <wp:extent cx="313055" cy="3130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O-2_Communication_1cm.jpg"/>
                          <pic:cNvPicPr/>
                        </pic:nvPicPr>
                        <pic:blipFill>
                          <a:blip r:embed="rId12">
                            <a:extLst>
                              <a:ext uri="{28A0092B-C50C-407E-A947-70E740481C1C}">
                                <a14:useLocalDpi xmlns:a14="http://schemas.microsoft.com/office/drawing/2010/main" val="0"/>
                              </a:ext>
                            </a:extLst>
                          </a:blip>
                          <a:stretch>
                            <a:fillRect/>
                          </a:stretch>
                        </pic:blipFill>
                        <pic:spPr>
                          <a:xfrm>
                            <a:off x="0" y="0"/>
                            <a:ext cx="313055" cy="313055"/>
                          </a:xfrm>
                          <a:prstGeom prst="rect">
                            <a:avLst/>
                          </a:prstGeom>
                        </pic:spPr>
                      </pic:pic>
                    </a:graphicData>
                  </a:graphic>
                </wp:inline>
              </w:drawing>
            </w:r>
          </w:p>
        </w:tc>
        <w:tc>
          <w:tcPr>
            <w:tcW w:w="3004" w:type="dxa"/>
          </w:tcPr>
          <w:p w14:paraId="7BDF18B6" w14:textId="77777777" w:rsidR="00C61A9B" w:rsidRPr="00EE0324" w:rsidRDefault="00C61A9B" w:rsidP="00CF0050">
            <w:pPr>
              <w:pStyle w:val="appendixtablelessafter"/>
              <w:rPr>
                <w:color w:val="auto"/>
                <w:u w:val="single"/>
              </w:rPr>
            </w:pPr>
            <w:r w:rsidRPr="00EE0324">
              <w:rPr>
                <w:color w:val="auto"/>
                <w:u w:val="single"/>
              </w:rPr>
              <w:t>Skills</w:t>
            </w:r>
            <w:r w:rsidRPr="00EE0324">
              <w:rPr>
                <w:color w:val="auto"/>
              </w:rPr>
              <w:t xml:space="preserve">: </w:t>
            </w:r>
          </w:p>
          <w:p w14:paraId="292FB33D" w14:textId="77777777" w:rsidR="00C61A9B" w:rsidRDefault="00C61A9B" w:rsidP="0003632D">
            <w:pPr>
              <w:pStyle w:val="appendixtablebulletafter"/>
              <w:rPr>
                <w:color w:val="auto"/>
              </w:rPr>
            </w:pPr>
            <w:proofErr w:type="gramStart"/>
            <w:r w:rsidRPr="00EE0324">
              <w:rPr>
                <w:color w:val="auto"/>
              </w:rPr>
              <w:t>communication</w:t>
            </w:r>
            <w:proofErr w:type="gramEnd"/>
            <w:r w:rsidRPr="00EE0324">
              <w:rPr>
                <w:color w:val="auto"/>
              </w:rPr>
              <w:t xml:space="preserve"> skills to present a clear and coherent exposition of knowledge and ideas to a variety of audiences.</w:t>
            </w:r>
          </w:p>
          <w:p w14:paraId="3CB46F4F" w14:textId="77777777" w:rsidR="00C61A9B" w:rsidRDefault="00C61A9B" w:rsidP="00C61A9B">
            <w:pPr>
              <w:pStyle w:val="appendixtablebulletafter"/>
              <w:numPr>
                <w:ilvl w:val="0"/>
                <w:numId w:val="0"/>
              </w:numPr>
              <w:ind w:left="113" w:hanging="113"/>
              <w:rPr>
                <w:color w:val="auto"/>
              </w:rPr>
            </w:pPr>
            <w:r w:rsidRPr="00C61A9B">
              <w:rPr>
                <w:color w:val="auto"/>
                <w:u w:val="single"/>
              </w:rPr>
              <w:t>Application of knowledge and skills</w:t>
            </w:r>
            <w:r>
              <w:rPr>
                <w:color w:val="auto"/>
              </w:rPr>
              <w:t>: will demonstrate the application of knowledge and skills:</w:t>
            </w:r>
          </w:p>
          <w:p w14:paraId="50A1B150" w14:textId="33336807" w:rsidR="00C61A9B" w:rsidRPr="00EE0324" w:rsidRDefault="00C61A9B" w:rsidP="00C61A9B">
            <w:pPr>
              <w:pStyle w:val="appendixtablebulletafter"/>
              <w:numPr>
                <w:ilvl w:val="0"/>
                <w:numId w:val="46"/>
              </w:numPr>
              <w:rPr>
                <w:color w:val="auto"/>
              </w:rPr>
            </w:pPr>
            <w:r>
              <w:rPr>
                <w:color w:val="auto"/>
              </w:rPr>
              <w:t>to adapt knowledge and skills is diverse contexts</w:t>
            </w:r>
          </w:p>
        </w:tc>
        <w:tc>
          <w:tcPr>
            <w:tcW w:w="2450" w:type="dxa"/>
          </w:tcPr>
          <w:p w14:paraId="661C2E77" w14:textId="77777777" w:rsidR="00C61A9B" w:rsidRPr="00EE0324" w:rsidRDefault="00C61A9B" w:rsidP="00FD6C61">
            <w:pPr>
              <w:pStyle w:val="appendixtablelessafter"/>
              <w:rPr>
                <w:color w:val="auto"/>
              </w:rPr>
            </w:pPr>
            <w:r w:rsidRPr="00EE0324">
              <w:rPr>
                <w:color w:val="auto"/>
                <w:u w:val="single"/>
              </w:rPr>
              <w:t>Skills</w:t>
            </w:r>
            <w:r w:rsidRPr="00EE0324">
              <w:rPr>
                <w:color w:val="auto"/>
              </w:rPr>
              <w:t>: advanced cognitive, technical and communication skills to select and apply methods and technologies to:</w:t>
            </w:r>
          </w:p>
          <w:p w14:paraId="622F745A" w14:textId="77777777" w:rsidR="00C61A9B" w:rsidRPr="00EE0324" w:rsidRDefault="00C61A9B" w:rsidP="00CF0050">
            <w:pPr>
              <w:pStyle w:val="appendixtablebullet"/>
              <w:rPr>
                <w:color w:val="auto"/>
                <w:u w:val="single"/>
              </w:rPr>
            </w:pPr>
            <w:r w:rsidRPr="00EE0324">
              <w:rPr>
                <w:color w:val="auto"/>
              </w:rPr>
              <w:t>analyse, generate and transmit solutions to complex problems</w:t>
            </w:r>
          </w:p>
          <w:p w14:paraId="518F9AD4" w14:textId="77777777" w:rsidR="00C61A9B" w:rsidRPr="00EE0324" w:rsidRDefault="00C61A9B" w:rsidP="00CF0050">
            <w:pPr>
              <w:pStyle w:val="appendixtablebulletafter"/>
              <w:rPr>
                <w:color w:val="auto"/>
                <w:u w:val="single"/>
              </w:rPr>
            </w:pPr>
            <w:proofErr w:type="gramStart"/>
            <w:r w:rsidRPr="00EE0324">
              <w:rPr>
                <w:color w:val="auto"/>
              </w:rPr>
              <w:t>transmit</w:t>
            </w:r>
            <w:proofErr w:type="gramEnd"/>
            <w:r w:rsidRPr="00EE0324">
              <w:rPr>
                <w:color w:val="auto"/>
              </w:rPr>
              <w:t xml:space="preserve"> knowledge, skills and ideas to others.</w:t>
            </w:r>
          </w:p>
        </w:tc>
        <w:tc>
          <w:tcPr>
            <w:tcW w:w="2727" w:type="dxa"/>
          </w:tcPr>
          <w:p w14:paraId="0387CE57" w14:textId="77777777" w:rsidR="00C61A9B" w:rsidRPr="003911B3" w:rsidRDefault="00C61A9B" w:rsidP="00B21395">
            <w:pPr>
              <w:pStyle w:val="appendixtable"/>
              <w:rPr>
                <w:rFonts w:asciiTheme="majorHAnsi" w:hAnsiTheme="majorHAnsi"/>
                <w:color w:val="auto"/>
              </w:rPr>
            </w:pPr>
            <w:r w:rsidRPr="003911B3">
              <w:rPr>
                <w:rFonts w:asciiTheme="majorHAnsi" w:hAnsiTheme="majorHAnsi"/>
                <w:color w:val="auto"/>
              </w:rPr>
              <w:t>EA3.2: Effective oral and written communication in professional and lay domains.</w:t>
            </w:r>
          </w:p>
          <w:p w14:paraId="0D3393B5" w14:textId="0C039E19" w:rsidR="00C61A9B" w:rsidRPr="00EE0324" w:rsidRDefault="00C61A9B" w:rsidP="00FD6C61">
            <w:pPr>
              <w:pStyle w:val="appendixtable"/>
              <w:rPr>
                <w:color w:val="auto"/>
              </w:rPr>
            </w:pPr>
            <w:r w:rsidRPr="003911B3">
              <w:rPr>
                <w:rFonts w:asciiTheme="majorHAnsi" w:hAnsiTheme="majorHAnsi" w:cs="Arial"/>
                <w:color w:val="auto"/>
                <w:szCs w:val="20"/>
              </w:rPr>
              <w:t>EA3.4: Professional use and management of information.</w:t>
            </w:r>
          </w:p>
        </w:tc>
        <w:tc>
          <w:tcPr>
            <w:tcW w:w="2727" w:type="dxa"/>
          </w:tcPr>
          <w:p w14:paraId="6053574A" w14:textId="52C7312B" w:rsidR="00C61A9B" w:rsidRPr="003911B3" w:rsidRDefault="00750D91" w:rsidP="009C5A17">
            <w:pPr>
              <w:pStyle w:val="appendixtable"/>
              <w:rPr>
                <w:color w:val="auto"/>
                <w:lang w:eastAsia="en-AU"/>
              </w:rPr>
            </w:pPr>
            <w:r>
              <w:rPr>
                <w:color w:val="auto"/>
                <w:lang w:eastAsia="en-AU"/>
              </w:rPr>
              <w:t xml:space="preserve">CLO2.1 </w:t>
            </w:r>
            <w:r w:rsidR="00C61A9B" w:rsidRPr="003911B3">
              <w:rPr>
                <w:color w:val="auto"/>
                <w:lang w:eastAsia="en-AU"/>
              </w:rPr>
              <w:t>Communicate effectively in a range of contexts using oral, written, graphical and interpersonal communication</w:t>
            </w:r>
            <w:r w:rsidR="00B21395">
              <w:rPr>
                <w:color w:val="auto"/>
                <w:lang w:eastAsia="en-AU"/>
              </w:rPr>
              <w:t xml:space="preserve"> to </w:t>
            </w:r>
            <w:r w:rsidR="00C61A9B" w:rsidRPr="003911B3">
              <w:rPr>
                <w:color w:val="auto"/>
                <w:lang w:eastAsia="en-AU"/>
              </w:rPr>
              <w:t>professional</w:t>
            </w:r>
            <w:r>
              <w:rPr>
                <w:color w:val="auto"/>
                <w:lang w:eastAsia="en-AU"/>
              </w:rPr>
              <w:t>,</w:t>
            </w:r>
            <w:r w:rsidR="00C61A9B" w:rsidRPr="003911B3">
              <w:rPr>
                <w:color w:val="auto"/>
                <w:lang w:eastAsia="en-AU"/>
              </w:rPr>
              <w:t xml:space="preserve"> non-professional </w:t>
            </w:r>
            <w:r>
              <w:rPr>
                <w:color w:val="auto"/>
                <w:lang w:eastAsia="en-AU"/>
              </w:rPr>
              <w:t xml:space="preserve">and lay </w:t>
            </w:r>
            <w:r w:rsidR="00C61A9B" w:rsidRPr="003911B3">
              <w:rPr>
                <w:color w:val="auto"/>
                <w:lang w:eastAsia="en-AU"/>
              </w:rPr>
              <w:t>audiences.</w:t>
            </w:r>
          </w:p>
          <w:p w14:paraId="0EB62E52" w14:textId="3EB6232D" w:rsidR="00C61A9B" w:rsidRPr="00EE0324" w:rsidRDefault="00C61A9B" w:rsidP="00C8343C">
            <w:pPr>
              <w:pStyle w:val="appendixtable"/>
              <w:rPr>
                <w:color w:val="auto"/>
              </w:rPr>
            </w:pPr>
          </w:p>
        </w:tc>
        <w:tc>
          <w:tcPr>
            <w:tcW w:w="2728" w:type="dxa"/>
          </w:tcPr>
          <w:p w14:paraId="12E89817" w14:textId="3409ADA8" w:rsidR="00C61A9B" w:rsidRPr="003911B3" w:rsidRDefault="00750D91" w:rsidP="00B21395">
            <w:pPr>
              <w:rPr>
                <w:rFonts w:asciiTheme="majorHAnsi" w:hAnsiTheme="majorHAnsi"/>
                <w:sz w:val="16"/>
                <w:szCs w:val="16"/>
              </w:rPr>
            </w:pPr>
            <w:r>
              <w:rPr>
                <w:rFonts w:asciiTheme="majorHAnsi" w:hAnsiTheme="majorHAnsi"/>
                <w:sz w:val="16"/>
                <w:szCs w:val="16"/>
              </w:rPr>
              <w:t xml:space="preserve">MS2.1 </w:t>
            </w:r>
            <w:r w:rsidR="00C61A9B" w:rsidRPr="003911B3">
              <w:rPr>
                <w:rFonts w:asciiTheme="majorHAnsi" w:hAnsiTheme="majorHAnsi"/>
                <w:sz w:val="16"/>
                <w:szCs w:val="16"/>
              </w:rPr>
              <w:t xml:space="preserve">Select, organise and </w:t>
            </w:r>
            <w:r w:rsidR="00C61A9B">
              <w:rPr>
                <w:rFonts w:asciiTheme="majorHAnsi" w:hAnsiTheme="majorHAnsi"/>
                <w:sz w:val="16"/>
                <w:szCs w:val="16"/>
              </w:rPr>
              <w:t xml:space="preserve">clearly and coherently </w:t>
            </w:r>
            <w:r w:rsidR="00C61A9B" w:rsidRPr="003911B3">
              <w:rPr>
                <w:rFonts w:asciiTheme="majorHAnsi" w:hAnsiTheme="majorHAnsi"/>
                <w:sz w:val="16"/>
                <w:szCs w:val="16"/>
              </w:rPr>
              <w:t xml:space="preserve">transmit knowledge, skills and ideas to </w:t>
            </w:r>
            <w:r w:rsidR="00C61A9B">
              <w:rPr>
                <w:rFonts w:asciiTheme="majorHAnsi" w:hAnsiTheme="majorHAnsi"/>
                <w:sz w:val="16"/>
                <w:szCs w:val="16"/>
              </w:rPr>
              <w:t>engineering</w:t>
            </w:r>
            <w:r w:rsidR="00C61A9B" w:rsidRPr="003911B3">
              <w:rPr>
                <w:rFonts w:asciiTheme="majorHAnsi" w:hAnsiTheme="majorHAnsi"/>
                <w:sz w:val="16"/>
                <w:szCs w:val="16"/>
              </w:rPr>
              <w:t xml:space="preserve"> and non-</w:t>
            </w:r>
            <w:r w:rsidR="00C61A9B">
              <w:rPr>
                <w:rFonts w:asciiTheme="majorHAnsi" w:hAnsiTheme="majorHAnsi"/>
                <w:sz w:val="16"/>
                <w:szCs w:val="16"/>
              </w:rPr>
              <w:t>engineering</w:t>
            </w:r>
            <w:r w:rsidR="00C61A9B" w:rsidRPr="003911B3">
              <w:rPr>
                <w:rFonts w:asciiTheme="majorHAnsi" w:hAnsiTheme="majorHAnsi"/>
                <w:sz w:val="16"/>
                <w:szCs w:val="16"/>
              </w:rPr>
              <w:t xml:space="preserve"> audiences</w:t>
            </w:r>
            <w:r w:rsidR="009D3EEC">
              <w:rPr>
                <w:rFonts w:asciiTheme="majorHAnsi" w:hAnsiTheme="majorHAnsi"/>
                <w:sz w:val="16"/>
                <w:szCs w:val="16"/>
              </w:rPr>
              <w:t xml:space="preserve"> using skilful use of English language including important conventions within the engineering discipline to professional and non-professional audiences</w:t>
            </w:r>
            <w:r w:rsidR="00B21395">
              <w:rPr>
                <w:rFonts w:asciiTheme="majorHAnsi" w:hAnsiTheme="majorHAnsi"/>
                <w:sz w:val="16"/>
                <w:szCs w:val="16"/>
              </w:rPr>
              <w:t>.</w:t>
            </w:r>
          </w:p>
          <w:p w14:paraId="7E1BAFAA" w14:textId="77777777" w:rsidR="00C61A9B" w:rsidRPr="00EE0324" w:rsidRDefault="00C61A9B" w:rsidP="00FD6C61">
            <w:pPr>
              <w:pStyle w:val="appendixtable"/>
              <w:rPr>
                <w:color w:val="auto"/>
              </w:rPr>
            </w:pPr>
          </w:p>
        </w:tc>
      </w:tr>
      <w:tr w:rsidR="00C61A9B" w:rsidRPr="00EE0324" w14:paraId="558E08CF" w14:textId="77777777" w:rsidTr="00C8343C">
        <w:trPr>
          <w:cantSplit/>
        </w:trPr>
        <w:tc>
          <w:tcPr>
            <w:tcW w:w="1391" w:type="dxa"/>
            <w:tcBorders>
              <w:right w:val="nil"/>
            </w:tcBorders>
          </w:tcPr>
          <w:p w14:paraId="3375A6AA" w14:textId="77777777" w:rsidR="00C61A9B" w:rsidRPr="00EE0324" w:rsidRDefault="00C61A9B" w:rsidP="00FD6C61">
            <w:pPr>
              <w:pStyle w:val="appendixtablelist"/>
              <w:rPr>
                <w:b/>
                <w:color w:val="auto"/>
              </w:rPr>
            </w:pPr>
            <w:r w:rsidRPr="00EE0324">
              <w:rPr>
                <w:b/>
                <w:color w:val="auto"/>
              </w:rPr>
              <w:t>3.</w:t>
            </w:r>
            <w:r w:rsidRPr="00EE0324">
              <w:rPr>
                <w:color w:val="auto"/>
              </w:rPr>
              <w:t xml:space="preserve"> </w:t>
            </w:r>
            <w:r w:rsidRPr="00EE0324">
              <w:rPr>
                <w:color w:val="auto"/>
              </w:rPr>
              <w:tab/>
            </w:r>
            <w:r w:rsidRPr="00EE0324">
              <w:rPr>
                <w:b/>
                <w:color w:val="auto"/>
              </w:rPr>
              <w:t>Digital literacy</w:t>
            </w:r>
            <w:r w:rsidRPr="00EE0324">
              <w:rPr>
                <w:color w:val="auto"/>
              </w:rPr>
              <w:t>: using technologies to find, use and disseminate information.</w:t>
            </w:r>
          </w:p>
        </w:tc>
        <w:tc>
          <w:tcPr>
            <w:tcW w:w="708" w:type="dxa"/>
            <w:tcBorders>
              <w:left w:val="nil"/>
            </w:tcBorders>
          </w:tcPr>
          <w:p w14:paraId="438791F0" w14:textId="77777777" w:rsidR="00C61A9B" w:rsidRPr="00EE0324" w:rsidRDefault="00C61A9B" w:rsidP="00FD6C61">
            <w:pPr>
              <w:spacing w:before="120"/>
              <w:rPr>
                <w:color w:val="auto"/>
              </w:rPr>
            </w:pPr>
          </w:p>
        </w:tc>
        <w:tc>
          <w:tcPr>
            <w:tcW w:w="3004" w:type="dxa"/>
          </w:tcPr>
          <w:p w14:paraId="42F67748" w14:textId="77777777" w:rsidR="00C61A9B" w:rsidRPr="00EE0324" w:rsidRDefault="00C61A9B" w:rsidP="00CF0050">
            <w:pPr>
              <w:pStyle w:val="appendixtablelessafter"/>
              <w:rPr>
                <w:color w:val="auto"/>
                <w:u w:val="single"/>
              </w:rPr>
            </w:pPr>
            <w:r w:rsidRPr="00EE0324">
              <w:rPr>
                <w:color w:val="auto"/>
                <w:u w:val="single"/>
              </w:rPr>
              <w:t>Skills</w:t>
            </w:r>
            <w:r w:rsidRPr="00EE0324">
              <w:rPr>
                <w:color w:val="auto"/>
              </w:rPr>
              <w:t>:</w:t>
            </w:r>
            <w:r w:rsidRPr="00EE0324">
              <w:rPr>
                <w:color w:val="auto"/>
                <w:u w:val="single"/>
              </w:rPr>
              <w:t xml:space="preserve"> </w:t>
            </w:r>
          </w:p>
          <w:p w14:paraId="044AEFDC" w14:textId="77777777" w:rsidR="00C61A9B" w:rsidRPr="00EE0324" w:rsidRDefault="00C61A9B" w:rsidP="00EE0324">
            <w:pPr>
              <w:pStyle w:val="appendixtablebullet"/>
              <w:rPr>
                <w:color w:val="auto"/>
              </w:rPr>
            </w:pPr>
            <w:r w:rsidRPr="00EE0324">
              <w:rPr>
                <w:color w:val="auto"/>
              </w:rPr>
              <w:t xml:space="preserve">cognitive and technical skills to demonstrate a broad understanding of knowledge and </w:t>
            </w:r>
            <w:proofErr w:type="spellStart"/>
            <w:r w:rsidRPr="00EE0324">
              <w:rPr>
                <w:color w:val="auto"/>
              </w:rPr>
              <w:t>theretical</w:t>
            </w:r>
            <w:proofErr w:type="spellEnd"/>
            <w:r w:rsidRPr="00EE0324">
              <w:rPr>
                <w:color w:val="auto"/>
              </w:rPr>
              <w:t xml:space="preserve"> concepts with advanced understanding in some areas</w:t>
            </w:r>
          </w:p>
          <w:p w14:paraId="3D3BC765" w14:textId="5E0B9C57" w:rsidR="00C61A9B" w:rsidRDefault="00C61A9B" w:rsidP="00CF0050">
            <w:pPr>
              <w:pStyle w:val="appendixtablebullet"/>
              <w:rPr>
                <w:color w:val="auto"/>
              </w:rPr>
            </w:pPr>
            <w:r w:rsidRPr="00EE0324">
              <w:rPr>
                <w:color w:val="auto"/>
              </w:rPr>
              <w:t xml:space="preserve">technical skills to design and use research in a </w:t>
            </w:r>
            <w:r>
              <w:rPr>
                <w:color w:val="auto"/>
              </w:rPr>
              <w:t>project</w:t>
            </w:r>
          </w:p>
          <w:p w14:paraId="49E07136" w14:textId="395D43A3" w:rsidR="00C61A9B" w:rsidRPr="00EE0324" w:rsidRDefault="00C61A9B" w:rsidP="00CF0050">
            <w:pPr>
              <w:pStyle w:val="appendixtablebullet"/>
              <w:rPr>
                <w:color w:val="auto"/>
              </w:rPr>
            </w:pPr>
            <w:r w:rsidRPr="00EE0324">
              <w:rPr>
                <w:color w:val="auto"/>
              </w:rPr>
              <w:t xml:space="preserve">communication skills to  present and clear and coherent exposition of knowledge and ideas to a to a variety of audiences </w:t>
            </w:r>
          </w:p>
          <w:p w14:paraId="19815C5E" w14:textId="77777777" w:rsidR="00C61A9B" w:rsidRDefault="00C61A9B" w:rsidP="00C61A9B">
            <w:pPr>
              <w:pStyle w:val="appendixtablebullet"/>
              <w:numPr>
                <w:ilvl w:val="0"/>
                <w:numId w:val="0"/>
              </w:numPr>
              <w:ind w:left="113" w:hanging="113"/>
              <w:rPr>
                <w:color w:val="auto"/>
              </w:rPr>
            </w:pPr>
            <w:r w:rsidRPr="00C61A9B">
              <w:rPr>
                <w:color w:val="auto"/>
                <w:u w:val="single"/>
              </w:rPr>
              <w:t>Application of knowledge and skills</w:t>
            </w:r>
            <w:r>
              <w:rPr>
                <w:color w:val="auto"/>
              </w:rPr>
              <w:t>: will demonstrate the application of knowledge and skills:</w:t>
            </w:r>
          </w:p>
          <w:p w14:paraId="4263F77D" w14:textId="1D173CA8" w:rsidR="00C61A9B" w:rsidRPr="00EE0324" w:rsidRDefault="00C61A9B" w:rsidP="00C61A9B">
            <w:pPr>
              <w:pStyle w:val="appendixtablebullet"/>
              <w:numPr>
                <w:ilvl w:val="0"/>
                <w:numId w:val="46"/>
              </w:numPr>
              <w:rPr>
                <w:color w:val="auto"/>
                <w:u w:val="single"/>
              </w:rPr>
            </w:pPr>
            <w:r>
              <w:rPr>
                <w:color w:val="auto"/>
              </w:rPr>
              <w:t>to adapt (knowledge and) skills in diverse contexts</w:t>
            </w:r>
          </w:p>
        </w:tc>
        <w:tc>
          <w:tcPr>
            <w:tcW w:w="2450" w:type="dxa"/>
          </w:tcPr>
          <w:p w14:paraId="101A4C35" w14:textId="77777777" w:rsidR="00C61A9B" w:rsidRPr="00EE0324" w:rsidRDefault="00C61A9B" w:rsidP="00FD6C61">
            <w:pPr>
              <w:pStyle w:val="appendixtablelessafter"/>
              <w:rPr>
                <w:color w:val="auto"/>
              </w:rPr>
            </w:pPr>
            <w:r w:rsidRPr="00EE0324">
              <w:rPr>
                <w:color w:val="auto"/>
                <w:u w:val="single"/>
              </w:rPr>
              <w:t>Skills</w:t>
            </w:r>
            <w:r w:rsidRPr="00EE0324">
              <w:rPr>
                <w:color w:val="auto"/>
              </w:rPr>
              <w:t>: advanced cognitive, technical and communication skills to select and apply methods and technologies to:</w:t>
            </w:r>
          </w:p>
          <w:p w14:paraId="5BEA3FE7" w14:textId="77777777" w:rsidR="00C61A9B" w:rsidRPr="00EE0324" w:rsidRDefault="00C61A9B" w:rsidP="00CF0050">
            <w:pPr>
              <w:pStyle w:val="appendixtablebullet"/>
              <w:rPr>
                <w:color w:val="auto"/>
                <w:u w:val="single"/>
              </w:rPr>
            </w:pPr>
            <w:r w:rsidRPr="00EE0324">
              <w:rPr>
                <w:color w:val="auto"/>
              </w:rPr>
              <w:t xml:space="preserve">analyse critically, evaluate and transform information to complete a range of activities </w:t>
            </w:r>
          </w:p>
          <w:p w14:paraId="44A27907" w14:textId="77777777" w:rsidR="00C61A9B" w:rsidRPr="00EE0324" w:rsidRDefault="00C61A9B" w:rsidP="00CF0050">
            <w:pPr>
              <w:pStyle w:val="appendixtablebullet"/>
              <w:rPr>
                <w:color w:val="auto"/>
                <w:u w:val="single"/>
              </w:rPr>
            </w:pPr>
            <w:r w:rsidRPr="00EE0324">
              <w:rPr>
                <w:color w:val="auto"/>
              </w:rPr>
              <w:t>analyse, generate and transmit solutions to complex problems</w:t>
            </w:r>
          </w:p>
          <w:p w14:paraId="2809E1E7" w14:textId="77777777" w:rsidR="00C61A9B" w:rsidRPr="00EE0324" w:rsidRDefault="00C61A9B" w:rsidP="00CF0050">
            <w:pPr>
              <w:pStyle w:val="appendixtablebullet"/>
              <w:rPr>
                <w:color w:val="auto"/>
                <w:u w:val="single"/>
              </w:rPr>
            </w:pPr>
            <w:proofErr w:type="gramStart"/>
            <w:r w:rsidRPr="00EE0324">
              <w:rPr>
                <w:color w:val="auto"/>
              </w:rPr>
              <w:t>transmit</w:t>
            </w:r>
            <w:proofErr w:type="gramEnd"/>
            <w:r w:rsidRPr="00EE0324">
              <w:rPr>
                <w:color w:val="auto"/>
              </w:rPr>
              <w:t xml:space="preserve"> knowledge, skills and ideas to others.</w:t>
            </w:r>
          </w:p>
        </w:tc>
        <w:tc>
          <w:tcPr>
            <w:tcW w:w="2727" w:type="dxa"/>
          </w:tcPr>
          <w:p w14:paraId="1E2C2506" w14:textId="001F6F12" w:rsidR="00C61A9B" w:rsidRPr="00EE0324" w:rsidRDefault="00C61A9B" w:rsidP="00FD6C61">
            <w:pPr>
              <w:pStyle w:val="appendixtable"/>
              <w:rPr>
                <w:color w:val="auto"/>
              </w:rPr>
            </w:pPr>
            <w:r w:rsidRPr="003911B3">
              <w:rPr>
                <w:rFonts w:asciiTheme="majorHAnsi" w:hAnsiTheme="majorHAnsi" w:cs="Arial"/>
                <w:color w:val="auto"/>
                <w:szCs w:val="20"/>
              </w:rPr>
              <w:t>EA3.4: Professional use and management of information.</w:t>
            </w:r>
          </w:p>
        </w:tc>
        <w:tc>
          <w:tcPr>
            <w:tcW w:w="2727" w:type="dxa"/>
          </w:tcPr>
          <w:p w14:paraId="1E95234F" w14:textId="2C600BC9" w:rsidR="00C61A9B" w:rsidRPr="00EE0324" w:rsidRDefault="00750D91" w:rsidP="00C8343C">
            <w:pPr>
              <w:pStyle w:val="appendixtable"/>
              <w:rPr>
                <w:color w:val="auto"/>
              </w:rPr>
            </w:pPr>
            <w:r>
              <w:rPr>
                <w:rFonts w:asciiTheme="majorHAnsi" w:hAnsiTheme="majorHAnsi" w:cstheme="majorHAnsi"/>
                <w:szCs w:val="16"/>
              </w:rPr>
              <w:t xml:space="preserve">CLO3.1 </w:t>
            </w:r>
            <w:r w:rsidR="00C61A9B" w:rsidRPr="003911B3">
              <w:rPr>
                <w:rFonts w:asciiTheme="majorHAnsi" w:hAnsiTheme="majorHAnsi" w:cstheme="majorHAnsi"/>
                <w:szCs w:val="16"/>
              </w:rPr>
              <w:t xml:space="preserve">Utilise a range of digital technologies and information sources to discover, select, analyse, employ, evaluate, and disseminate both technical and non-technical information </w:t>
            </w:r>
          </w:p>
        </w:tc>
        <w:tc>
          <w:tcPr>
            <w:tcW w:w="2728" w:type="dxa"/>
          </w:tcPr>
          <w:p w14:paraId="5A785627" w14:textId="2A3C05E4" w:rsidR="00C61A9B" w:rsidRPr="00EE0324" w:rsidRDefault="00750D91" w:rsidP="003A1CD3">
            <w:pPr>
              <w:pStyle w:val="appendixtable"/>
              <w:rPr>
                <w:color w:val="auto"/>
              </w:rPr>
            </w:pPr>
            <w:r>
              <w:rPr>
                <w:rFonts w:asciiTheme="majorHAnsi" w:hAnsiTheme="majorHAnsi"/>
                <w:szCs w:val="16"/>
              </w:rPr>
              <w:t xml:space="preserve">MS3.1 </w:t>
            </w:r>
            <w:r w:rsidR="009C5A17">
              <w:rPr>
                <w:rFonts w:asciiTheme="majorHAnsi" w:hAnsiTheme="majorHAnsi"/>
                <w:szCs w:val="16"/>
              </w:rPr>
              <w:t>Independently, e</w:t>
            </w:r>
            <w:r w:rsidR="00C61A9B" w:rsidRPr="003911B3">
              <w:rPr>
                <w:rFonts w:asciiTheme="majorHAnsi" w:hAnsiTheme="majorHAnsi"/>
                <w:szCs w:val="16"/>
              </w:rPr>
              <w:t xml:space="preserve">ffectively select and </w:t>
            </w:r>
            <w:r w:rsidR="003A1CD3">
              <w:rPr>
                <w:rFonts w:asciiTheme="majorHAnsi" w:hAnsiTheme="majorHAnsi"/>
                <w:szCs w:val="16"/>
              </w:rPr>
              <w:t>apply</w:t>
            </w:r>
            <w:r w:rsidR="00C61A9B" w:rsidRPr="003911B3">
              <w:rPr>
                <w:rFonts w:asciiTheme="majorHAnsi" w:hAnsiTheme="majorHAnsi"/>
                <w:szCs w:val="16"/>
              </w:rPr>
              <w:t xml:space="preserve"> </w:t>
            </w:r>
            <w:r w:rsidR="003A1CD3">
              <w:rPr>
                <w:rFonts w:asciiTheme="majorHAnsi" w:hAnsiTheme="majorHAnsi"/>
                <w:szCs w:val="16"/>
              </w:rPr>
              <w:t>advanced search strategies</w:t>
            </w:r>
            <w:r w:rsidR="003A1CD3" w:rsidRPr="003911B3">
              <w:rPr>
                <w:rFonts w:asciiTheme="majorHAnsi" w:hAnsiTheme="majorHAnsi"/>
                <w:szCs w:val="16"/>
              </w:rPr>
              <w:t xml:space="preserve"> </w:t>
            </w:r>
            <w:r w:rsidR="00C61A9B" w:rsidRPr="003911B3">
              <w:rPr>
                <w:rFonts w:asciiTheme="majorHAnsi" w:hAnsiTheme="majorHAnsi"/>
                <w:szCs w:val="16"/>
              </w:rPr>
              <w:t>a</w:t>
            </w:r>
            <w:r w:rsidR="003A1CD3">
              <w:rPr>
                <w:rFonts w:asciiTheme="majorHAnsi" w:hAnsiTheme="majorHAnsi"/>
                <w:szCs w:val="16"/>
              </w:rPr>
              <w:t>nd a</w:t>
            </w:r>
            <w:r w:rsidR="00C61A9B" w:rsidRPr="003911B3">
              <w:rPr>
                <w:rFonts w:asciiTheme="majorHAnsi" w:hAnsiTheme="majorHAnsi"/>
                <w:szCs w:val="16"/>
              </w:rPr>
              <w:t xml:space="preserve"> range of appropriate tools to facilitate information management and knowledge transfer in an Engineering context.</w:t>
            </w:r>
          </w:p>
        </w:tc>
      </w:tr>
      <w:tr w:rsidR="00C61A9B" w:rsidRPr="00EE0324" w14:paraId="7C142EC3" w14:textId="77777777" w:rsidTr="00C8343C">
        <w:trPr>
          <w:cantSplit/>
        </w:trPr>
        <w:tc>
          <w:tcPr>
            <w:tcW w:w="1391" w:type="dxa"/>
            <w:tcBorders>
              <w:right w:val="nil"/>
            </w:tcBorders>
          </w:tcPr>
          <w:p w14:paraId="44F4C397" w14:textId="12C14D9B" w:rsidR="00C61A9B" w:rsidRPr="00EE0324" w:rsidRDefault="00C61A9B" w:rsidP="00FD6C61">
            <w:pPr>
              <w:pStyle w:val="appendixtablelist"/>
              <w:rPr>
                <w:b/>
                <w:color w:val="auto"/>
              </w:rPr>
            </w:pPr>
            <w:r w:rsidRPr="00EE0324">
              <w:rPr>
                <w:b/>
                <w:color w:val="auto"/>
              </w:rPr>
              <w:lastRenderedPageBreak/>
              <w:t>4.</w:t>
            </w:r>
            <w:r w:rsidRPr="00EE0324">
              <w:rPr>
                <w:color w:val="auto"/>
              </w:rPr>
              <w:t xml:space="preserve"> </w:t>
            </w:r>
            <w:r w:rsidRPr="00EE0324">
              <w:rPr>
                <w:color w:val="auto"/>
              </w:rPr>
              <w:tab/>
            </w:r>
            <w:r w:rsidRPr="00EE0324">
              <w:rPr>
                <w:b/>
                <w:color w:val="auto"/>
              </w:rPr>
              <w:t>Critical thinking</w:t>
            </w:r>
            <w:r w:rsidRPr="00EE0324">
              <w:rPr>
                <w:color w:val="auto"/>
              </w:rPr>
              <w:t>: evaluating information using critical and analytical thinking and judgment.</w:t>
            </w:r>
          </w:p>
        </w:tc>
        <w:tc>
          <w:tcPr>
            <w:tcW w:w="708" w:type="dxa"/>
            <w:tcBorders>
              <w:left w:val="nil"/>
            </w:tcBorders>
          </w:tcPr>
          <w:p w14:paraId="7D006240" w14:textId="77777777" w:rsidR="00C61A9B" w:rsidRPr="00EE0324" w:rsidRDefault="00C61A9B" w:rsidP="00FD6C61">
            <w:pPr>
              <w:spacing w:before="120"/>
              <w:rPr>
                <w:color w:val="auto"/>
              </w:rPr>
            </w:pPr>
            <w:r w:rsidRPr="00EE0324">
              <w:rPr>
                <w:noProof/>
                <w:color w:val="auto"/>
                <w:lang w:val="en-US"/>
              </w:rPr>
              <w:drawing>
                <wp:inline distT="0" distB="0" distL="0" distR="0" wp14:anchorId="0364F9B1" wp14:editId="53CBACC1">
                  <wp:extent cx="313055" cy="3130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O-4_Critical_thinking_1cm.jpg"/>
                          <pic:cNvPicPr/>
                        </pic:nvPicPr>
                        <pic:blipFill>
                          <a:blip r:embed="rId13">
                            <a:extLst>
                              <a:ext uri="{28A0092B-C50C-407E-A947-70E740481C1C}">
                                <a14:useLocalDpi xmlns:a14="http://schemas.microsoft.com/office/drawing/2010/main" val="0"/>
                              </a:ext>
                            </a:extLst>
                          </a:blip>
                          <a:stretch>
                            <a:fillRect/>
                          </a:stretch>
                        </pic:blipFill>
                        <pic:spPr>
                          <a:xfrm>
                            <a:off x="0" y="0"/>
                            <a:ext cx="313055" cy="313055"/>
                          </a:xfrm>
                          <a:prstGeom prst="rect">
                            <a:avLst/>
                          </a:prstGeom>
                        </pic:spPr>
                      </pic:pic>
                    </a:graphicData>
                  </a:graphic>
                </wp:inline>
              </w:drawing>
            </w:r>
          </w:p>
        </w:tc>
        <w:tc>
          <w:tcPr>
            <w:tcW w:w="3004" w:type="dxa"/>
          </w:tcPr>
          <w:p w14:paraId="12C62EC2" w14:textId="77777777" w:rsidR="00C61A9B" w:rsidRPr="00EE0324" w:rsidRDefault="00C61A9B" w:rsidP="00CF0050">
            <w:pPr>
              <w:pStyle w:val="appendixtablelessafter"/>
              <w:rPr>
                <w:color w:val="auto"/>
                <w:u w:val="single"/>
              </w:rPr>
            </w:pPr>
            <w:r w:rsidRPr="00EE0324">
              <w:rPr>
                <w:color w:val="auto"/>
                <w:u w:val="single"/>
              </w:rPr>
              <w:t>Skills</w:t>
            </w:r>
            <w:r w:rsidRPr="00EE0324">
              <w:rPr>
                <w:color w:val="auto"/>
              </w:rPr>
              <w:t xml:space="preserve">: </w:t>
            </w:r>
          </w:p>
          <w:p w14:paraId="57FC858B" w14:textId="77777777" w:rsidR="00C61A9B" w:rsidRPr="00EE0324" w:rsidRDefault="00C61A9B" w:rsidP="00CF0050">
            <w:pPr>
              <w:pStyle w:val="appendixtablebullet"/>
              <w:rPr>
                <w:color w:val="auto"/>
              </w:rPr>
            </w:pPr>
            <w:r w:rsidRPr="00EE0324">
              <w:rPr>
                <w:color w:val="auto"/>
              </w:rPr>
              <w:t>cognitive skills to review, analyse, consolidate, and synthesise knowledge and identify and provide solutions to complex problems with intellectual independence</w:t>
            </w:r>
          </w:p>
          <w:p w14:paraId="0D9C00C3" w14:textId="77777777" w:rsidR="00C61A9B" w:rsidRPr="00EE0324" w:rsidRDefault="00C61A9B" w:rsidP="00CF0050">
            <w:pPr>
              <w:pStyle w:val="appendixtablebullet"/>
              <w:rPr>
                <w:color w:val="auto"/>
              </w:rPr>
            </w:pPr>
            <w:r w:rsidRPr="00EE0324">
              <w:rPr>
                <w:color w:val="auto"/>
              </w:rPr>
              <w:t xml:space="preserve">cognitive and technical skills to demonstrate a broad understanding of knowledge and </w:t>
            </w:r>
            <w:proofErr w:type="spellStart"/>
            <w:r w:rsidRPr="00EE0324">
              <w:rPr>
                <w:color w:val="auto"/>
              </w:rPr>
              <w:t>theretical</w:t>
            </w:r>
            <w:proofErr w:type="spellEnd"/>
            <w:r w:rsidRPr="00EE0324">
              <w:rPr>
                <w:color w:val="auto"/>
              </w:rPr>
              <w:t xml:space="preserve"> concepts with advanced understanding in some areas</w:t>
            </w:r>
          </w:p>
          <w:p w14:paraId="34D5F575" w14:textId="77777777" w:rsidR="00C61A9B" w:rsidRPr="00EE0324" w:rsidRDefault="00C61A9B" w:rsidP="00CF0050">
            <w:pPr>
              <w:pStyle w:val="appendixtablebulletafter"/>
              <w:rPr>
                <w:color w:val="auto"/>
              </w:rPr>
            </w:pPr>
            <w:r w:rsidRPr="00EE0324">
              <w:rPr>
                <w:color w:val="auto"/>
              </w:rPr>
              <w:t>cognitive skills to exercise critical thinking and judgement and developing a new understanding</w:t>
            </w:r>
          </w:p>
          <w:p w14:paraId="0F366153" w14:textId="77777777" w:rsidR="00C61A9B" w:rsidRPr="00EE0324" w:rsidRDefault="00C61A9B" w:rsidP="00CF0050">
            <w:pPr>
              <w:pStyle w:val="appendixtable"/>
              <w:spacing w:after="60"/>
              <w:rPr>
                <w:color w:val="auto"/>
              </w:rPr>
            </w:pPr>
            <w:r w:rsidRPr="00EE0324">
              <w:rPr>
                <w:color w:val="auto"/>
                <w:u w:val="single"/>
              </w:rPr>
              <w:t>Application of knowledge and skills</w:t>
            </w:r>
            <w:r w:rsidRPr="00EE0324">
              <w:rPr>
                <w:color w:val="auto"/>
              </w:rPr>
              <w:t>: will demonstrate the application of knowledge and skills:</w:t>
            </w:r>
          </w:p>
          <w:p w14:paraId="34405C22" w14:textId="7E7996B6" w:rsidR="00C61A9B" w:rsidRDefault="00C61A9B" w:rsidP="00CF0050">
            <w:pPr>
              <w:pStyle w:val="appendixtablebullet"/>
              <w:rPr>
                <w:color w:val="auto"/>
              </w:rPr>
            </w:pPr>
            <w:r w:rsidRPr="00EE0324">
              <w:rPr>
                <w:color w:val="auto"/>
              </w:rPr>
              <w:t>with initiative and judgement in</w:t>
            </w:r>
            <w:r>
              <w:rPr>
                <w:color w:val="auto"/>
              </w:rPr>
              <w:t xml:space="preserve"> </w:t>
            </w:r>
            <w:r w:rsidRPr="00EE0324">
              <w:rPr>
                <w:color w:val="auto"/>
              </w:rPr>
              <w:t xml:space="preserve">professional practice and/or scholarship </w:t>
            </w:r>
          </w:p>
          <w:p w14:paraId="1997AD8B" w14:textId="6AE976D9" w:rsidR="00C61A9B" w:rsidRPr="00EE0324" w:rsidRDefault="00C61A9B" w:rsidP="00CF0050">
            <w:pPr>
              <w:pStyle w:val="appendixtablebullet"/>
              <w:rPr>
                <w:color w:val="auto"/>
              </w:rPr>
            </w:pPr>
            <w:r>
              <w:rPr>
                <w:color w:val="auto"/>
              </w:rPr>
              <w:t>to adapt knowledge and skills in diverse contexts</w:t>
            </w:r>
          </w:p>
          <w:p w14:paraId="241B59EC" w14:textId="77777777" w:rsidR="00C61A9B" w:rsidRPr="00EE0324" w:rsidRDefault="00C61A9B" w:rsidP="00CF0050">
            <w:pPr>
              <w:pStyle w:val="appendixtablebulletafter"/>
              <w:rPr>
                <w:color w:val="auto"/>
              </w:rPr>
            </w:pPr>
            <w:proofErr w:type="gramStart"/>
            <w:r w:rsidRPr="00EE0324">
              <w:rPr>
                <w:color w:val="auto"/>
              </w:rPr>
              <w:t>plan</w:t>
            </w:r>
            <w:proofErr w:type="gramEnd"/>
            <w:r w:rsidRPr="00EE0324">
              <w:rPr>
                <w:color w:val="auto"/>
              </w:rPr>
              <w:t xml:space="preserve"> and execute project work and/or a piece of research and scholarship with some independence..</w:t>
            </w:r>
          </w:p>
        </w:tc>
        <w:tc>
          <w:tcPr>
            <w:tcW w:w="2450" w:type="dxa"/>
          </w:tcPr>
          <w:p w14:paraId="485576D8" w14:textId="77777777" w:rsidR="00C61A9B" w:rsidRPr="00EE0324" w:rsidRDefault="00C61A9B" w:rsidP="00FD6C61">
            <w:pPr>
              <w:pStyle w:val="appendixtablelessafter"/>
              <w:rPr>
                <w:color w:val="auto"/>
              </w:rPr>
            </w:pPr>
            <w:r w:rsidRPr="00EE0324">
              <w:rPr>
                <w:color w:val="auto"/>
                <w:u w:val="single"/>
              </w:rPr>
              <w:t>Skills</w:t>
            </w:r>
            <w:r w:rsidRPr="00EE0324">
              <w:rPr>
                <w:color w:val="auto"/>
              </w:rPr>
              <w:t>: advanced cognitive, (technical and communication) skills to select and apply methods and technologies to:</w:t>
            </w:r>
          </w:p>
          <w:p w14:paraId="11BD1A95" w14:textId="77777777" w:rsidR="00C61A9B" w:rsidRPr="00EE0324" w:rsidRDefault="00C61A9B" w:rsidP="00CF0050">
            <w:pPr>
              <w:pStyle w:val="appendixtablebullet"/>
              <w:rPr>
                <w:color w:val="auto"/>
                <w:u w:val="single"/>
              </w:rPr>
            </w:pPr>
            <w:r w:rsidRPr="00EE0324">
              <w:rPr>
                <w:color w:val="auto"/>
              </w:rPr>
              <w:t xml:space="preserve">analyse critically, evaluate and transform information to complete a range of activities </w:t>
            </w:r>
          </w:p>
          <w:p w14:paraId="1EB17F00" w14:textId="77777777" w:rsidR="00C61A9B" w:rsidRPr="00EE0324" w:rsidRDefault="00C61A9B" w:rsidP="00CF0050">
            <w:pPr>
              <w:pStyle w:val="appendixtablebulletafter"/>
              <w:rPr>
                <w:color w:val="auto"/>
                <w:u w:val="single"/>
              </w:rPr>
            </w:pPr>
            <w:proofErr w:type="gramStart"/>
            <w:r w:rsidRPr="00EE0324">
              <w:rPr>
                <w:color w:val="auto"/>
              </w:rPr>
              <w:t>analyse</w:t>
            </w:r>
            <w:proofErr w:type="gramEnd"/>
            <w:r w:rsidRPr="00EE0324">
              <w:rPr>
                <w:color w:val="auto"/>
              </w:rPr>
              <w:t>, generate and transmit solutions to complex problems.</w:t>
            </w:r>
          </w:p>
          <w:p w14:paraId="1A61F7AC" w14:textId="77777777" w:rsidR="00C61A9B" w:rsidRPr="00EE0324" w:rsidRDefault="00C61A9B" w:rsidP="00CF0050">
            <w:pPr>
              <w:pStyle w:val="appendixtable"/>
              <w:rPr>
                <w:color w:val="auto"/>
              </w:rPr>
            </w:pPr>
            <w:r w:rsidRPr="00EE0324">
              <w:rPr>
                <w:color w:val="auto"/>
                <w:u w:val="single"/>
              </w:rPr>
              <w:t>Application of knowledge and skills</w:t>
            </w:r>
            <w:r w:rsidRPr="00EE0324">
              <w:rPr>
                <w:color w:val="auto"/>
              </w:rPr>
              <w:t>: apply knowledge and skills to demonstrate autonomy, well-developed judgement, adaptability and responsibility as a practitioner or learner.</w:t>
            </w:r>
          </w:p>
        </w:tc>
        <w:tc>
          <w:tcPr>
            <w:tcW w:w="2727" w:type="dxa"/>
          </w:tcPr>
          <w:p w14:paraId="213795C9" w14:textId="77777777" w:rsidR="00C61A9B" w:rsidRPr="003911B3" w:rsidRDefault="00C61A9B" w:rsidP="00B21395">
            <w:pPr>
              <w:pStyle w:val="appendixtable"/>
              <w:rPr>
                <w:color w:val="auto"/>
              </w:rPr>
            </w:pPr>
            <w:r w:rsidRPr="003911B3">
              <w:rPr>
                <w:color w:val="auto"/>
              </w:rPr>
              <w:t>EA2.2: Fluent application of engineering techniques, tools and resources.</w:t>
            </w:r>
          </w:p>
          <w:p w14:paraId="6C7A02A1" w14:textId="77777777" w:rsidR="00C61A9B" w:rsidRPr="003911B3" w:rsidRDefault="00C61A9B" w:rsidP="00B21395">
            <w:pPr>
              <w:pStyle w:val="appendixtable"/>
              <w:rPr>
                <w:color w:val="auto"/>
              </w:rPr>
            </w:pPr>
            <w:r w:rsidRPr="003911B3">
              <w:rPr>
                <w:color w:val="auto"/>
              </w:rPr>
              <w:t>EA2.3: Application of systematic engineering synthesis and design processes.</w:t>
            </w:r>
          </w:p>
          <w:p w14:paraId="3B673EB4" w14:textId="1FC3C6B0" w:rsidR="00C61A9B" w:rsidRPr="00EE0324" w:rsidRDefault="00C61A9B" w:rsidP="00FD6C61">
            <w:pPr>
              <w:pStyle w:val="appendixtable"/>
              <w:rPr>
                <w:color w:val="auto"/>
              </w:rPr>
            </w:pPr>
            <w:r w:rsidRPr="003911B3">
              <w:rPr>
                <w:color w:val="auto"/>
              </w:rPr>
              <w:t>EA2.4: Application of systematic approaches to the conduct and management of engineering projects.</w:t>
            </w:r>
          </w:p>
        </w:tc>
        <w:tc>
          <w:tcPr>
            <w:tcW w:w="2727" w:type="dxa"/>
          </w:tcPr>
          <w:p w14:paraId="34AA0C81" w14:textId="59105EC4" w:rsidR="00C61A9B" w:rsidRPr="003911B3" w:rsidRDefault="00750D91" w:rsidP="00B21395">
            <w:pPr>
              <w:pStyle w:val="appendixtable"/>
              <w:rPr>
                <w:rFonts w:asciiTheme="majorHAnsi" w:hAnsiTheme="majorHAnsi"/>
                <w:color w:val="auto"/>
                <w:szCs w:val="16"/>
              </w:rPr>
            </w:pPr>
            <w:r>
              <w:rPr>
                <w:rFonts w:eastAsia="Cambria" w:cs="Arial"/>
                <w:color w:val="auto"/>
                <w:szCs w:val="16"/>
                <w:lang w:eastAsia="en-AU"/>
              </w:rPr>
              <w:t xml:space="preserve">CLO4.1 </w:t>
            </w:r>
            <w:r w:rsidR="00C61A9B" w:rsidRPr="003911B3">
              <w:rPr>
                <w:rFonts w:eastAsia="Cambria" w:cs="Arial"/>
                <w:color w:val="auto"/>
                <w:szCs w:val="16"/>
                <w:lang w:eastAsia="en-AU"/>
              </w:rPr>
              <w:t>Use</w:t>
            </w:r>
            <w:r w:rsidR="00C61A9B" w:rsidRPr="003911B3">
              <w:rPr>
                <w:rFonts w:asciiTheme="majorHAnsi" w:hAnsiTheme="majorHAnsi"/>
                <w:color w:val="auto"/>
                <w:szCs w:val="16"/>
              </w:rPr>
              <w:t xml:space="preserve"> critical and analytical thinking and judgment in;</w:t>
            </w:r>
          </w:p>
          <w:p w14:paraId="7AAE7E09" w14:textId="77777777" w:rsidR="00C61A9B" w:rsidRPr="003911B3" w:rsidRDefault="00C61A9B" w:rsidP="00750D91">
            <w:pPr>
              <w:pStyle w:val="appendixtable"/>
              <w:numPr>
                <w:ilvl w:val="0"/>
                <w:numId w:val="49"/>
              </w:numPr>
              <w:spacing w:line="170" w:lineRule="exact"/>
              <w:ind w:left="244" w:hanging="244"/>
              <w:rPr>
                <w:rFonts w:asciiTheme="majorHAnsi" w:hAnsiTheme="majorHAnsi"/>
                <w:color w:val="auto"/>
                <w:szCs w:val="16"/>
              </w:rPr>
            </w:pPr>
            <w:r w:rsidRPr="003911B3">
              <w:rPr>
                <w:rFonts w:asciiTheme="majorHAnsi" w:hAnsiTheme="majorHAnsi"/>
                <w:color w:val="auto"/>
                <w:szCs w:val="16"/>
              </w:rPr>
              <w:t>Evaluating data and information</w:t>
            </w:r>
          </w:p>
          <w:p w14:paraId="132622EC" w14:textId="131D0382" w:rsidR="00C61A9B" w:rsidRPr="003911B3" w:rsidRDefault="00C61A9B" w:rsidP="00750D91">
            <w:pPr>
              <w:pStyle w:val="appendixtable"/>
              <w:numPr>
                <w:ilvl w:val="0"/>
                <w:numId w:val="49"/>
              </w:numPr>
              <w:spacing w:line="170" w:lineRule="exact"/>
              <w:ind w:left="244" w:hanging="244"/>
              <w:rPr>
                <w:rFonts w:asciiTheme="majorHAnsi" w:hAnsiTheme="majorHAnsi"/>
                <w:color w:val="auto"/>
                <w:szCs w:val="16"/>
              </w:rPr>
            </w:pPr>
            <w:r>
              <w:rPr>
                <w:rFonts w:asciiTheme="majorHAnsi" w:hAnsiTheme="majorHAnsi"/>
                <w:color w:val="auto"/>
                <w:szCs w:val="16"/>
              </w:rPr>
              <w:t xml:space="preserve">Integrating knowledge to </w:t>
            </w:r>
            <w:r w:rsidR="003A1CD3">
              <w:rPr>
                <w:rFonts w:asciiTheme="majorHAnsi" w:hAnsiTheme="majorHAnsi"/>
                <w:color w:val="auto"/>
                <w:szCs w:val="16"/>
              </w:rPr>
              <w:t xml:space="preserve">develop new understanding and/or </w:t>
            </w:r>
            <w:r>
              <w:rPr>
                <w:rFonts w:asciiTheme="majorHAnsi" w:hAnsiTheme="majorHAnsi"/>
                <w:color w:val="auto"/>
                <w:szCs w:val="16"/>
              </w:rPr>
              <w:t>f</w:t>
            </w:r>
            <w:r w:rsidRPr="003911B3">
              <w:rPr>
                <w:rFonts w:asciiTheme="majorHAnsi" w:hAnsiTheme="majorHAnsi"/>
                <w:color w:val="auto"/>
                <w:szCs w:val="16"/>
              </w:rPr>
              <w:t>ormulat</w:t>
            </w:r>
            <w:r>
              <w:rPr>
                <w:rFonts w:asciiTheme="majorHAnsi" w:hAnsiTheme="majorHAnsi"/>
                <w:color w:val="auto"/>
                <w:szCs w:val="16"/>
              </w:rPr>
              <w:t xml:space="preserve">e </w:t>
            </w:r>
            <w:r w:rsidRPr="003911B3">
              <w:rPr>
                <w:rFonts w:asciiTheme="majorHAnsi" w:hAnsiTheme="majorHAnsi"/>
                <w:color w:val="auto"/>
                <w:szCs w:val="16"/>
              </w:rPr>
              <w:t>appropriate engineering design solutions</w:t>
            </w:r>
            <w:r>
              <w:rPr>
                <w:rFonts w:asciiTheme="majorHAnsi" w:hAnsiTheme="majorHAnsi"/>
                <w:color w:val="auto"/>
                <w:szCs w:val="16"/>
              </w:rPr>
              <w:t xml:space="preserve"> </w:t>
            </w:r>
            <w:r w:rsidR="009C5A17">
              <w:rPr>
                <w:rFonts w:asciiTheme="majorHAnsi" w:hAnsiTheme="majorHAnsi"/>
                <w:color w:val="auto"/>
                <w:szCs w:val="16"/>
              </w:rPr>
              <w:t>and manage their</w:t>
            </w:r>
            <w:r w:rsidR="00750D91">
              <w:rPr>
                <w:rFonts w:asciiTheme="majorHAnsi" w:hAnsiTheme="majorHAnsi"/>
                <w:color w:val="auto"/>
                <w:szCs w:val="16"/>
              </w:rPr>
              <w:t xml:space="preserve"> implementation, operation and delivery ensuring sustainable solutions</w:t>
            </w:r>
          </w:p>
          <w:p w14:paraId="02DD423B" w14:textId="0F5C8DD3" w:rsidR="00C61A9B" w:rsidRPr="009C5A17" w:rsidRDefault="00C61A9B" w:rsidP="00302581">
            <w:pPr>
              <w:pStyle w:val="appendixtable"/>
              <w:spacing w:line="170" w:lineRule="exact"/>
              <w:ind w:left="0"/>
              <w:rPr>
                <w:color w:val="auto"/>
              </w:rPr>
            </w:pPr>
          </w:p>
        </w:tc>
        <w:tc>
          <w:tcPr>
            <w:tcW w:w="2728" w:type="dxa"/>
          </w:tcPr>
          <w:p w14:paraId="3D02D117" w14:textId="2B316F34" w:rsidR="00C61A9B" w:rsidRPr="006A76F2" w:rsidRDefault="00750D91" w:rsidP="00B21395">
            <w:pPr>
              <w:rPr>
                <w:rFonts w:asciiTheme="majorHAnsi" w:hAnsiTheme="majorHAnsi"/>
                <w:sz w:val="16"/>
                <w:szCs w:val="16"/>
              </w:rPr>
            </w:pPr>
            <w:r>
              <w:rPr>
                <w:rFonts w:asciiTheme="majorHAnsi" w:hAnsiTheme="majorHAnsi"/>
                <w:sz w:val="16"/>
                <w:szCs w:val="16"/>
              </w:rPr>
              <w:t xml:space="preserve">MS4.1 </w:t>
            </w:r>
            <w:r w:rsidR="00C61A9B" w:rsidRPr="006A76F2">
              <w:rPr>
                <w:rFonts w:asciiTheme="majorHAnsi" w:hAnsiTheme="majorHAnsi"/>
                <w:sz w:val="16"/>
                <w:szCs w:val="16"/>
              </w:rPr>
              <w:t>Independently analy</w:t>
            </w:r>
            <w:r w:rsidR="009C5A17">
              <w:rPr>
                <w:rFonts w:asciiTheme="majorHAnsi" w:hAnsiTheme="majorHAnsi"/>
                <w:sz w:val="16"/>
                <w:szCs w:val="16"/>
              </w:rPr>
              <w:t>s</w:t>
            </w:r>
            <w:r w:rsidR="00C61A9B" w:rsidRPr="006A76F2">
              <w:rPr>
                <w:rFonts w:asciiTheme="majorHAnsi" w:hAnsiTheme="majorHAnsi"/>
                <w:sz w:val="16"/>
                <w:szCs w:val="16"/>
              </w:rPr>
              <w:t xml:space="preserve">e critically, reflect on and synthesise complex information, concepts and </w:t>
            </w:r>
            <w:proofErr w:type="spellStart"/>
            <w:r w:rsidR="00C61A9B" w:rsidRPr="006A76F2">
              <w:rPr>
                <w:rFonts w:asciiTheme="majorHAnsi" w:hAnsiTheme="majorHAnsi"/>
                <w:sz w:val="16"/>
                <w:szCs w:val="16"/>
              </w:rPr>
              <w:t>theories</w:t>
            </w:r>
            <w:proofErr w:type="gramStart"/>
            <w:r w:rsidR="009C5A17">
              <w:rPr>
                <w:rFonts w:asciiTheme="majorHAnsi" w:hAnsiTheme="majorHAnsi"/>
                <w:sz w:val="16"/>
                <w:szCs w:val="16"/>
              </w:rPr>
              <w:t>,</w:t>
            </w:r>
            <w:r w:rsidR="00C61A9B">
              <w:rPr>
                <w:rFonts w:asciiTheme="majorHAnsi" w:hAnsiTheme="majorHAnsi"/>
                <w:sz w:val="16"/>
                <w:szCs w:val="16"/>
              </w:rPr>
              <w:t>.</w:t>
            </w:r>
            <w:proofErr w:type="gramEnd"/>
            <w:r>
              <w:rPr>
                <w:rFonts w:asciiTheme="majorHAnsi" w:hAnsiTheme="majorHAnsi"/>
                <w:sz w:val="16"/>
                <w:szCs w:val="16"/>
              </w:rPr>
              <w:t>Identify</w:t>
            </w:r>
            <w:proofErr w:type="spellEnd"/>
            <w:r w:rsidR="00C61A9B">
              <w:rPr>
                <w:rFonts w:asciiTheme="majorHAnsi" w:hAnsiTheme="majorHAnsi"/>
                <w:sz w:val="16"/>
                <w:szCs w:val="16"/>
              </w:rPr>
              <w:t xml:space="preserve"> problems, analyse user requirements and propose solutions</w:t>
            </w:r>
            <w:r w:rsidR="009C5A17">
              <w:rPr>
                <w:rFonts w:asciiTheme="majorHAnsi" w:hAnsiTheme="majorHAnsi"/>
                <w:sz w:val="16"/>
                <w:szCs w:val="16"/>
              </w:rPr>
              <w:t xml:space="preserve"> that are sustainable </w:t>
            </w:r>
            <w:r w:rsidR="00C61A9B">
              <w:rPr>
                <w:rFonts w:asciiTheme="majorHAnsi" w:hAnsiTheme="majorHAnsi"/>
                <w:sz w:val="16"/>
                <w:szCs w:val="16"/>
              </w:rPr>
              <w:t>.</w:t>
            </w:r>
          </w:p>
          <w:p w14:paraId="7D4285CE" w14:textId="77777777" w:rsidR="00C61A9B" w:rsidRPr="00EE0324" w:rsidRDefault="00C61A9B" w:rsidP="00FD6C61">
            <w:pPr>
              <w:pStyle w:val="appendixtable"/>
              <w:rPr>
                <w:color w:val="auto"/>
              </w:rPr>
            </w:pPr>
          </w:p>
        </w:tc>
      </w:tr>
      <w:tr w:rsidR="00C61A9B" w:rsidRPr="00EE0324" w14:paraId="1E6BA79A" w14:textId="77777777" w:rsidTr="00C8343C">
        <w:trPr>
          <w:cantSplit/>
        </w:trPr>
        <w:tc>
          <w:tcPr>
            <w:tcW w:w="1391" w:type="dxa"/>
            <w:tcBorders>
              <w:right w:val="nil"/>
            </w:tcBorders>
          </w:tcPr>
          <w:p w14:paraId="2D52FA95" w14:textId="77777777" w:rsidR="00C61A9B" w:rsidRPr="00EE0324" w:rsidRDefault="00C61A9B" w:rsidP="00FD6C61">
            <w:pPr>
              <w:pStyle w:val="appendixtablelist"/>
              <w:rPr>
                <w:b/>
                <w:color w:val="auto"/>
              </w:rPr>
            </w:pPr>
            <w:r w:rsidRPr="00EE0324">
              <w:rPr>
                <w:b/>
                <w:color w:val="auto"/>
              </w:rPr>
              <w:lastRenderedPageBreak/>
              <w:t xml:space="preserve">5. </w:t>
            </w:r>
            <w:r w:rsidRPr="00EE0324">
              <w:rPr>
                <w:color w:val="auto"/>
              </w:rPr>
              <w:tab/>
            </w:r>
            <w:r w:rsidRPr="00EE0324">
              <w:rPr>
                <w:b/>
                <w:color w:val="auto"/>
              </w:rPr>
              <w:t>Problem solving</w:t>
            </w:r>
            <w:r w:rsidRPr="00EE0324">
              <w:rPr>
                <w:color w:val="auto"/>
              </w:rPr>
              <w:t>: creating solutions to authentic (real world and ill-defined) problems.</w:t>
            </w:r>
          </w:p>
        </w:tc>
        <w:tc>
          <w:tcPr>
            <w:tcW w:w="708" w:type="dxa"/>
            <w:tcBorders>
              <w:left w:val="nil"/>
            </w:tcBorders>
          </w:tcPr>
          <w:p w14:paraId="6363F6D3" w14:textId="77777777" w:rsidR="00C61A9B" w:rsidRPr="00EE0324" w:rsidRDefault="00C61A9B" w:rsidP="00FD6C61">
            <w:pPr>
              <w:spacing w:before="120"/>
              <w:rPr>
                <w:color w:val="auto"/>
              </w:rPr>
            </w:pPr>
            <w:r w:rsidRPr="00EE0324">
              <w:rPr>
                <w:noProof/>
                <w:color w:val="auto"/>
                <w:lang w:val="en-US"/>
              </w:rPr>
              <w:drawing>
                <wp:inline distT="0" distB="0" distL="0" distR="0" wp14:anchorId="47AF3D75" wp14:editId="28D58713">
                  <wp:extent cx="313055" cy="3130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O-5_Problem_solving_1cm.jpg"/>
                          <pic:cNvPicPr/>
                        </pic:nvPicPr>
                        <pic:blipFill>
                          <a:blip r:embed="rId14">
                            <a:extLst>
                              <a:ext uri="{28A0092B-C50C-407E-A947-70E740481C1C}">
                                <a14:useLocalDpi xmlns:a14="http://schemas.microsoft.com/office/drawing/2010/main" val="0"/>
                              </a:ext>
                            </a:extLst>
                          </a:blip>
                          <a:stretch>
                            <a:fillRect/>
                          </a:stretch>
                        </pic:blipFill>
                        <pic:spPr>
                          <a:xfrm>
                            <a:off x="0" y="0"/>
                            <a:ext cx="313055" cy="313055"/>
                          </a:xfrm>
                          <a:prstGeom prst="rect">
                            <a:avLst/>
                          </a:prstGeom>
                        </pic:spPr>
                      </pic:pic>
                    </a:graphicData>
                  </a:graphic>
                </wp:inline>
              </w:drawing>
            </w:r>
          </w:p>
        </w:tc>
        <w:tc>
          <w:tcPr>
            <w:tcW w:w="3004" w:type="dxa"/>
          </w:tcPr>
          <w:p w14:paraId="0D00EE8C" w14:textId="77777777" w:rsidR="00C61A9B" w:rsidRPr="00EE0324" w:rsidRDefault="00C61A9B" w:rsidP="00C8343C">
            <w:pPr>
              <w:pStyle w:val="appendixtablelessafter"/>
              <w:rPr>
                <w:color w:val="auto"/>
              </w:rPr>
            </w:pPr>
            <w:r w:rsidRPr="00EE0324">
              <w:rPr>
                <w:color w:val="auto"/>
                <w:u w:val="single"/>
              </w:rPr>
              <w:t>Skill</w:t>
            </w:r>
            <w:r w:rsidRPr="00EE0324">
              <w:rPr>
                <w:color w:val="auto"/>
              </w:rPr>
              <w:t xml:space="preserve">s:  </w:t>
            </w:r>
          </w:p>
          <w:p w14:paraId="77CC27EE" w14:textId="77777777" w:rsidR="00C61A9B" w:rsidRPr="00EE0324" w:rsidRDefault="00C61A9B" w:rsidP="00CF0050">
            <w:pPr>
              <w:pStyle w:val="appendixtablebullet"/>
              <w:rPr>
                <w:color w:val="auto"/>
              </w:rPr>
            </w:pPr>
            <w:r w:rsidRPr="00EE0324">
              <w:rPr>
                <w:color w:val="auto"/>
              </w:rPr>
              <w:t>cognitive skills to review, analyse, consolidate, and synthesise knowledge and identify and provide solutions to complex problems with intellectual independence</w:t>
            </w:r>
          </w:p>
          <w:p w14:paraId="6E24C2B4" w14:textId="77777777" w:rsidR="00C61A9B" w:rsidRPr="00EE0324" w:rsidRDefault="00C61A9B" w:rsidP="00CF0050">
            <w:pPr>
              <w:pStyle w:val="appendixtablebullet"/>
              <w:rPr>
                <w:color w:val="auto"/>
              </w:rPr>
            </w:pPr>
            <w:r w:rsidRPr="00EE0324">
              <w:rPr>
                <w:color w:val="auto"/>
              </w:rPr>
              <w:t xml:space="preserve">cognitive skills to exercise critical thinking and judgement in developing new understanding </w:t>
            </w:r>
          </w:p>
          <w:p w14:paraId="134E6D4D" w14:textId="77777777" w:rsidR="00C61A9B" w:rsidRPr="00EE0324" w:rsidRDefault="00C61A9B" w:rsidP="00CF0050">
            <w:pPr>
              <w:pStyle w:val="appendixtablebulletafter"/>
              <w:rPr>
                <w:color w:val="auto"/>
              </w:rPr>
            </w:pPr>
            <w:proofErr w:type="gramStart"/>
            <w:r w:rsidRPr="00EE0324">
              <w:rPr>
                <w:color w:val="auto"/>
              </w:rPr>
              <w:t>technical</w:t>
            </w:r>
            <w:proofErr w:type="gramEnd"/>
            <w:r w:rsidRPr="00EE0324">
              <w:rPr>
                <w:color w:val="auto"/>
              </w:rPr>
              <w:t xml:space="preserve"> skills to design and use research in a project.</w:t>
            </w:r>
          </w:p>
          <w:p w14:paraId="42C3EAD4" w14:textId="77777777" w:rsidR="00C61A9B" w:rsidRPr="00EE0324" w:rsidRDefault="00C61A9B" w:rsidP="00CF0050">
            <w:pPr>
              <w:pStyle w:val="appendixtablebullet"/>
              <w:numPr>
                <w:ilvl w:val="0"/>
                <w:numId w:val="0"/>
              </w:numPr>
              <w:rPr>
                <w:color w:val="auto"/>
              </w:rPr>
            </w:pPr>
            <w:r w:rsidRPr="00EE0324">
              <w:rPr>
                <w:color w:val="auto"/>
                <w:u w:val="single"/>
              </w:rPr>
              <w:t>Application of knowledge and skills</w:t>
            </w:r>
            <w:r w:rsidRPr="00EE0324">
              <w:rPr>
                <w:color w:val="auto"/>
              </w:rPr>
              <w:t>: will demonstrate the application of knowledge and skills:</w:t>
            </w:r>
          </w:p>
          <w:p w14:paraId="100B8D21" w14:textId="77777777" w:rsidR="00C61A9B" w:rsidRDefault="00C61A9B" w:rsidP="00422E2B">
            <w:pPr>
              <w:pStyle w:val="appendixtablebullet"/>
              <w:rPr>
                <w:color w:val="auto"/>
              </w:rPr>
            </w:pPr>
            <w:r w:rsidRPr="00EE0324">
              <w:rPr>
                <w:color w:val="auto"/>
              </w:rPr>
              <w:t xml:space="preserve">with initiative and judgement </w:t>
            </w:r>
            <w:proofErr w:type="spellStart"/>
            <w:r w:rsidRPr="00EE0324">
              <w:rPr>
                <w:color w:val="auto"/>
              </w:rPr>
              <w:t>inprofessional</w:t>
            </w:r>
            <w:proofErr w:type="spellEnd"/>
            <w:r w:rsidRPr="00EE0324">
              <w:rPr>
                <w:color w:val="auto"/>
              </w:rPr>
              <w:t xml:space="preserve"> practice and/or scholarship</w:t>
            </w:r>
          </w:p>
          <w:p w14:paraId="633BA0E0" w14:textId="77777777" w:rsidR="00C61A9B" w:rsidRPr="00EE0324" w:rsidRDefault="00C61A9B" w:rsidP="0036291E">
            <w:pPr>
              <w:pStyle w:val="appendixtablebullet"/>
              <w:rPr>
                <w:color w:val="auto"/>
              </w:rPr>
            </w:pPr>
            <w:r>
              <w:rPr>
                <w:color w:val="auto"/>
              </w:rPr>
              <w:t>to adapt knowledge and skills in diverse contexts</w:t>
            </w:r>
          </w:p>
          <w:p w14:paraId="7114A845" w14:textId="1F7EB188" w:rsidR="00C61A9B" w:rsidRPr="00EE0324" w:rsidRDefault="00C61A9B" w:rsidP="00C61A9B">
            <w:pPr>
              <w:pStyle w:val="appendixtablebullet"/>
              <w:numPr>
                <w:ilvl w:val="0"/>
                <w:numId w:val="0"/>
              </w:numPr>
              <w:ind w:left="113" w:hanging="113"/>
              <w:rPr>
                <w:color w:val="auto"/>
              </w:rPr>
            </w:pPr>
          </w:p>
          <w:p w14:paraId="4088566D" w14:textId="77777777" w:rsidR="00C61A9B" w:rsidRPr="00EE0324" w:rsidRDefault="00C61A9B" w:rsidP="00CF0050">
            <w:pPr>
              <w:pStyle w:val="appendixtablebulletafter"/>
              <w:rPr>
                <w:color w:val="auto"/>
              </w:rPr>
            </w:pPr>
            <w:proofErr w:type="gramStart"/>
            <w:r w:rsidRPr="00EE0324">
              <w:rPr>
                <w:color w:val="auto"/>
              </w:rPr>
              <w:t>plan</w:t>
            </w:r>
            <w:proofErr w:type="gramEnd"/>
            <w:r w:rsidRPr="00EE0324">
              <w:rPr>
                <w:color w:val="auto"/>
              </w:rPr>
              <w:t xml:space="preserve"> and execute project work and/or a piece of research and scholarship with some independence.</w:t>
            </w:r>
          </w:p>
        </w:tc>
        <w:tc>
          <w:tcPr>
            <w:tcW w:w="2450" w:type="dxa"/>
          </w:tcPr>
          <w:p w14:paraId="49687B13" w14:textId="77777777" w:rsidR="00C61A9B" w:rsidRPr="00EE0324" w:rsidRDefault="00C61A9B" w:rsidP="00FD6C61">
            <w:pPr>
              <w:pStyle w:val="appendixtablelessafter"/>
              <w:rPr>
                <w:color w:val="auto"/>
              </w:rPr>
            </w:pPr>
            <w:r w:rsidRPr="00EE0324">
              <w:rPr>
                <w:color w:val="auto"/>
                <w:u w:val="single"/>
              </w:rPr>
              <w:t>Skills</w:t>
            </w:r>
            <w:r w:rsidRPr="00EE0324">
              <w:rPr>
                <w:color w:val="auto"/>
              </w:rPr>
              <w:t>: advanced cognitive,  technical (and communication) skills to select and apply methods and technologies to:</w:t>
            </w:r>
          </w:p>
          <w:p w14:paraId="48465BD2" w14:textId="77777777" w:rsidR="00C61A9B" w:rsidRPr="00EE0324" w:rsidRDefault="00C61A9B" w:rsidP="00CF0050">
            <w:pPr>
              <w:pStyle w:val="appendixtablebullet"/>
              <w:rPr>
                <w:color w:val="auto"/>
                <w:u w:val="single"/>
              </w:rPr>
            </w:pPr>
            <w:r w:rsidRPr="00EE0324">
              <w:rPr>
                <w:color w:val="auto"/>
              </w:rPr>
              <w:t xml:space="preserve">analyse critically, evaluate and transform information to complete a range of activities </w:t>
            </w:r>
          </w:p>
          <w:p w14:paraId="4E3D71E9" w14:textId="77777777" w:rsidR="00C61A9B" w:rsidRPr="00EE0324" w:rsidRDefault="00C61A9B" w:rsidP="00CF0050">
            <w:pPr>
              <w:pStyle w:val="appendixtablebulletafter"/>
              <w:rPr>
                <w:color w:val="auto"/>
                <w:u w:val="single"/>
              </w:rPr>
            </w:pPr>
            <w:proofErr w:type="gramStart"/>
            <w:r w:rsidRPr="00EE0324">
              <w:rPr>
                <w:color w:val="auto"/>
              </w:rPr>
              <w:t>analyse</w:t>
            </w:r>
            <w:proofErr w:type="gramEnd"/>
            <w:r w:rsidRPr="00EE0324">
              <w:rPr>
                <w:color w:val="auto"/>
              </w:rPr>
              <w:t>, generated and transmit solutions to complex problems.</w:t>
            </w:r>
          </w:p>
          <w:p w14:paraId="2647E3B1" w14:textId="77777777" w:rsidR="00C61A9B" w:rsidRPr="00EE0324" w:rsidRDefault="00C61A9B" w:rsidP="00CF0050">
            <w:pPr>
              <w:pStyle w:val="appendixtablebullet"/>
              <w:numPr>
                <w:ilvl w:val="0"/>
                <w:numId w:val="0"/>
              </w:numPr>
              <w:rPr>
                <w:color w:val="auto"/>
                <w:u w:val="single"/>
              </w:rPr>
            </w:pPr>
            <w:r w:rsidRPr="00EE0324">
              <w:rPr>
                <w:color w:val="auto"/>
                <w:u w:val="single"/>
              </w:rPr>
              <w:t>Application of knowledge and skills</w:t>
            </w:r>
            <w:r w:rsidRPr="00EE0324">
              <w:rPr>
                <w:color w:val="auto"/>
              </w:rPr>
              <w:t>: apply knowledge and skills to demonstrate autonomy, well-developed judgement, adaptability and responsibility as a practitioner or learner.</w:t>
            </w:r>
          </w:p>
        </w:tc>
        <w:tc>
          <w:tcPr>
            <w:tcW w:w="2727" w:type="dxa"/>
          </w:tcPr>
          <w:p w14:paraId="301C3513" w14:textId="77777777" w:rsidR="00C61A9B" w:rsidRPr="003911B3" w:rsidRDefault="00C61A9B" w:rsidP="00B21395">
            <w:pPr>
              <w:pStyle w:val="appendixtable"/>
              <w:rPr>
                <w:color w:val="auto"/>
              </w:rPr>
            </w:pPr>
            <w:r w:rsidRPr="003911B3">
              <w:rPr>
                <w:color w:val="auto"/>
              </w:rPr>
              <w:t>EA2.1: Application of established engineering methods to complex engineering problem solving.</w:t>
            </w:r>
          </w:p>
          <w:p w14:paraId="2EF6D44B" w14:textId="452CEBF3" w:rsidR="00C61A9B" w:rsidRPr="00EE0324" w:rsidRDefault="00C61A9B" w:rsidP="00FD6C61">
            <w:pPr>
              <w:pStyle w:val="appendixtable"/>
              <w:rPr>
                <w:color w:val="auto"/>
              </w:rPr>
            </w:pPr>
            <w:r w:rsidRPr="003911B3">
              <w:rPr>
                <w:color w:val="auto"/>
              </w:rPr>
              <w:t>EA3.3: Creative, innovative and proactive behaviour.</w:t>
            </w:r>
          </w:p>
        </w:tc>
        <w:tc>
          <w:tcPr>
            <w:tcW w:w="2727" w:type="dxa"/>
          </w:tcPr>
          <w:p w14:paraId="67649F25" w14:textId="15759AAA" w:rsidR="00C61A9B" w:rsidRDefault="00BC0497" w:rsidP="00B21395">
            <w:pPr>
              <w:pStyle w:val="appendixtable"/>
              <w:rPr>
                <w:rFonts w:eastAsia="Cambria" w:cs="Arial"/>
                <w:color w:val="auto"/>
                <w:szCs w:val="16"/>
                <w:lang w:eastAsia="en-AU"/>
              </w:rPr>
            </w:pPr>
            <w:r>
              <w:rPr>
                <w:rFonts w:eastAsia="Cambria" w:cs="Arial"/>
                <w:color w:val="auto"/>
                <w:szCs w:val="16"/>
                <w:lang w:eastAsia="en-AU"/>
              </w:rPr>
              <w:t xml:space="preserve">CLO5.1 </w:t>
            </w:r>
            <w:r w:rsidR="00C61A9B" w:rsidRPr="003911B3">
              <w:rPr>
                <w:rFonts w:eastAsia="Cambria" w:cs="Arial"/>
                <w:color w:val="auto"/>
                <w:szCs w:val="16"/>
                <w:lang w:eastAsia="en-AU"/>
              </w:rPr>
              <w:t>Apply creative, innovative and proactive approaches to complex engineering problems and projects.</w:t>
            </w:r>
          </w:p>
          <w:p w14:paraId="66732B55" w14:textId="3862C786" w:rsidR="00BC0497" w:rsidRDefault="00BC0497" w:rsidP="00B21395">
            <w:pPr>
              <w:pStyle w:val="appendixtable"/>
              <w:rPr>
                <w:rFonts w:eastAsia="Cambria" w:cs="Arial"/>
                <w:color w:val="auto"/>
                <w:szCs w:val="16"/>
                <w:lang w:eastAsia="en-AU"/>
              </w:rPr>
            </w:pPr>
          </w:p>
          <w:p w14:paraId="7A3402F7" w14:textId="30E31D07" w:rsidR="00BC0497" w:rsidRPr="003911B3" w:rsidRDefault="00BC0497" w:rsidP="00BC0497">
            <w:pPr>
              <w:pStyle w:val="appendixtable"/>
              <w:rPr>
                <w:rFonts w:eastAsia="Cambria" w:cs="Arial"/>
                <w:color w:val="auto"/>
                <w:szCs w:val="16"/>
                <w:lang w:eastAsia="en-AU"/>
              </w:rPr>
            </w:pPr>
            <w:r>
              <w:rPr>
                <w:rFonts w:asciiTheme="majorHAnsi" w:hAnsiTheme="majorHAnsi"/>
                <w:szCs w:val="16"/>
              </w:rPr>
              <w:t xml:space="preserve">CLO5.2 </w:t>
            </w:r>
            <w:r w:rsidRPr="006D2BF6">
              <w:rPr>
                <w:rFonts w:asciiTheme="majorHAnsi" w:hAnsiTheme="majorHAnsi"/>
                <w:szCs w:val="16"/>
              </w:rPr>
              <w:t>Plan and execute a research based project, professional project and/or p</w:t>
            </w:r>
            <w:r>
              <w:rPr>
                <w:rFonts w:asciiTheme="majorHAnsi" w:hAnsiTheme="majorHAnsi"/>
                <w:szCs w:val="16"/>
              </w:rPr>
              <w:t>iece of scholarship.</w:t>
            </w:r>
          </w:p>
          <w:p w14:paraId="4E3B16AA" w14:textId="77777777" w:rsidR="00C61A9B" w:rsidRPr="00EE0324" w:rsidRDefault="00C61A9B" w:rsidP="00BC0497">
            <w:pPr>
              <w:pStyle w:val="appendixtable"/>
              <w:rPr>
                <w:color w:val="auto"/>
              </w:rPr>
            </w:pPr>
          </w:p>
        </w:tc>
        <w:tc>
          <w:tcPr>
            <w:tcW w:w="2728" w:type="dxa"/>
          </w:tcPr>
          <w:p w14:paraId="0BFA32CA" w14:textId="167A5B40" w:rsidR="00BC0497" w:rsidRDefault="00BC0497" w:rsidP="00BC0497">
            <w:pPr>
              <w:pStyle w:val="appendixtable"/>
              <w:rPr>
                <w:rFonts w:asciiTheme="majorHAnsi" w:hAnsiTheme="majorHAnsi"/>
                <w:szCs w:val="16"/>
              </w:rPr>
            </w:pPr>
            <w:r>
              <w:rPr>
                <w:rFonts w:asciiTheme="majorHAnsi" w:hAnsiTheme="majorHAnsi"/>
                <w:szCs w:val="16"/>
              </w:rPr>
              <w:t xml:space="preserve">MS5.1 </w:t>
            </w:r>
            <w:r w:rsidR="00C61A9B">
              <w:rPr>
                <w:rFonts w:asciiTheme="majorHAnsi" w:hAnsiTheme="majorHAnsi"/>
                <w:szCs w:val="16"/>
              </w:rPr>
              <w:t>Demonstrate intellectual independen</w:t>
            </w:r>
            <w:r w:rsidR="00187262">
              <w:rPr>
                <w:rFonts w:asciiTheme="majorHAnsi" w:hAnsiTheme="majorHAnsi"/>
                <w:szCs w:val="16"/>
              </w:rPr>
              <w:t xml:space="preserve">ce </w:t>
            </w:r>
            <w:proofErr w:type="gramStart"/>
            <w:r w:rsidR="00A67D9F">
              <w:rPr>
                <w:rFonts w:asciiTheme="majorHAnsi" w:hAnsiTheme="majorHAnsi"/>
                <w:szCs w:val="16"/>
              </w:rPr>
              <w:t>with</w:t>
            </w:r>
            <w:r w:rsidR="00187262">
              <w:rPr>
                <w:rFonts w:asciiTheme="majorHAnsi" w:hAnsiTheme="majorHAnsi"/>
                <w:szCs w:val="16"/>
              </w:rPr>
              <w:t xml:space="preserve"> </w:t>
            </w:r>
            <w:r w:rsidR="00C61A9B">
              <w:rPr>
                <w:rFonts w:asciiTheme="majorHAnsi" w:hAnsiTheme="majorHAnsi"/>
                <w:szCs w:val="16"/>
              </w:rPr>
              <w:t xml:space="preserve"> creativity</w:t>
            </w:r>
            <w:proofErr w:type="gramEnd"/>
            <w:r w:rsidR="00187262">
              <w:rPr>
                <w:rFonts w:asciiTheme="majorHAnsi" w:hAnsiTheme="majorHAnsi"/>
                <w:szCs w:val="16"/>
              </w:rPr>
              <w:t xml:space="preserve"> and </w:t>
            </w:r>
            <w:r w:rsidR="00C61A9B">
              <w:rPr>
                <w:rFonts w:asciiTheme="majorHAnsi" w:hAnsiTheme="majorHAnsi"/>
                <w:szCs w:val="16"/>
              </w:rPr>
              <w:t xml:space="preserve">proactivity designing </w:t>
            </w:r>
            <w:r w:rsidR="00187262">
              <w:rPr>
                <w:rFonts w:asciiTheme="majorHAnsi" w:hAnsiTheme="majorHAnsi"/>
                <w:szCs w:val="16"/>
              </w:rPr>
              <w:t xml:space="preserve">innovative </w:t>
            </w:r>
            <w:r w:rsidR="00C61A9B">
              <w:rPr>
                <w:rFonts w:asciiTheme="majorHAnsi" w:hAnsiTheme="majorHAnsi"/>
                <w:szCs w:val="16"/>
              </w:rPr>
              <w:t>solutions to complex engineering problems and projects</w:t>
            </w:r>
            <w:r w:rsidR="00187262">
              <w:rPr>
                <w:rFonts w:asciiTheme="majorHAnsi" w:hAnsiTheme="majorHAnsi"/>
                <w:szCs w:val="16"/>
              </w:rPr>
              <w:t>, using well-developed judgement and consideration of potential contextual factors (such as sustainability)</w:t>
            </w:r>
            <w:r>
              <w:rPr>
                <w:rFonts w:asciiTheme="majorHAnsi" w:hAnsiTheme="majorHAnsi"/>
                <w:szCs w:val="16"/>
              </w:rPr>
              <w:t>.</w:t>
            </w:r>
          </w:p>
          <w:p w14:paraId="13DD5C21" w14:textId="77777777" w:rsidR="00BC0497" w:rsidRDefault="00BC0497" w:rsidP="00BC0497">
            <w:pPr>
              <w:pStyle w:val="appendixtable"/>
              <w:rPr>
                <w:rFonts w:asciiTheme="majorHAnsi" w:hAnsiTheme="majorHAnsi"/>
                <w:szCs w:val="16"/>
              </w:rPr>
            </w:pPr>
          </w:p>
          <w:p w14:paraId="2E241583" w14:textId="73C31842" w:rsidR="00BC0497" w:rsidRDefault="00BC0497" w:rsidP="00BC0497">
            <w:pPr>
              <w:pStyle w:val="appendixtable"/>
              <w:rPr>
                <w:rFonts w:asciiTheme="majorHAnsi" w:hAnsiTheme="majorHAnsi"/>
                <w:szCs w:val="16"/>
              </w:rPr>
            </w:pPr>
            <w:r>
              <w:rPr>
                <w:rFonts w:asciiTheme="majorHAnsi" w:hAnsiTheme="majorHAnsi"/>
                <w:szCs w:val="16"/>
              </w:rPr>
              <w:t>MS</w:t>
            </w:r>
            <w:r w:rsidR="00A67D9F">
              <w:rPr>
                <w:rFonts w:asciiTheme="majorHAnsi" w:hAnsiTheme="majorHAnsi"/>
                <w:szCs w:val="16"/>
              </w:rPr>
              <w:t>5</w:t>
            </w:r>
            <w:r>
              <w:rPr>
                <w:rFonts w:asciiTheme="majorHAnsi" w:hAnsiTheme="majorHAnsi"/>
                <w:szCs w:val="16"/>
              </w:rPr>
              <w:t xml:space="preserve">.2 Autonomously plan, conduct and evaluate a research based project, professional project and/or piece of scholarship that is of high quality and adheres to </w:t>
            </w:r>
            <w:r w:rsidR="00BC6417">
              <w:rPr>
                <w:rFonts w:asciiTheme="majorHAnsi" w:hAnsiTheme="majorHAnsi"/>
                <w:szCs w:val="16"/>
              </w:rPr>
              <w:t>engineering research principles and protocols (including ethical</w:t>
            </w:r>
            <w:r w:rsidR="00A67D9F">
              <w:rPr>
                <w:rFonts w:asciiTheme="majorHAnsi" w:hAnsiTheme="majorHAnsi"/>
                <w:szCs w:val="16"/>
              </w:rPr>
              <w:t xml:space="preserve"> considerations</w:t>
            </w:r>
            <w:r w:rsidR="00BC6417">
              <w:rPr>
                <w:rFonts w:asciiTheme="majorHAnsi" w:hAnsiTheme="majorHAnsi"/>
                <w:szCs w:val="16"/>
              </w:rPr>
              <w:t>).</w:t>
            </w:r>
          </w:p>
          <w:p w14:paraId="68E92D1C" w14:textId="77777777" w:rsidR="00BC0497" w:rsidRDefault="00BC0497" w:rsidP="00BC0497">
            <w:pPr>
              <w:pStyle w:val="appendixtable"/>
              <w:rPr>
                <w:rFonts w:asciiTheme="majorHAnsi" w:hAnsiTheme="majorHAnsi"/>
                <w:szCs w:val="16"/>
              </w:rPr>
            </w:pPr>
          </w:p>
          <w:p w14:paraId="54748741" w14:textId="77777777" w:rsidR="00BC0497" w:rsidRDefault="00BC0497" w:rsidP="00BC0497">
            <w:pPr>
              <w:pStyle w:val="appendixtable"/>
              <w:rPr>
                <w:rFonts w:asciiTheme="majorHAnsi" w:hAnsiTheme="majorHAnsi"/>
                <w:szCs w:val="16"/>
              </w:rPr>
            </w:pPr>
          </w:p>
          <w:p w14:paraId="497346E2" w14:textId="77777777" w:rsidR="00BC0497" w:rsidRDefault="00BC0497" w:rsidP="00BC0497">
            <w:pPr>
              <w:pStyle w:val="appendixtable"/>
              <w:rPr>
                <w:rFonts w:asciiTheme="majorHAnsi" w:hAnsiTheme="majorHAnsi"/>
                <w:szCs w:val="16"/>
              </w:rPr>
            </w:pPr>
          </w:p>
          <w:p w14:paraId="4BE1544B" w14:textId="7B745552" w:rsidR="00C61A9B" w:rsidRPr="00EE0324" w:rsidRDefault="00C61A9B" w:rsidP="00BC0497">
            <w:pPr>
              <w:pStyle w:val="appendixtable"/>
              <w:rPr>
                <w:color w:val="auto"/>
              </w:rPr>
            </w:pPr>
          </w:p>
        </w:tc>
      </w:tr>
      <w:tr w:rsidR="00C61A9B" w:rsidRPr="00EE0324" w14:paraId="34B723BC" w14:textId="77777777" w:rsidTr="00C8343C">
        <w:trPr>
          <w:cantSplit/>
        </w:trPr>
        <w:tc>
          <w:tcPr>
            <w:tcW w:w="1391" w:type="dxa"/>
            <w:tcBorders>
              <w:right w:val="nil"/>
            </w:tcBorders>
          </w:tcPr>
          <w:p w14:paraId="23097712" w14:textId="187B337F" w:rsidR="00C61A9B" w:rsidRPr="00EE0324" w:rsidRDefault="00C61A9B" w:rsidP="00FD6C61">
            <w:pPr>
              <w:pStyle w:val="appendixtablelist"/>
              <w:rPr>
                <w:b/>
                <w:color w:val="auto"/>
              </w:rPr>
            </w:pPr>
            <w:r w:rsidRPr="00EE0324">
              <w:rPr>
                <w:b/>
                <w:color w:val="auto"/>
              </w:rPr>
              <w:t>6.</w:t>
            </w:r>
            <w:r w:rsidRPr="00EE0324">
              <w:rPr>
                <w:color w:val="auto"/>
              </w:rPr>
              <w:t xml:space="preserve"> </w:t>
            </w:r>
            <w:r w:rsidRPr="00EE0324">
              <w:rPr>
                <w:color w:val="auto"/>
              </w:rPr>
              <w:tab/>
            </w:r>
            <w:r w:rsidRPr="00EE0324">
              <w:rPr>
                <w:b/>
                <w:color w:val="auto"/>
              </w:rPr>
              <w:t>Self-management</w:t>
            </w:r>
            <w:r w:rsidRPr="00EE0324">
              <w:rPr>
                <w:color w:val="auto"/>
              </w:rPr>
              <w:t>: working and learning independently, and taking responsibility for personal actions.</w:t>
            </w:r>
          </w:p>
        </w:tc>
        <w:tc>
          <w:tcPr>
            <w:tcW w:w="708" w:type="dxa"/>
            <w:tcBorders>
              <w:left w:val="nil"/>
            </w:tcBorders>
          </w:tcPr>
          <w:p w14:paraId="3D29A2E3" w14:textId="77777777" w:rsidR="00C61A9B" w:rsidRPr="00EE0324" w:rsidRDefault="00C61A9B" w:rsidP="00FD6C61">
            <w:pPr>
              <w:spacing w:before="120"/>
              <w:rPr>
                <w:color w:val="auto"/>
              </w:rPr>
            </w:pPr>
            <w:r w:rsidRPr="00EE0324">
              <w:rPr>
                <w:noProof/>
                <w:color w:val="auto"/>
                <w:lang w:val="en-US"/>
              </w:rPr>
              <w:drawing>
                <wp:inline distT="0" distB="0" distL="0" distR="0" wp14:anchorId="22ABA804" wp14:editId="2E595934">
                  <wp:extent cx="313055" cy="31305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O-6_Self_management_1cm.jpg"/>
                          <pic:cNvPicPr/>
                        </pic:nvPicPr>
                        <pic:blipFill>
                          <a:blip r:embed="rId15">
                            <a:extLst>
                              <a:ext uri="{28A0092B-C50C-407E-A947-70E740481C1C}">
                                <a14:useLocalDpi xmlns:a14="http://schemas.microsoft.com/office/drawing/2010/main" val="0"/>
                              </a:ext>
                            </a:extLst>
                          </a:blip>
                          <a:stretch>
                            <a:fillRect/>
                          </a:stretch>
                        </pic:blipFill>
                        <pic:spPr>
                          <a:xfrm>
                            <a:off x="0" y="0"/>
                            <a:ext cx="313055" cy="313055"/>
                          </a:xfrm>
                          <a:prstGeom prst="rect">
                            <a:avLst/>
                          </a:prstGeom>
                        </pic:spPr>
                      </pic:pic>
                    </a:graphicData>
                  </a:graphic>
                </wp:inline>
              </w:drawing>
            </w:r>
          </w:p>
        </w:tc>
        <w:tc>
          <w:tcPr>
            <w:tcW w:w="3004" w:type="dxa"/>
          </w:tcPr>
          <w:p w14:paraId="1D288071" w14:textId="323BB314" w:rsidR="00C61A9B" w:rsidRDefault="00C61A9B" w:rsidP="00385049">
            <w:pPr>
              <w:pStyle w:val="appendixtablelessafter"/>
              <w:rPr>
                <w:color w:val="auto"/>
                <w:u w:val="single"/>
              </w:rPr>
            </w:pPr>
            <w:r w:rsidRPr="00A67D9F">
              <w:rPr>
                <w:color w:val="auto"/>
                <w:u w:val="single"/>
              </w:rPr>
              <w:t>Skills</w:t>
            </w:r>
            <w:r w:rsidRPr="00C61A9B">
              <w:rPr>
                <w:color w:val="auto"/>
              </w:rPr>
              <w:t>:</w:t>
            </w:r>
            <w:r>
              <w:rPr>
                <w:color w:val="auto"/>
                <w:u w:val="single"/>
              </w:rPr>
              <w:t xml:space="preserve"> </w:t>
            </w:r>
            <w:r w:rsidRPr="00A67D9F">
              <w:rPr>
                <w:color w:val="auto"/>
              </w:rPr>
              <w:t>cognitive and creative skills to exercise critical thinking and judgement in identifying and solving problems with intellectual independence</w:t>
            </w:r>
          </w:p>
          <w:p w14:paraId="35D43569" w14:textId="77777777" w:rsidR="00C61A9B" w:rsidRDefault="00C61A9B" w:rsidP="00385049">
            <w:pPr>
              <w:pStyle w:val="appendixtablelessafter"/>
              <w:rPr>
                <w:color w:val="auto"/>
                <w:u w:val="single"/>
              </w:rPr>
            </w:pPr>
          </w:p>
          <w:p w14:paraId="015AC4E5" w14:textId="77777777" w:rsidR="00C61A9B" w:rsidRPr="00EE0324" w:rsidRDefault="00C61A9B" w:rsidP="00385049">
            <w:pPr>
              <w:pStyle w:val="appendixtablelessafter"/>
              <w:rPr>
                <w:color w:val="auto"/>
              </w:rPr>
            </w:pPr>
            <w:r w:rsidRPr="00EE0324">
              <w:rPr>
                <w:color w:val="auto"/>
                <w:u w:val="single"/>
              </w:rPr>
              <w:t>Application of knowledge and skills</w:t>
            </w:r>
            <w:r w:rsidRPr="00EE0324">
              <w:rPr>
                <w:color w:val="auto"/>
              </w:rPr>
              <w:t>: will demonstrate the application of knowledge and skills:</w:t>
            </w:r>
          </w:p>
          <w:p w14:paraId="12404449" w14:textId="77777777" w:rsidR="00C61A9B" w:rsidRPr="00EE0324" w:rsidRDefault="00C61A9B" w:rsidP="00643686">
            <w:pPr>
              <w:pStyle w:val="appendixtablebulletafter"/>
              <w:rPr>
                <w:color w:val="auto"/>
              </w:rPr>
            </w:pPr>
            <w:proofErr w:type="gramStart"/>
            <w:r w:rsidRPr="00EE0324">
              <w:rPr>
                <w:color w:val="auto"/>
              </w:rPr>
              <w:t>with</w:t>
            </w:r>
            <w:proofErr w:type="gramEnd"/>
            <w:r w:rsidRPr="00EE0324">
              <w:rPr>
                <w:color w:val="auto"/>
              </w:rPr>
              <w:t xml:space="preserve"> responsibility and accountability for own learning and practice and in collaboration with others within broad parameters.</w:t>
            </w:r>
          </w:p>
        </w:tc>
        <w:tc>
          <w:tcPr>
            <w:tcW w:w="2450" w:type="dxa"/>
          </w:tcPr>
          <w:p w14:paraId="468855C0" w14:textId="77777777" w:rsidR="00C61A9B" w:rsidRPr="00EE0324" w:rsidRDefault="00C61A9B" w:rsidP="00CF0050">
            <w:pPr>
              <w:pStyle w:val="appendixtable"/>
              <w:rPr>
                <w:color w:val="auto"/>
              </w:rPr>
            </w:pPr>
            <w:r w:rsidRPr="00EE0324">
              <w:rPr>
                <w:color w:val="auto"/>
                <w:u w:val="single"/>
              </w:rPr>
              <w:t>Application of knowledge and skills:</w:t>
            </w:r>
            <w:r w:rsidRPr="00EE0324">
              <w:rPr>
                <w:color w:val="auto"/>
              </w:rPr>
              <w:t xml:space="preserve"> apply knowledge and skills to demonstrate autonomy, well-developed judgement, adaptability and responsibility as a practitioner or learner.</w:t>
            </w:r>
          </w:p>
        </w:tc>
        <w:tc>
          <w:tcPr>
            <w:tcW w:w="2727" w:type="dxa"/>
          </w:tcPr>
          <w:p w14:paraId="4513D939" w14:textId="77777777" w:rsidR="00C61A9B" w:rsidRPr="003911B3" w:rsidRDefault="00C61A9B" w:rsidP="00B21395">
            <w:pPr>
              <w:pStyle w:val="appendixtable"/>
              <w:rPr>
                <w:color w:val="auto"/>
              </w:rPr>
            </w:pPr>
            <w:r w:rsidRPr="003911B3">
              <w:rPr>
                <w:color w:val="auto"/>
              </w:rPr>
              <w:t>EA3.1: Ethical conduct and professional accountability.</w:t>
            </w:r>
          </w:p>
          <w:p w14:paraId="25814071" w14:textId="77777777" w:rsidR="00C61A9B" w:rsidRPr="003911B3" w:rsidRDefault="00C61A9B" w:rsidP="00B21395">
            <w:pPr>
              <w:pStyle w:val="appendixtable"/>
              <w:rPr>
                <w:color w:val="auto"/>
              </w:rPr>
            </w:pPr>
            <w:r w:rsidRPr="003911B3">
              <w:rPr>
                <w:color w:val="auto"/>
              </w:rPr>
              <w:t>EA3.3: Creative, innovative and proactive behaviour.</w:t>
            </w:r>
          </w:p>
          <w:p w14:paraId="774E72B0" w14:textId="6A91F5A2" w:rsidR="00C61A9B" w:rsidRPr="00EE0324" w:rsidRDefault="00C61A9B" w:rsidP="00FD6C61">
            <w:pPr>
              <w:pStyle w:val="appendixtable"/>
              <w:rPr>
                <w:color w:val="auto"/>
              </w:rPr>
            </w:pPr>
            <w:r w:rsidRPr="003911B3">
              <w:rPr>
                <w:color w:val="auto"/>
              </w:rPr>
              <w:t>EA3.5: Orderly management of self and professional conduct.</w:t>
            </w:r>
          </w:p>
        </w:tc>
        <w:tc>
          <w:tcPr>
            <w:tcW w:w="2727" w:type="dxa"/>
          </w:tcPr>
          <w:p w14:paraId="1792BA7C" w14:textId="799C53F9" w:rsidR="00C61A9B" w:rsidRPr="00EE0324" w:rsidRDefault="00750D91" w:rsidP="00FD6C61">
            <w:pPr>
              <w:pStyle w:val="appendixtable"/>
              <w:rPr>
                <w:color w:val="auto"/>
              </w:rPr>
            </w:pPr>
            <w:r>
              <w:rPr>
                <w:rFonts w:eastAsia="Cambria" w:cs="Arial"/>
                <w:color w:val="auto"/>
                <w:szCs w:val="16"/>
                <w:lang w:eastAsia="en-AU"/>
              </w:rPr>
              <w:t xml:space="preserve">CLO6.1 </w:t>
            </w:r>
            <w:r w:rsidR="00C61A9B" w:rsidRPr="003911B3">
              <w:rPr>
                <w:rFonts w:eastAsia="Cambria" w:cs="Arial"/>
                <w:color w:val="auto"/>
                <w:szCs w:val="16"/>
                <w:lang w:eastAsia="en-AU"/>
              </w:rPr>
              <w:t>Demonstrate self-management through professional and ethical conduct</w:t>
            </w:r>
            <w:r w:rsidR="00BC0497">
              <w:rPr>
                <w:rFonts w:eastAsia="Cambria" w:cs="Arial"/>
                <w:color w:val="auto"/>
                <w:szCs w:val="16"/>
                <w:lang w:eastAsia="en-AU"/>
              </w:rPr>
              <w:t>, and identification and planning of future learning needs</w:t>
            </w:r>
            <w:r w:rsidR="00C61A9B" w:rsidRPr="003911B3">
              <w:rPr>
                <w:rFonts w:eastAsia="Cambria" w:cs="Arial"/>
                <w:color w:val="auto"/>
                <w:szCs w:val="16"/>
                <w:lang w:eastAsia="en-AU"/>
              </w:rPr>
              <w:t>.</w:t>
            </w:r>
          </w:p>
        </w:tc>
        <w:tc>
          <w:tcPr>
            <w:tcW w:w="2728" w:type="dxa"/>
          </w:tcPr>
          <w:p w14:paraId="483AFD47" w14:textId="2DAAD8DC" w:rsidR="00187262" w:rsidRDefault="00750D91" w:rsidP="00B21395">
            <w:pPr>
              <w:rPr>
                <w:rFonts w:asciiTheme="majorHAnsi" w:hAnsiTheme="majorHAnsi"/>
                <w:sz w:val="16"/>
                <w:szCs w:val="16"/>
              </w:rPr>
            </w:pPr>
            <w:r>
              <w:rPr>
                <w:rFonts w:asciiTheme="majorHAnsi" w:hAnsiTheme="majorHAnsi"/>
                <w:sz w:val="16"/>
                <w:szCs w:val="16"/>
              </w:rPr>
              <w:t xml:space="preserve">MS6.1 </w:t>
            </w:r>
            <w:r w:rsidR="00BC0497">
              <w:rPr>
                <w:rFonts w:asciiTheme="majorHAnsi" w:hAnsiTheme="majorHAnsi"/>
                <w:sz w:val="16"/>
                <w:szCs w:val="16"/>
              </w:rPr>
              <w:t xml:space="preserve">Demonstrate a high level of professionalism, consistently applying </w:t>
            </w:r>
            <w:r w:rsidR="00C61A9B" w:rsidRPr="006D2BF6">
              <w:rPr>
                <w:rFonts w:asciiTheme="majorHAnsi" w:hAnsiTheme="majorHAnsi"/>
                <w:sz w:val="16"/>
                <w:szCs w:val="16"/>
              </w:rPr>
              <w:t xml:space="preserve">professional </w:t>
            </w:r>
            <w:r w:rsidR="00BC0497">
              <w:rPr>
                <w:rFonts w:asciiTheme="majorHAnsi" w:hAnsiTheme="majorHAnsi"/>
                <w:sz w:val="16"/>
                <w:szCs w:val="16"/>
              </w:rPr>
              <w:t xml:space="preserve">engineering </w:t>
            </w:r>
            <w:r w:rsidR="00C61A9B" w:rsidRPr="006D2BF6">
              <w:rPr>
                <w:rFonts w:asciiTheme="majorHAnsi" w:hAnsiTheme="majorHAnsi"/>
                <w:sz w:val="16"/>
                <w:szCs w:val="16"/>
              </w:rPr>
              <w:t xml:space="preserve">standards </w:t>
            </w:r>
            <w:r w:rsidR="00BC0497">
              <w:rPr>
                <w:rFonts w:asciiTheme="majorHAnsi" w:hAnsiTheme="majorHAnsi"/>
                <w:sz w:val="16"/>
                <w:szCs w:val="16"/>
              </w:rPr>
              <w:t>with a high level of responsibility and accountability to colleagues and relevant stakeholders and a consistent commitment to continual professional development.</w:t>
            </w:r>
          </w:p>
          <w:p w14:paraId="759183CE" w14:textId="77777777" w:rsidR="00187262" w:rsidRDefault="00187262" w:rsidP="00B21395">
            <w:pPr>
              <w:rPr>
                <w:rFonts w:asciiTheme="majorHAnsi" w:hAnsiTheme="majorHAnsi"/>
                <w:sz w:val="16"/>
                <w:szCs w:val="16"/>
              </w:rPr>
            </w:pPr>
          </w:p>
          <w:p w14:paraId="7308D3ED" w14:textId="557F639B" w:rsidR="00C61A9B" w:rsidRPr="00EE0324" w:rsidRDefault="00C61A9B" w:rsidP="00A67D9F">
            <w:pPr>
              <w:pStyle w:val="appendixtable"/>
              <w:ind w:left="0"/>
              <w:rPr>
                <w:color w:val="auto"/>
              </w:rPr>
            </w:pPr>
          </w:p>
        </w:tc>
      </w:tr>
      <w:tr w:rsidR="00C61A9B" w:rsidRPr="00EE0324" w14:paraId="297ED12A" w14:textId="77777777" w:rsidTr="00C8343C">
        <w:trPr>
          <w:cantSplit/>
        </w:trPr>
        <w:tc>
          <w:tcPr>
            <w:tcW w:w="1391" w:type="dxa"/>
            <w:tcBorders>
              <w:right w:val="nil"/>
            </w:tcBorders>
          </w:tcPr>
          <w:p w14:paraId="70E2A7DB" w14:textId="77777777" w:rsidR="00C61A9B" w:rsidRPr="00EE0324" w:rsidRDefault="00C61A9B" w:rsidP="00FD6C61">
            <w:pPr>
              <w:pStyle w:val="appendixtablelist"/>
              <w:rPr>
                <w:b/>
                <w:color w:val="auto"/>
              </w:rPr>
            </w:pPr>
            <w:r w:rsidRPr="00EE0324">
              <w:rPr>
                <w:b/>
                <w:color w:val="auto"/>
              </w:rPr>
              <w:t>7.</w:t>
            </w:r>
            <w:r w:rsidRPr="00EE0324">
              <w:rPr>
                <w:color w:val="auto"/>
              </w:rPr>
              <w:t xml:space="preserve"> </w:t>
            </w:r>
            <w:r w:rsidRPr="00EE0324">
              <w:rPr>
                <w:color w:val="auto"/>
              </w:rPr>
              <w:tab/>
            </w:r>
            <w:r w:rsidRPr="00EE0324">
              <w:rPr>
                <w:b/>
                <w:color w:val="auto"/>
              </w:rPr>
              <w:t>Teamwork</w:t>
            </w:r>
            <w:r w:rsidRPr="00EE0324">
              <w:rPr>
                <w:color w:val="auto"/>
              </w:rPr>
              <w:t>: working and learning with others from different disciplines and backgrounds.</w:t>
            </w:r>
          </w:p>
        </w:tc>
        <w:tc>
          <w:tcPr>
            <w:tcW w:w="708" w:type="dxa"/>
            <w:tcBorders>
              <w:left w:val="nil"/>
            </w:tcBorders>
          </w:tcPr>
          <w:p w14:paraId="424E5E1E" w14:textId="77777777" w:rsidR="00C61A9B" w:rsidRPr="00EE0324" w:rsidRDefault="00C61A9B" w:rsidP="00FD6C61">
            <w:pPr>
              <w:spacing w:before="120"/>
              <w:rPr>
                <w:color w:val="auto"/>
              </w:rPr>
            </w:pPr>
            <w:r w:rsidRPr="00EE0324">
              <w:rPr>
                <w:noProof/>
                <w:color w:val="auto"/>
                <w:lang w:val="en-US"/>
              </w:rPr>
              <w:drawing>
                <wp:inline distT="0" distB="0" distL="0" distR="0" wp14:anchorId="34BFD8C3" wp14:editId="3EEB8582">
                  <wp:extent cx="313055" cy="31305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O-7_Teamwork -1cm.jpg"/>
                          <pic:cNvPicPr/>
                        </pic:nvPicPr>
                        <pic:blipFill>
                          <a:blip r:embed="rId16">
                            <a:extLst>
                              <a:ext uri="{28A0092B-C50C-407E-A947-70E740481C1C}">
                                <a14:useLocalDpi xmlns:a14="http://schemas.microsoft.com/office/drawing/2010/main" val="0"/>
                              </a:ext>
                            </a:extLst>
                          </a:blip>
                          <a:stretch>
                            <a:fillRect/>
                          </a:stretch>
                        </pic:blipFill>
                        <pic:spPr>
                          <a:xfrm>
                            <a:off x="0" y="0"/>
                            <a:ext cx="313055" cy="313055"/>
                          </a:xfrm>
                          <a:prstGeom prst="rect">
                            <a:avLst/>
                          </a:prstGeom>
                        </pic:spPr>
                      </pic:pic>
                    </a:graphicData>
                  </a:graphic>
                </wp:inline>
              </w:drawing>
            </w:r>
          </w:p>
        </w:tc>
        <w:tc>
          <w:tcPr>
            <w:tcW w:w="3004" w:type="dxa"/>
          </w:tcPr>
          <w:p w14:paraId="537D6B8E" w14:textId="77777777" w:rsidR="00C61A9B" w:rsidRPr="00EE0324" w:rsidRDefault="00C61A9B" w:rsidP="00643686">
            <w:pPr>
              <w:pStyle w:val="appendixtablelessafter"/>
              <w:rPr>
                <w:color w:val="auto"/>
              </w:rPr>
            </w:pPr>
            <w:r w:rsidRPr="00EE0324">
              <w:rPr>
                <w:color w:val="auto"/>
                <w:u w:val="single"/>
              </w:rPr>
              <w:t>Application of knowledge and skills</w:t>
            </w:r>
            <w:r w:rsidRPr="00EE0324">
              <w:rPr>
                <w:color w:val="auto"/>
              </w:rPr>
              <w:t>: will demonstrate the application of knowledge and skills:</w:t>
            </w:r>
          </w:p>
          <w:p w14:paraId="0D940B71" w14:textId="77777777" w:rsidR="00C61A9B" w:rsidRPr="00EE0324" w:rsidRDefault="00C61A9B" w:rsidP="00643686">
            <w:pPr>
              <w:pStyle w:val="appendixtable"/>
              <w:numPr>
                <w:ilvl w:val="0"/>
                <w:numId w:val="44"/>
              </w:numPr>
              <w:ind w:left="61" w:hanging="141"/>
              <w:rPr>
                <w:color w:val="auto"/>
              </w:rPr>
            </w:pPr>
            <w:proofErr w:type="gramStart"/>
            <w:r w:rsidRPr="00EE0324">
              <w:rPr>
                <w:color w:val="auto"/>
              </w:rPr>
              <w:t>with</w:t>
            </w:r>
            <w:proofErr w:type="gramEnd"/>
            <w:r w:rsidRPr="00EE0324">
              <w:rPr>
                <w:color w:val="auto"/>
              </w:rPr>
              <w:t xml:space="preserve"> responsibility and accountability for own learning and practice and in collaboration with others within broad parameters.</w:t>
            </w:r>
          </w:p>
        </w:tc>
        <w:tc>
          <w:tcPr>
            <w:tcW w:w="2450" w:type="dxa"/>
          </w:tcPr>
          <w:p w14:paraId="0387B443" w14:textId="77777777" w:rsidR="00C61A9B" w:rsidRPr="00EE0324" w:rsidRDefault="00C61A9B" w:rsidP="00CF0050">
            <w:pPr>
              <w:pStyle w:val="appendixtable"/>
              <w:rPr>
                <w:color w:val="auto"/>
              </w:rPr>
            </w:pPr>
            <w:r w:rsidRPr="00EE0324">
              <w:rPr>
                <w:color w:val="auto"/>
              </w:rPr>
              <w:t>The AQF is silent on this.</w:t>
            </w:r>
          </w:p>
        </w:tc>
        <w:tc>
          <w:tcPr>
            <w:tcW w:w="2727" w:type="dxa"/>
          </w:tcPr>
          <w:p w14:paraId="05647522" w14:textId="77777777" w:rsidR="00C61A9B" w:rsidRPr="003911B3" w:rsidRDefault="00C61A9B" w:rsidP="00B21395">
            <w:pPr>
              <w:pStyle w:val="appendixtable"/>
              <w:rPr>
                <w:color w:val="auto"/>
              </w:rPr>
            </w:pPr>
            <w:r w:rsidRPr="003911B3">
              <w:rPr>
                <w:color w:val="auto"/>
              </w:rPr>
              <w:t>EA3.6: Effective team membership and team leadership.</w:t>
            </w:r>
          </w:p>
          <w:p w14:paraId="081B2963" w14:textId="79EE3ED0" w:rsidR="00C61A9B" w:rsidRPr="00EE0324" w:rsidRDefault="00C61A9B" w:rsidP="00FD6C61">
            <w:pPr>
              <w:pStyle w:val="appendixtable"/>
              <w:rPr>
                <w:color w:val="auto"/>
              </w:rPr>
            </w:pPr>
            <w:r w:rsidRPr="003911B3">
              <w:rPr>
                <w:color w:val="auto"/>
              </w:rPr>
              <w:t>EA3.3: Creative, innovative and proactive behaviour.</w:t>
            </w:r>
          </w:p>
        </w:tc>
        <w:tc>
          <w:tcPr>
            <w:tcW w:w="2727" w:type="dxa"/>
          </w:tcPr>
          <w:p w14:paraId="150F738A" w14:textId="715F101F" w:rsidR="00C61A9B" w:rsidRPr="00EE0324" w:rsidRDefault="00A67D9F" w:rsidP="00C8343C">
            <w:pPr>
              <w:pStyle w:val="appendixtable"/>
              <w:rPr>
                <w:color w:val="auto"/>
              </w:rPr>
            </w:pPr>
            <w:r>
              <w:rPr>
                <w:rFonts w:eastAsia="Cambria" w:cs="Arial"/>
                <w:color w:val="auto"/>
                <w:lang w:eastAsia="en-AU"/>
              </w:rPr>
              <w:t xml:space="preserve">CLO7.1 </w:t>
            </w:r>
            <w:r w:rsidR="00C61A9B" w:rsidRPr="003911B3">
              <w:rPr>
                <w:rFonts w:eastAsia="Cambria" w:cs="Arial"/>
                <w:color w:val="auto"/>
                <w:lang w:eastAsia="en-AU"/>
              </w:rPr>
              <w:t>Demonstrate effective team membership and team leadership through creative, innovative and proactive behaviour.</w:t>
            </w:r>
          </w:p>
        </w:tc>
        <w:tc>
          <w:tcPr>
            <w:tcW w:w="2728" w:type="dxa"/>
          </w:tcPr>
          <w:p w14:paraId="0CD02DEF" w14:textId="66FA58C4" w:rsidR="00C61A9B" w:rsidRPr="00EE0324" w:rsidRDefault="00A67D9F" w:rsidP="00FD6C61">
            <w:pPr>
              <w:pStyle w:val="appendixtable"/>
              <w:rPr>
                <w:color w:val="auto"/>
              </w:rPr>
            </w:pPr>
            <w:r>
              <w:rPr>
                <w:rFonts w:asciiTheme="majorHAnsi" w:hAnsiTheme="majorHAnsi"/>
                <w:szCs w:val="16"/>
              </w:rPr>
              <w:t xml:space="preserve">MS7.1 </w:t>
            </w:r>
            <w:r w:rsidR="00C61A9B" w:rsidRPr="006D2BF6">
              <w:rPr>
                <w:rFonts w:asciiTheme="majorHAnsi" w:hAnsiTheme="majorHAnsi"/>
                <w:szCs w:val="16"/>
              </w:rPr>
              <w:t>Work effectively and collaboratively</w:t>
            </w:r>
            <w:r w:rsidR="00C61A9B">
              <w:rPr>
                <w:rFonts w:asciiTheme="majorHAnsi" w:hAnsiTheme="majorHAnsi"/>
                <w:szCs w:val="16"/>
              </w:rPr>
              <w:t xml:space="preserve">, demonstrating advanced </w:t>
            </w:r>
            <w:r w:rsidR="003A1CD3">
              <w:rPr>
                <w:rFonts w:asciiTheme="majorHAnsi" w:hAnsiTheme="majorHAnsi"/>
                <w:szCs w:val="16"/>
              </w:rPr>
              <w:t xml:space="preserve">level of </w:t>
            </w:r>
            <w:r w:rsidR="00C61A9B">
              <w:rPr>
                <w:rFonts w:asciiTheme="majorHAnsi" w:hAnsiTheme="majorHAnsi"/>
                <w:szCs w:val="16"/>
              </w:rPr>
              <w:t>responsibility and accountability</w:t>
            </w:r>
            <w:r w:rsidR="00C61A9B" w:rsidRPr="006D2BF6">
              <w:rPr>
                <w:rFonts w:asciiTheme="majorHAnsi" w:hAnsiTheme="majorHAnsi"/>
                <w:szCs w:val="16"/>
              </w:rPr>
              <w:t xml:space="preserve"> in different roles in engineering teams.</w:t>
            </w:r>
          </w:p>
        </w:tc>
      </w:tr>
      <w:tr w:rsidR="00C61A9B" w:rsidRPr="00EE0324" w14:paraId="0FF5CC96" w14:textId="77777777" w:rsidTr="00C8343C">
        <w:trPr>
          <w:cantSplit/>
        </w:trPr>
        <w:tc>
          <w:tcPr>
            <w:tcW w:w="1391" w:type="dxa"/>
            <w:tcBorders>
              <w:right w:val="nil"/>
            </w:tcBorders>
          </w:tcPr>
          <w:p w14:paraId="012AF999" w14:textId="77777777" w:rsidR="00C61A9B" w:rsidRPr="00EE0324" w:rsidRDefault="00C61A9B" w:rsidP="00FD6C61">
            <w:pPr>
              <w:pStyle w:val="appendixtablelist"/>
              <w:rPr>
                <w:b/>
                <w:color w:val="auto"/>
              </w:rPr>
            </w:pPr>
            <w:r w:rsidRPr="00EE0324">
              <w:rPr>
                <w:b/>
                <w:color w:val="auto"/>
              </w:rPr>
              <w:lastRenderedPageBreak/>
              <w:t>8.</w:t>
            </w:r>
            <w:r w:rsidRPr="00EE0324">
              <w:rPr>
                <w:color w:val="auto"/>
              </w:rPr>
              <w:t xml:space="preserve"> </w:t>
            </w:r>
            <w:r w:rsidRPr="00EE0324">
              <w:rPr>
                <w:color w:val="auto"/>
              </w:rPr>
              <w:tab/>
            </w:r>
            <w:r w:rsidRPr="00EE0324">
              <w:rPr>
                <w:b/>
                <w:color w:val="auto"/>
              </w:rPr>
              <w:t xml:space="preserve">Global citizenship: </w:t>
            </w:r>
            <w:r w:rsidRPr="00EE0324">
              <w:rPr>
                <w:color w:val="auto"/>
              </w:rPr>
              <w:t>engaging ethically and productively in the professional context and with diverse communities and cultures in a global context.</w:t>
            </w:r>
          </w:p>
        </w:tc>
        <w:tc>
          <w:tcPr>
            <w:tcW w:w="708" w:type="dxa"/>
            <w:tcBorders>
              <w:left w:val="nil"/>
            </w:tcBorders>
          </w:tcPr>
          <w:p w14:paraId="68B6250B" w14:textId="77777777" w:rsidR="00C61A9B" w:rsidRPr="00EE0324" w:rsidRDefault="00C61A9B" w:rsidP="00FD6C61">
            <w:pPr>
              <w:spacing w:before="120"/>
              <w:rPr>
                <w:color w:val="auto"/>
              </w:rPr>
            </w:pPr>
            <w:r w:rsidRPr="00EE0324">
              <w:rPr>
                <w:noProof/>
                <w:color w:val="auto"/>
                <w:lang w:val="en-US"/>
              </w:rPr>
              <w:drawing>
                <wp:inline distT="0" distB="0" distL="0" distR="0" wp14:anchorId="6C6DAFCE" wp14:editId="46FE5B09">
                  <wp:extent cx="313055" cy="31305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O-8_Global_citizenship_1cm.jpg"/>
                          <pic:cNvPicPr/>
                        </pic:nvPicPr>
                        <pic:blipFill>
                          <a:blip r:embed="rId17">
                            <a:extLst>
                              <a:ext uri="{28A0092B-C50C-407E-A947-70E740481C1C}">
                                <a14:useLocalDpi xmlns:a14="http://schemas.microsoft.com/office/drawing/2010/main" val="0"/>
                              </a:ext>
                            </a:extLst>
                          </a:blip>
                          <a:stretch>
                            <a:fillRect/>
                          </a:stretch>
                        </pic:blipFill>
                        <pic:spPr>
                          <a:xfrm>
                            <a:off x="0" y="0"/>
                            <a:ext cx="313055" cy="313055"/>
                          </a:xfrm>
                          <a:prstGeom prst="rect">
                            <a:avLst/>
                          </a:prstGeom>
                        </pic:spPr>
                      </pic:pic>
                    </a:graphicData>
                  </a:graphic>
                </wp:inline>
              </w:drawing>
            </w:r>
          </w:p>
        </w:tc>
        <w:tc>
          <w:tcPr>
            <w:tcW w:w="3004" w:type="dxa"/>
          </w:tcPr>
          <w:p w14:paraId="2EB7F542" w14:textId="77777777" w:rsidR="00C61A9B" w:rsidRPr="00EE0324" w:rsidRDefault="00C61A9B" w:rsidP="00C8343C">
            <w:pPr>
              <w:pStyle w:val="appendixtablelessafter"/>
              <w:rPr>
                <w:color w:val="auto"/>
              </w:rPr>
            </w:pPr>
            <w:r w:rsidRPr="00EE0324">
              <w:rPr>
                <w:color w:val="auto"/>
                <w:u w:val="single"/>
              </w:rPr>
              <w:t>Application of knowledge and skills</w:t>
            </w:r>
            <w:r w:rsidRPr="00EE0324">
              <w:rPr>
                <w:color w:val="auto"/>
              </w:rPr>
              <w:t>: will demonstrate the application of knowledge and skills:</w:t>
            </w:r>
          </w:p>
          <w:p w14:paraId="6248B73F" w14:textId="77777777" w:rsidR="00C61A9B" w:rsidRPr="00EE0324" w:rsidRDefault="00C61A9B" w:rsidP="00422E2B">
            <w:pPr>
              <w:pStyle w:val="appendixtable"/>
              <w:numPr>
                <w:ilvl w:val="0"/>
                <w:numId w:val="44"/>
              </w:numPr>
              <w:ind w:left="61" w:hanging="141"/>
              <w:rPr>
                <w:color w:val="auto"/>
                <w:szCs w:val="16"/>
              </w:rPr>
            </w:pPr>
            <w:proofErr w:type="gramStart"/>
            <w:r w:rsidRPr="00EE0324">
              <w:rPr>
                <w:color w:val="auto"/>
              </w:rPr>
              <w:t>with</w:t>
            </w:r>
            <w:proofErr w:type="gramEnd"/>
            <w:r w:rsidRPr="00EE0324">
              <w:rPr>
                <w:color w:val="auto"/>
              </w:rPr>
              <w:t xml:space="preserve"> responsibility and accountability for own learning and practice and in collaboration with others within broad parameters. </w:t>
            </w:r>
          </w:p>
          <w:p w14:paraId="1AAAD6AA" w14:textId="77777777" w:rsidR="00C61A9B" w:rsidRPr="00EE0324" w:rsidRDefault="00C61A9B" w:rsidP="00422E2B">
            <w:pPr>
              <w:pStyle w:val="appendixtable"/>
              <w:ind w:left="61"/>
              <w:rPr>
                <w:color w:val="auto"/>
              </w:rPr>
            </w:pPr>
          </w:p>
          <w:p w14:paraId="26F9E504" w14:textId="77777777" w:rsidR="00C61A9B" w:rsidRPr="00EE0324" w:rsidRDefault="00C61A9B" w:rsidP="00422E2B">
            <w:pPr>
              <w:pStyle w:val="appendixtable"/>
              <w:ind w:left="61"/>
              <w:rPr>
                <w:color w:val="auto"/>
              </w:rPr>
            </w:pPr>
          </w:p>
          <w:p w14:paraId="5BD39934" w14:textId="0B7FD08F" w:rsidR="00C61A9B" w:rsidRPr="00EE0324" w:rsidRDefault="00C61A9B" w:rsidP="0036291E">
            <w:pPr>
              <w:pStyle w:val="appendixtable"/>
              <w:ind w:left="61"/>
              <w:rPr>
                <w:color w:val="auto"/>
                <w:szCs w:val="16"/>
              </w:rPr>
            </w:pPr>
            <w:r w:rsidRPr="00EE0324">
              <w:rPr>
                <w:color w:val="auto"/>
              </w:rPr>
              <w:t xml:space="preserve">(Note: the AQF descriptor does not relate specifically and directly to global citizenship, however the above mentioned may be indirectly related to engagement within a professional context and/or within diverse communities and cultures by way of its link to responsibility </w:t>
            </w:r>
            <w:r>
              <w:rPr>
                <w:color w:val="auto"/>
              </w:rPr>
              <w:t xml:space="preserve">and accountability in collaboration with others). </w:t>
            </w:r>
          </w:p>
        </w:tc>
        <w:tc>
          <w:tcPr>
            <w:tcW w:w="2450" w:type="dxa"/>
          </w:tcPr>
          <w:p w14:paraId="5FA9360E" w14:textId="77777777" w:rsidR="00C61A9B" w:rsidRPr="00EE0324" w:rsidRDefault="00C61A9B" w:rsidP="00CF0050">
            <w:pPr>
              <w:pStyle w:val="appendixtable"/>
              <w:spacing w:after="120"/>
              <w:rPr>
                <w:color w:val="auto"/>
              </w:rPr>
            </w:pPr>
            <w:r w:rsidRPr="00EE0324">
              <w:rPr>
                <w:color w:val="auto"/>
                <w:u w:val="single"/>
              </w:rPr>
              <w:t>Application of knowledge and skills</w:t>
            </w:r>
            <w:r w:rsidRPr="00EE0324">
              <w:rPr>
                <w:color w:val="auto"/>
              </w:rPr>
              <w:t>: apply knowledge and skills to demonstrate autonomy, well-developed judgement, adaptability and responsibility as a practitioner or learner.</w:t>
            </w:r>
          </w:p>
          <w:p w14:paraId="798BB2F0" w14:textId="77777777" w:rsidR="00C61A9B" w:rsidRPr="00EE0324" w:rsidRDefault="00C61A9B" w:rsidP="00FD6C61">
            <w:pPr>
              <w:pStyle w:val="appendixtable"/>
              <w:rPr>
                <w:color w:val="auto"/>
              </w:rPr>
            </w:pPr>
            <w:r w:rsidRPr="00EE0324">
              <w:rPr>
                <w:color w:val="auto"/>
              </w:rPr>
              <w:t xml:space="preserve">(Note: the AQF criteria for Level 8 do not relate specifically and directly to global citizenship, however the above mentioned criteria may be indirectly related to ethical engagement via the reference to ‘responsibility’.) </w:t>
            </w:r>
          </w:p>
        </w:tc>
        <w:tc>
          <w:tcPr>
            <w:tcW w:w="2727" w:type="dxa"/>
          </w:tcPr>
          <w:p w14:paraId="3DDAA5B2" w14:textId="77777777" w:rsidR="00C61A9B" w:rsidRPr="003911B3" w:rsidRDefault="00C61A9B" w:rsidP="00B21395">
            <w:pPr>
              <w:pStyle w:val="appendixtable"/>
              <w:rPr>
                <w:color w:val="auto"/>
              </w:rPr>
            </w:pPr>
            <w:r w:rsidRPr="003911B3">
              <w:rPr>
                <w:color w:val="auto"/>
              </w:rPr>
              <w:t>EA3.1: Ethical conduct and professional accountability</w:t>
            </w:r>
          </w:p>
          <w:p w14:paraId="7F5CAB0D" w14:textId="08136BAB" w:rsidR="00C61A9B" w:rsidRPr="00EE0324" w:rsidRDefault="00C61A9B" w:rsidP="00FD6C61">
            <w:pPr>
              <w:pStyle w:val="appendixtable"/>
              <w:rPr>
                <w:color w:val="auto"/>
              </w:rPr>
            </w:pPr>
            <w:r w:rsidRPr="003911B3">
              <w:rPr>
                <w:color w:val="auto"/>
              </w:rPr>
              <w:t>EA3.5: Orderly management of self and professional conduct.</w:t>
            </w:r>
          </w:p>
        </w:tc>
        <w:tc>
          <w:tcPr>
            <w:tcW w:w="2727" w:type="dxa"/>
          </w:tcPr>
          <w:p w14:paraId="6C1635F7" w14:textId="64A2AA62" w:rsidR="00C61A9B" w:rsidRPr="003911B3" w:rsidRDefault="00A67D9F" w:rsidP="00B21395">
            <w:pPr>
              <w:pStyle w:val="appendixtable"/>
              <w:rPr>
                <w:rFonts w:eastAsia="MS Mincho"/>
                <w:color w:val="auto"/>
                <w:szCs w:val="16"/>
              </w:rPr>
            </w:pPr>
            <w:r>
              <w:rPr>
                <w:rFonts w:eastAsia="MS Mincho"/>
                <w:color w:val="auto"/>
                <w:szCs w:val="16"/>
              </w:rPr>
              <w:t xml:space="preserve">CLO8.1 </w:t>
            </w:r>
            <w:r w:rsidR="00C61A9B" w:rsidRPr="003911B3">
              <w:rPr>
                <w:rFonts w:eastAsia="MS Mincho"/>
                <w:color w:val="auto"/>
                <w:szCs w:val="16"/>
              </w:rPr>
              <w:t>Demonstrate ability to function effectively as a</w:t>
            </w:r>
            <w:r w:rsidR="003725B8">
              <w:rPr>
                <w:rFonts w:eastAsia="MS Mincho"/>
                <w:color w:val="auto"/>
                <w:szCs w:val="16"/>
              </w:rPr>
              <w:t>n international</w:t>
            </w:r>
            <w:r w:rsidR="00C61A9B" w:rsidRPr="003911B3">
              <w:rPr>
                <w:rFonts w:eastAsia="MS Mincho"/>
                <w:color w:val="auto"/>
                <w:szCs w:val="16"/>
              </w:rPr>
              <w:t xml:space="preserve"> engineer.</w:t>
            </w:r>
          </w:p>
          <w:p w14:paraId="211B1A52" w14:textId="77777777" w:rsidR="00C61A9B" w:rsidRPr="00EE0324" w:rsidRDefault="00C61A9B" w:rsidP="00C8343C">
            <w:pPr>
              <w:pStyle w:val="appendixtable"/>
              <w:rPr>
                <w:color w:val="auto"/>
              </w:rPr>
            </w:pPr>
          </w:p>
        </w:tc>
        <w:tc>
          <w:tcPr>
            <w:tcW w:w="2728" w:type="dxa"/>
          </w:tcPr>
          <w:p w14:paraId="27CD745D" w14:textId="14A43630" w:rsidR="00C61A9B" w:rsidRPr="00EE0324" w:rsidRDefault="00A67D9F" w:rsidP="00FD6C61">
            <w:pPr>
              <w:pStyle w:val="appendixtable"/>
              <w:rPr>
                <w:color w:val="auto"/>
              </w:rPr>
            </w:pPr>
            <w:r>
              <w:rPr>
                <w:rFonts w:asciiTheme="majorHAnsi" w:hAnsiTheme="majorHAnsi"/>
                <w:szCs w:val="16"/>
              </w:rPr>
              <w:t xml:space="preserve">MS8.1 </w:t>
            </w:r>
            <w:r w:rsidR="00C61A9B" w:rsidRPr="006D2BF6">
              <w:rPr>
                <w:rFonts w:asciiTheme="majorHAnsi" w:hAnsiTheme="majorHAnsi"/>
                <w:szCs w:val="16"/>
              </w:rPr>
              <w:t xml:space="preserve">Demonstrate </w:t>
            </w:r>
            <w:r w:rsidR="00C61A9B">
              <w:rPr>
                <w:rFonts w:asciiTheme="majorHAnsi" w:hAnsiTheme="majorHAnsi"/>
                <w:szCs w:val="16"/>
              </w:rPr>
              <w:t>an advanced</w:t>
            </w:r>
            <w:r w:rsidR="00C61A9B" w:rsidRPr="006D2BF6">
              <w:rPr>
                <w:rFonts w:asciiTheme="majorHAnsi" w:hAnsiTheme="majorHAnsi"/>
                <w:szCs w:val="16"/>
              </w:rPr>
              <w:t xml:space="preserve"> ability to consider and address global and community perspectives in engineering projects.</w:t>
            </w:r>
          </w:p>
        </w:tc>
      </w:tr>
      <w:bookmarkEnd w:id="1"/>
      <w:bookmarkEnd w:id="2"/>
    </w:tbl>
    <w:p w14:paraId="63B63DD4" w14:textId="77777777" w:rsidR="001B2F0F" w:rsidRPr="00EE0324" w:rsidRDefault="001B2F0F" w:rsidP="00CF0050">
      <w:pPr>
        <w:rPr>
          <w:color w:val="auto"/>
        </w:rPr>
      </w:pPr>
    </w:p>
    <w:sectPr w:rsidR="001B2F0F" w:rsidRPr="00EE0324" w:rsidSect="00FF590A">
      <w:footerReference w:type="even" r:id="rId18"/>
      <w:footerReference w:type="default" r:id="rId19"/>
      <w:footerReference w:type="first" r:id="rId20"/>
      <w:pgSz w:w="16838" w:h="11906" w:orient="landscape" w:code="9"/>
      <w:pgMar w:top="567" w:right="567" w:bottom="567" w:left="567" w:header="0"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783DB" w14:textId="77777777" w:rsidR="00302581" w:rsidRDefault="00302581" w:rsidP="007C0F1B">
      <w:r>
        <w:separator/>
      </w:r>
    </w:p>
  </w:endnote>
  <w:endnote w:type="continuationSeparator" w:id="0">
    <w:p w14:paraId="50808F09" w14:textId="77777777" w:rsidR="00302581" w:rsidRDefault="00302581"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ldly Regular">
    <w:altName w:val="Times New Roman"/>
    <w:charset w:val="00"/>
    <w:family w:val="auto"/>
    <w:pitch w:val="variable"/>
    <w:sig w:usb0="A00002AF" w:usb1="5000005B" w:usb2="00000000" w:usb3="00000000" w:csb0="0000019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01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16018"/>
    </w:tblGrid>
    <w:tr w:rsidR="00302581" w14:paraId="626EF538" w14:textId="77777777" w:rsidTr="0003632D">
      <w:tc>
        <w:tcPr>
          <w:tcW w:w="16018" w:type="dxa"/>
          <w:shd w:val="clear" w:color="auto" w:fill="404040" w:themeFill="text1" w:themeFillTint="BF"/>
        </w:tcPr>
        <w:p w14:paraId="3156D277" w14:textId="77777777" w:rsidR="00302581" w:rsidRDefault="00302581" w:rsidP="00C8343C">
          <w:pPr>
            <w:pStyle w:val="FooterFirstLineLetter"/>
            <w:spacing w:before="60"/>
            <w:jc w:val="center"/>
          </w:pPr>
          <w:r w:rsidRPr="00E332FE">
            <w:t>© Deakin Learning Futures</w:t>
          </w:r>
        </w:p>
        <w:p w14:paraId="6AD4F58C" w14:textId="77777777" w:rsidR="00302581" w:rsidRPr="00E332FE" w:rsidRDefault="00302581" w:rsidP="0003632D">
          <w:pPr>
            <w:pStyle w:val="FooterFirstLineLetter"/>
            <w:spacing w:before="0"/>
            <w:jc w:val="center"/>
          </w:pPr>
          <w:r w:rsidRPr="00E332FE">
            <w:t>Deakin University Australia deakin.edu.au</w:t>
          </w:r>
        </w:p>
        <w:p w14:paraId="06DCDF4B" w14:textId="77777777" w:rsidR="00302581" w:rsidRDefault="00302581" w:rsidP="00C8343C">
          <w:pPr>
            <w:pStyle w:val="FooterLetter"/>
            <w:spacing w:after="60"/>
            <w:jc w:val="center"/>
            <w:rPr>
              <w:rFonts w:eastAsia="Times New Roman"/>
            </w:rPr>
          </w:pPr>
          <w:r w:rsidRPr="00E332FE">
            <w:t xml:space="preserve">Contact: </w:t>
          </w:r>
          <w:hyperlink r:id="rId1" w:history="1">
            <w:r w:rsidRPr="00E332FE">
              <w:t>learningfutures@deakin.edu.au</w:t>
            </w:r>
          </w:hyperlink>
        </w:p>
      </w:tc>
    </w:tr>
  </w:tbl>
  <w:p w14:paraId="55C24F4B" w14:textId="4C4047D4" w:rsidR="00302581" w:rsidRPr="00FF590A" w:rsidRDefault="00302581" w:rsidP="00C8343C">
    <w:pPr>
      <w:pStyle w:val="Footerodd"/>
      <w:tabs>
        <w:tab w:val="clear" w:pos="4153"/>
        <w:tab w:val="clear" w:pos="8306"/>
        <w:tab w:val="left" w:pos="284"/>
        <w:tab w:val="right" w:pos="15876"/>
      </w:tabs>
      <w:spacing w:before="60"/>
      <w:ind w:left="-142"/>
      <w:rPr>
        <w:rFonts w:ascii="Calibri" w:hAnsi="Calibri" w:cs="Calibri"/>
        <w:b w:val="0"/>
        <w:noProof/>
      </w:rPr>
    </w:pPr>
    <w:r w:rsidRPr="00E93BC4">
      <w:rPr>
        <w:rFonts w:ascii="Calibri" w:hAnsi="Calibri" w:cs="Calibri"/>
        <w:b w:val="0"/>
        <w:sz w:val="16"/>
        <w:szCs w:val="16"/>
      </w:rPr>
      <w:fldChar w:fldCharType="begin"/>
    </w:r>
    <w:r w:rsidRPr="00E93BC4">
      <w:rPr>
        <w:rFonts w:ascii="Calibri" w:hAnsi="Calibri" w:cs="Calibri"/>
        <w:b w:val="0"/>
        <w:sz w:val="16"/>
        <w:szCs w:val="16"/>
      </w:rPr>
      <w:instrText xml:space="preserve"> PAGE   \* MERGEFORMAT </w:instrText>
    </w:r>
    <w:r w:rsidRPr="00E93BC4">
      <w:rPr>
        <w:rFonts w:ascii="Calibri" w:hAnsi="Calibri" w:cs="Calibri"/>
        <w:b w:val="0"/>
        <w:sz w:val="16"/>
        <w:szCs w:val="16"/>
      </w:rPr>
      <w:fldChar w:fldCharType="separate"/>
    </w:r>
    <w:r w:rsidR="00661684">
      <w:rPr>
        <w:rFonts w:ascii="Calibri" w:hAnsi="Calibri" w:cs="Calibri"/>
        <w:b w:val="0"/>
        <w:noProof/>
        <w:sz w:val="16"/>
        <w:szCs w:val="16"/>
      </w:rPr>
      <w:t>2</w:t>
    </w:r>
    <w:r w:rsidRPr="00E93BC4">
      <w:rPr>
        <w:rFonts w:ascii="Calibri" w:hAnsi="Calibri" w:cs="Calibri"/>
        <w:b w:val="0"/>
        <w:noProof/>
        <w:sz w:val="16"/>
        <w:szCs w:val="16"/>
      </w:rPr>
      <w:fldChar w:fldCharType="end"/>
    </w:r>
    <w:r w:rsidRPr="00E93BC4">
      <w:rPr>
        <w:rFonts w:asciiTheme="minorHAnsi" w:hAnsiTheme="minorHAnsi" w:cstheme="minorHAnsi"/>
        <w:b w:val="0"/>
        <w:i/>
        <w:noProof/>
        <w:spacing w:val="0"/>
        <w:sz w:val="16"/>
        <w:szCs w:val="16"/>
      </w:rPr>
      <w:tab/>
      <w:t xml:space="preserve">Course Learning Outcome Template (incorporating Deakin Graduate Learning Outcomes and AQF specifications) – </w:t>
    </w:r>
    <w:r>
      <w:rPr>
        <w:rFonts w:asciiTheme="minorHAnsi" w:hAnsiTheme="minorHAnsi" w:cstheme="minorHAnsi"/>
        <w:b w:val="0"/>
        <w:i/>
        <w:noProof/>
        <w:spacing w:val="0"/>
        <w:sz w:val="16"/>
        <w:szCs w:val="16"/>
      </w:rPr>
      <w:t>Honours</w:t>
    </w:r>
    <w:r w:rsidRPr="00E93BC4">
      <w:rPr>
        <w:rFonts w:asciiTheme="minorHAnsi" w:hAnsiTheme="minorHAnsi" w:cstheme="minorHAnsi"/>
        <w:b w:val="0"/>
        <w:i/>
        <w:noProof/>
        <w:spacing w:val="0"/>
        <w:sz w:val="16"/>
        <w:szCs w:val="16"/>
      </w:rPr>
      <w:t xml:space="preserve"> (AQF 8</w:t>
    </w:r>
    <w:r>
      <w:rPr>
        <w:rFonts w:asciiTheme="minorHAnsi" w:hAnsiTheme="minorHAnsi" w:cstheme="minorHAnsi"/>
        <w:b w:val="0"/>
        <w:i/>
        <w:noProof/>
        <w:spacing w:val="0"/>
        <w:sz w:val="16"/>
        <w:szCs w:val="16"/>
      </w:rPr>
      <w:t>)</w:t>
    </w:r>
    <w:r w:rsidRPr="00E93BC4">
      <w:rPr>
        <w:rFonts w:asciiTheme="minorHAnsi" w:hAnsiTheme="minorHAnsi" w:cstheme="minorHAnsi"/>
        <w:b w:val="0"/>
        <w:i/>
        <w:noProof/>
        <w:spacing w:val="0"/>
        <w:sz w:val="16"/>
        <w:szCs w:val="16"/>
      </w:rPr>
      <w:t xml:space="preserve">  </w:t>
    </w:r>
    <w:r w:rsidRPr="00E93BC4">
      <w:rPr>
        <w:sz w:val="16"/>
        <w:szCs w:val="16"/>
      </w:rPr>
      <w:tab/>
    </w:r>
    <w:r w:rsidRPr="00E93BC4">
      <w:rPr>
        <w:rFonts w:ascii="Calibri" w:eastAsiaTheme="minorHAnsi" w:hAnsi="Calibri" w:cs="Calibri"/>
        <w:b w:val="0"/>
        <w:spacing w:val="0"/>
        <w:kern w:val="0"/>
        <w:sz w:val="12"/>
        <w:szCs w:val="22"/>
      </w:rPr>
      <w:t>CRICOS Provider Code: 00113B</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01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16018"/>
    </w:tblGrid>
    <w:tr w:rsidR="00302581" w14:paraId="176B2867" w14:textId="77777777" w:rsidTr="0003632D">
      <w:tc>
        <w:tcPr>
          <w:tcW w:w="16018" w:type="dxa"/>
          <w:shd w:val="clear" w:color="auto" w:fill="404040" w:themeFill="text1" w:themeFillTint="BF"/>
        </w:tcPr>
        <w:p w14:paraId="4031CA45" w14:textId="77777777" w:rsidR="00302581" w:rsidRDefault="00302581" w:rsidP="00C8343C">
          <w:pPr>
            <w:pStyle w:val="FooterFirstLineLetter"/>
            <w:spacing w:before="60"/>
            <w:jc w:val="center"/>
          </w:pPr>
          <w:r w:rsidRPr="00E332FE">
            <w:t>© Deakin Learning Futures</w:t>
          </w:r>
        </w:p>
        <w:p w14:paraId="51298B1D" w14:textId="77777777" w:rsidR="00302581" w:rsidRPr="00E332FE" w:rsidRDefault="00302581" w:rsidP="0003632D">
          <w:pPr>
            <w:pStyle w:val="FooterFirstLineLetter"/>
            <w:spacing w:before="0"/>
            <w:jc w:val="center"/>
          </w:pPr>
          <w:r w:rsidRPr="00E332FE">
            <w:t>Deakin University Australia deakin.edu.au</w:t>
          </w:r>
        </w:p>
        <w:p w14:paraId="41CAAD67" w14:textId="77777777" w:rsidR="00302581" w:rsidRDefault="00302581" w:rsidP="00C8343C">
          <w:pPr>
            <w:pStyle w:val="FooterLetter"/>
            <w:spacing w:after="60"/>
            <w:jc w:val="center"/>
            <w:rPr>
              <w:rFonts w:eastAsia="Times New Roman"/>
            </w:rPr>
          </w:pPr>
          <w:r w:rsidRPr="00E332FE">
            <w:t xml:space="preserve">Contact: </w:t>
          </w:r>
          <w:hyperlink r:id="rId1" w:history="1">
            <w:r w:rsidRPr="00E332FE">
              <w:t>learningfutures@deakin.edu.au</w:t>
            </w:r>
          </w:hyperlink>
        </w:p>
      </w:tc>
    </w:tr>
  </w:tbl>
  <w:p w14:paraId="04F9C50C" w14:textId="77777777" w:rsidR="00302581" w:rsidRPr="00FF590A" w:rsidRDefault="00302581" w:rsidP="00C8343C">
    <w:pPr>
      <w:pStyle w:val="Footerodd"/>
      <w:tabs>
        <w:tab w:val="clear" w:pos="4153"/>
        <w:tab w:val="clear" w:pos="8306"/>
        <w:tab w:val="right" w:pos="15309"/>
        <w:tab w:val="right" w:pos="15876"/>
      </w:tabs>
      <w:spacing w:before="60"/>
      <w:ind w:left="-142"/>
      <w:rPr>
        <w:rFonts w:ascii="Calibri" w:hAnsi="Calibri" w:cs="Calibri"/>
        <w:b w:val="0"/>
        <w:noProof/>
      </w:rPr>
    </w:pPr>
    <w:r w:rsidRPr="00E93BC4">
      <w:rPr>
        <w:rFonts w:ascii="Calibri" w:eastAsiaTheme="minorHAnsi" w:hAnsi="Calibri" w:cs="Calibri"/>
        <w:b w:val="0"/>
        <w:spacing w:val="0"/>
        <w:kern w:val="0"/>
        <w:sz w:val="12"/>
        <w:szCs w:val="22"/>
      </w:rPr>
      <w:t>CRICOS Provider Code: 00113B</w:t>
    </w:r>
    <w:r w:rsidRPr="00E93BC4">
      <w:rPr>
        <w:rFonts w:asciiTheme="minorHAnsi" w:hAnsiTheme="minorHAnsi" w:cstheme="minorHAnsi"/>
        <w:b w:val="0"/>
        <w:i/>
        <w:noProof/>
        <w:spacing w:val="0"/>
        <w:sz w:val="16"/>
        <w:szCs w:val="16"/>
      </w:rPr>
      <w:tab/>
      <w:t>Course Learning Outcome Template (incorporating Deakin Graduate Learning Outcomes and AQF specifications) – Graduate Certificate and Graduate Diploma (AQF 8</w:t>
    </w:r>
    <w:r>
      <w:rPr>
        <w:rFonts w:asciiTheme="minorHAnsi" w:hAnsiTheme="minorHAnsi" w:cstheme="minorHAnsi"/>
        <w:b w:val="0"/>
        <w:i/>
        <w:noProof/>
        <w:spacing w:val="0"/>
        <w:sz w:val="16"/>
        <w:szCs w:val="16"/>
      </w:rPr>
      <w:t>)</w:t>
    </w:r>
    <w:r w:rsidRPr="00E93BC4">
      <w:rPr>
        <w:rFonts w:asciiTheme="minorHAnsi" w:hAnsiTheme="minorHAnsi" w:cstheme="minorHAnsi"/>
        <w:b w:val="0"/>
        <w:i/>
        <w:noProof/>
        <w:spacing w:val="0"/>
        <w:sz w:val="16"/>
        <w:szCs w:val="16"/>
      </w:rPr>
      <w:t xml:space="preserve">   </w:t>
    </w:r>
    <w:r w:rsidRPr="00E93BC4">
      <w:rPr>
        <w:sz w:val="16"/>
        <w:szCs w:val="16"/>
      </w:rPr>
      <w:tab/>
    </w:r>
    <w:r w:rsidRPr="00E93BC4">
      <w:rPr>
        <w:rFonts w:ascii="Calibri" w:hAnsi="Calibri" w:cs="Calibri"/>
        <w:b w:val="0"/>
        <w:sz w:val="16"/>
        <w:szCs w:val="16"/>
      </w:rPr>
      <w:fldChar w:fldCharType="begin"/>
    </w:r>
    <w:r w:rsidRPr="00E93BC4">
      <w:rPr>
        <w:rFonts w:ascii="Calibri" w:hAnsi="Calibri" w:cs="Calibri"/>
        <w:b w:val="0"/>
        <w:sz w:val="16"/>
        <w:szCs w:val="16"/>
      </w:rPr>
      <w:instrText xml:space="preserve"> PAGE   \* MERGEFORMAT </w:instrText>
    </w:r>
    <w:r w:rsidRPr="00E93BC4">
      <w:rPr>
        <w:rFonts w:ascii="Calibri" w:hAnsi="Calibri" w:cs="Calibri"/>
        <w:b w:val="0"/>
        <w:sz w:val="16"/>
        <w:szCs w:val="16"/>
      </w:rPr>
      <w:fldChar w:fldCharType="separate"/>
    </w:r>
    <w:r w:rsidR="00661684">
      <w:rPr>
        <w:rFonts w:ascii="Calibri" w:hAnsi="Calibri" w:cs="Calibri"/>
        <w:b w:val="0"/>
        <w:noProof/>
        <w:sz w:val="16"/>
        <w:szCs w:val="16"/>
      </w:rPr>
      <w:t>5</w:t>
    </w:r>
    <w:r w:rsidRPr="00E93BC4">
      <w:rPr>
        <w:rFonts w:ascii="Calibri" w:hAnsi="Calibri" w:cs="Calibri"/>
        <w:b w:val="0"/>
        <w:noProof/>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01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16018"/>
    </w:tblGrid>
    <w:tr w:rsidR="00302581" w14:paraId="4F4B29F6" w14:textId="77777777" w:rsidTr="00FF590A">
      <w:tc>
        <w:tcPr>
          <w:tcW w:w="16018" w:type="dxa"/>
          <w:shd w:val="clear" w:color="auto" w:fill="404040" w:themeFill="text1" w:themeFillTint="BF"/>
        </w:tcPr>
        <w:p w14:paraId="7456522C" w14:textId="77777777" w:rsidR="00302581" w:rsidRDefault="00302581" w:rsidP="00FA2F35">
          <w:pPr>
            <w:pStyle w:val="FooterFirstLineLetter"/>
            <w:spacing w:before="60"/>
            <w:jc w:val="center"/>
          </w:pPr>
          <w:r w:rsidRPr="00E332FE">
            <w:t>© Deakin Learning Futures</w:t>
          </w:r>
        </w:p>
        <w:p w14:paraId="2E9B6124" w14:textId="77777777" w:rsidR="00302581" w:rsidRPr="00E332FE" w:rsidRDefault="00302581" w:rsidP="00AE7F68">
          <w:pPr>
            <w:pStyle w:val="FooterFirstLineLetter"/>
            <w:spacing w:before="0"/>
            <w:jc w:val="center"/>
          </w:pPr>
          <w:r w:rsidRPr="00E332FE">
            <w:t>Deakin University Australia deakin.edu.au</w:t>
          </w:r>
        </w:p>
        <w:p w14:paraId="19EA5EFF" w14:textId="77777777" w:rsidR="00302581" w:rsidRDefault="00302581" w:rsidP="00FA2F35">
          <w:pPr>
            <w:pStyle w:val="FooterLetter"/>
            <w:spacing w:after="60"/>
            <w:jc w:val="center"/>
            <w:rPr>
              <w:rFonts w:eastAsia="Times New Roman"/>
            </w:rPr>
          </w:pPr>
          <w:r w:rsidRPr="00E332FE">
            <w:t xml:space="preserve">Contact: </w:t>
          </w:r>
          <w:hyperlink r:id="rId1" w:history="1">
            <w:r w:rsidRPr="00E332FE">
              <w:t>learningfutures@deakin.edu.au</w:t>
            </w:r>
          </w:hyperlink>
        </w:p>
      </w:tc>
    </w:tr>
  </w:tbl>
  <w:p w14:paraId="1195AD98" w14:textId="77777777" w:rsidR="00302581" w:rsidRPr="008C5D38" w:rsidRDefault="00302581" w:rsidP="00C8343C">
    <w:pPr>
      <w:pStyle w:val="Footerodd"/>
      <w:tabs>
        <w:tab w:val="clear" w:pos="4153"/>
        <w:tab w:val="clear" w:pos="8306"/>
        <w:tab w:val="right" w:pos="15309"/>
        <w:tab w:val="right" w:pos="15876"/>
      </w:tabs>
      <w:spacing w:before="60"/>
      <w:ind w:left="-142"/>
      <w:rPr>
        <w:rFonts w:ascii="Calibri" w:hAnsi="Calibri" w:cs="Calibri"/>
        <w:b w:val="0"/>
        <w:noProof/>
      </w:rPr>
    </w:pPr>
    <w:r w:rsidRPr="00E93BC4">
      <w:rPr>
        <w:rFonts w:ascii="Calibri" w:eastAsiaTheme="minorHAnsi" w:hAnsi="Calibri" w:cs="Calibri"/>
        <w:b w:val="0"/>
        <w:spacing w:val="0"/>
        <w:kern w:val="0"/>
        <w:sz w:val="12"/>
        <w:szCs w:val="22"/>
      </w:rPr>
      <w:t>CRICOS Provider Code: 00113B</w:t>
    </w:r>
    <w:r w:rsidRPr="00E93BC4">
      <w:rPr>
        <w:rFonts w:asciiTheme="minorHAnsi" w:hAnsiTheme="minorHAnsi" w:cstheme="minorHAnsi"/>
        <w:b w:val="0"/>
        <w:i/>
        <w:noProof/>
        <w:spacing w:val="0"/>
        <w:sz w:val="16"/>
        <w:szCs w:val="16"/>
      </w:rPr>
      <w:tab/>
      <w:t>Course Learning Outcome Template (incorporating Deakin Graduate Learning Outcomes and AQF specifications) – Graduate Certificate and Graduate Diploma (AQF 8</w:t>
    </w:r>
    <w:r>
      <w:rPr>
        <w:rFonts w:asciiTheme="minorHAnsi" w:hAnsiTheme="minorHAnsi" w:cstheme="minorHAnsi"/>
        <w:b w:val="0"/>
        <w:i/>
        <w:noProof/>
        <w:spacing w:val="0"/>
        <w:sz w:val="16"/>
        <w:szCs w:val="16"/>
      </w:rPr>
      <w:t>)</w:t>
    </w:r>
    <w:r w:rsidRPr="00E93BC4">
      <w:rPr>
        <w:rFonts w:asciiTheme="minorHAnsi" w:hAnsiTheme="minorHAnsi" w:cstheme="minorHAnsi"/>
        <w:b w:val="0"/>
        <w:i/>
        <w:noProof/>
        <w:spacing w:val="0"/>
        <w:sz w:val="16"/>
        <w:szCs w:val="16"/>
      </w:rPr>
      <w:t xml:space="preserve">   </w:t>
    </w:r>
    <w:r w:rsidRPr="00E93BC4">
      <w:rPr>
        <w:sz w:val="16"/>
        <w:szCs w:val="16"/>
      </w:rPr>
      <w:tab/>
    </w:r>
    <w:r w:rsidRPr="00E93BC4">
      <w:rPr>
        <w:rFonts w:ascii="Calibri" w:hAnsi="Calibri" w:cs="Calibri"/>
        <w:b w:val="0"/>
        <w:sz w:val="16"/>
        <w:szCs w:val="16"/>
      </w:rPr>
      <w:fldChar w:fldCharType="begin"/>
    </w:r>
    <w:r w:rsidRPr="00E93BC4">
      <w:rPr>
        <w:rFonts w:ascii="Calibri" w:hAnsi="Calibri" w:cs="Calibri"/>
        <w:b w:val="0"/>
        <w:sz w:val="16"/>
        <w:szCs w:val="16"/>
      </w:rPr>
      <w:instrText xml:space="preserve"> PAGE   \* MERGEFORMAT </w:instrText>
    </w:r>
    <w:r w:rsidRPr="00E93BC4">
      <w:rPr>
        <w:rFonts w:ascii="Calibri" w:hAnsi="Calibri" w:cs="Calibri"/>
        <w:b w:val="0"/>
        <w:sz w:val="16"/>
        <w:szCs w:val="16"/>
      </w:rPr>
      <w:fldChar w:fldCharType="separate"/>
    </w:r>
    <w:r w:rsidR="00661684">
      <w:rPr>
        <w:rFonts w:ascii="Calibri" w:hAnsi="Calibri" w:cs="Calibri"/>
        <w:b w:val="0"/>
        <w:noProof/>
        <w:sz w:val="16"/>
        <w:szCs w:val="16"/>
      </w:rPr>
      <w:t>1</w:t>
    </w:r>
    <w:r w:rsidRPr="00E93BC4">
      <w:rPr>
        <w:rFonts w:ascii="Calibri" w:hAnsi="Calibri" w:cs="Calibri"/>
        <w:b w:val="0"/>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74302" w14:textId="77777777" w:rsidR="00302581" w:rsidRDefault="00302581" w:rsidP="007C0F1B">
      <w:r>
        <w:separator/>
      </w:r>
    </w:p>
  </w:footnote>
  <w:footnote w:type="continuationSeparator" w:id="0">
    <w:p w14:paraId="03F7178D" w14:textId="77777777" w:rsidR="00302581" w:rsidRDefault="00302581" w:rsidP="007C0F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7AA0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7F031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100B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E5EC2AA"/>
    <w:lvl w:ilvl="0">
      <w:start w:val="1"/>
      <w:numFmt w:val="decimal"/>
      <w:pStyle w:val="ListNumber2"/>
      <w:lvlText w:val="%1."/>
      <w:lvlJc w:val="left"/>
      <w:pPr>
        <w:tabs>
          <w:tab w:val="num" w:pos="643"/>
        </w:tabs>
        <w:ind w:left="643" w:hanging="360"/>
      </w:pPr>
    </w:lvl>
  </w:abstractNum>
  <w:abstractNum w:abstractNumId="4">
    <w:nsid w:val="FFFFFF88"/>
    <w:multiLevelType w:val="singleLevel"/>
    <w:tmpl w:val="459E1428"/>
    <w:lvl w:ilvl="0">
      <w:start w:val="1"/>
      <w:numFmt w:val="decimal"/>
      <w:pStyle w:val="ListNumber"/>
      <w:lvlText w:val="%1."/>
      <w:lvlJc w:val="left"/>
      <w:pPr>
        <w:tabs>
          <w:tab w:val="num" w:pos="360"/>
        </w:tabs>
        <w:ind w:left="360" w:hanging="360"/>
      </w:pPr>
    </w:lvl>
  </w:abstractNum>
  <w:abstractNum w:abstractNumId="5">
    <w:nsid w:val="015A02A3"/>
    <w:multiLevelType w:val="hybridMultilevel"/>
    <w:tmpl w:val="9B849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1710971"/>
    <w:multiLevelType w:val="hybridMultilevel"/>
    <w:tmpl w:val="A08A4BA0"/>
    <w:lvl w:ilvl="0" w:tplc="D12AEC20">
      <w:start w:val="1"/>
      <w:numFmt w:val="bullet"/>
      <w:pStyle w:val="appendixtablebullet"/>
      <w:lvlText w:val=""/>
      <w:lvlJc w:val="left"/>
      <w:pPr>
        <w:ind w:left="754"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8">
    <w:nsid w:val="087E0A93"/>
    <w:multiLevelType w:val="hybridMultilevel"/>
    <w:tmpl w:val="58D0A59E"/>
    <w:lvl w:ilvl="0" w:tplc="3F700E58">
      <w:start w:val="1"/>
      <w:numFmt w:val="decimal"/>
      <w:pStyle w:val="tabl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5A2731"/>
    <w:multiLevelType w:val="hybridMultilevel"/>
    <w:tmpl w:val="5CA6A380"/>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0">
    <w:nsid w:val="0C635279"/>
    <w:multiLevelType w:val="multilevel"/>
    <w:tmpl w:val="F7D0A2FE"/>
    <w:lvl w:ilvl="0">
      <w:start w:val="1"/>
      <w:numFmt w:val="bullet"/>
      <w:lvlRestart w:val="0"/>
      <w:lvlText w:val="•"/>
      <w:lvlJc w:val="left"/>
      <w:pPr>
        <w:tabs>
          <w:tab w:val="num" w:pos="1559"/>
        </w:tabs>
        <w:ind w:left="1559" w:hanging="368"/>
      </w:pPr>
      <w:rPr>
        <w:b w:val="0"/>
        <w:i w:val="0"/>
        <w:color w:val="000000"/>
        <w:sz w:val="18"/>
      </w:rPr>
    </w:lvl>
    <w:lvl w:ilvl="1">
      <w:start w:val="1"/>
      <w:numFmt w:val="decimal"/>
      <w:lvlText w:val="%2."/>
      <w:lvlJc w:val="left"/>
      <w:pPr>
        <w:tabs>
          <w:tab w:val="num" w:pos="1559"/>
        </w:tabs>
        <w:ind w:left="1559" w:hanging="368"/>
      </w:pPr>
      <w:rPr>
        <w:b w:val="0"/>
        <w:i w:val="0"/>
        <w:color w:val="000000"/>
        <w:sz w:val="20"/>
      </w:rPr>
    </w:lvl>
    <w:lvl w:ilvl="2">
      <w:start w:val="1"/>
      <w:numFmt w:val="bullet"/>
      <w:lvlRestart w:val="0"/>
      <w:lvlText w:val="-"/>
      <w:lvlJc w:val="left"/>
      <w:pPr>
        <w:tabs>
          <w:tab w:val="num" w:pos="1899"/>
        </w:tabs>
        <w:ind w:left="1899" w:hanging="368"/>
      </w:pPr>
      <w:rPr>
        <w:b w:val="0"/>
        <w:i w:val="0"/>
        <w:color w:val="000000"/>
        <w:sz w:val="18"/>
      </w:rPr>
    </w:lvl>
    <w:lvl w:ilvl="3">
      <w:start w:val="1"/>
      <w:numFmt w:val="bullet"/>
      <w:lvlRestart w:val="0"/>
      <w:lvlText w:val="•"/>
      <w:lvlJc w:val="left"/>
      <w:pPr>
        <w:tabs>
          <w:tab w:val="num" w:pos="2268"/>
        </w:tabs>
        <w:ind w:left="2268" w:hanging="369"/>
      </w:pPr>
      <w:rPr>
        <w:b w:val="0"/>
        <w:i w:val="0"/>
        <w:color w:val="000000"/>
        <w:sz w:val="18"/>
      </w:rPr>
    </w:lvl>
    <w:lvl w:ilvl="4">
      <w:start w:val="1"/>
      <w:numFmt w:val="bullet"/>
      <w:lvlRestart w:val="0"/>
      <w:lvlText w:val="-"/>
      <w:lvlJc w:val="left"/>
      <w:pPr>
        <w:tabs>
          <w:tab w:val="num" w:pos="2636"/>
        </w:tabs>
        <w:ind w:left="2636" w:hanging="368"/>
      </w:pPr>
      <w:rPr>
        <w:b w:val="0"/>
        <w:i w:val="0"/>
        <w:color w:val="000000"/>
        <w:sz w:val="18"/>
      </w:rPr>
    </w:lvl>
    <w:lvl w:ilvl="5">
      <w:start w:val="1"/>
      <w:numFmt w:val="bullet"/>
      <w:lvlRestart w:val="0"/>
      <w:lvlText w:val="•"/>
      <w:lvlJc w:val="left"/>
      <w:pPr>
        <w:tabs>
          <w:tab w:val="num" w:pos="3005"/>
        </w:tabs>
        <w:ind w:left="3005" w:hanging="369"/>
      </w:pPr>
      <w:rPr>
        <w:b w:val="0"/>
        <w:i w:val="0"/>
        <w:color w:val="000000"/>
        <w:sz w:val="18"/>
      </w:rPr>
    </w:lvl>
    <w:lvl w:ilvl="6">
      <w:start w:val="1"/>
      <w:numFmt w:val="bullet"/>
      <w:lvlRestart w:val="0"/>
      <w:lvlText w:val="-"/>
      <w:lvlJc w:val="left"/>
      <w:pPr>
        <w:tabs>
          <w:tab w:val="num" w:pos="3373"/>
        </w:tabs>
        <w:ind w:left="3373" w:hanging="368"/>
      </w:pPr>
      <w:rPr>
        <w:b w:val="0"/>
        <w:i w:val="0"/>
        <w:color w:val="000000"/>
        <w:sz w:val="18"/>
      </w:rPr>
    </w:lvl>
    <w:lvl w:ilvl="7">
      <w:start w:val="1"/>
      <w:numFmt w:val="bullet"/>
      <w:lvlRestart w:val="0"/>
      <w:lvlText w:val="•"/>
      <w:lvlJc w:val="left"/>
      <w:pPr>
        <w:tabs>
          <w:tab w:val="num" w:pos="3742"/>
        </w:tabs>
        <w:ind w:left="3742" w:hanging="369"/>
      </w:pPr>
      <w:rPr>
        <w:b w:val="0"/>
        <w:i w:val="0"/>
        <w:color w:val="000000"/>
        <w:sz w:val="18"/>
      </w:rPr>
    </w:lvl>
    <w:lvl w:ilvl="8">
      <w:start w:val="1"/>
      <w:numFmt w:val="bullet"/>
      <w:lvlRestart w:val="0"/>
      <w:lvlText w:val="—"/>
      <w:lvlJc w:val="left"/>
      <w:pPr>
        <w:tabs>
          <w:tab w:val="num" w:pos="4110"/>
        </w:tabs>
        <w:ind w:left="4110" w:hanging="368"/>
      </w:pPr>
      <w:rPr>
        <w:b w:val="0"/>
        <w:i w:val="0"/>
        <w:color w:val="000000"/>
        <w:sz w:val="18"/>
      </w:rPr>
    </w:lvl>
  </w:abstractNum>
  <w:abstractNum w:abstractNumId="11">
    <w:nsid w:val="116324A2"/>
    <w:multiLevelType w:val="hybridMultilevel"/>
    <w:tmpl w:val="AB86D73A"/>
    <w:lvl w:ilvl="0" w:tplc="017C65D2">
      <w:start w:val="1"/>
      <w:numFmt w:val="bullet"/>
      <w:lvlText w:val=""/>
      <w:lvlJc w:val="left"/>
      <w:pPr>
        <w:ind w:left="754" w:hanging="360"/>
      </w:pPr>
      <w:rPr>
        <w:rFonts w:ascii="Symbol" w:hAnsi="Symbol" w:hint="default"/>
        <w:sz w:val="14"/>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nsid w:val="142911DA"/>
    <w:multiLevelType w:val="multilevel"/>
    <w:tmpl w:val="35F2F11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suff w:val="nothing"/>
      <w:lvlText w:val=""/>
      <w:lvlJc w:val="left"/>
      <w:pPr>
        <w:tabs>
          <w:tab w:val="num" w:pos="2268"/>
        </w:tabs>
        <w:ind w:left="2268" w:hanging="369"/>
      </w:pPr>
    </w:lvl>
    <w:lvl w:ilvl="4">
      <w:start w:val="1"/>
      <w:numFmt w:val="none"/>
      <w:lvlRestart w:val="0"/>
      <w:suff w:val="nothing"/>
      <w:lvlText w:val=""/>
      <w:lvlJc w:val="left"/>
      <w:pPr>
        <w:tabs>
          <w:tab w:val="num" w:pos="2636"/>
        </w:tabs>
        <w:ind w:left="2636" w:hanging="368"/>
      </w:pPr>
    </w:lvl>
    <w:lvl w:ilvl="5">
      <w:start w:val="1"/>
      <w:numFmt w:val="none"/>
      <w:lvlRestart w:val="0"/>
      <w:suff w:val="nothing"/>
      <w:lvlText w:val=""/>
      <w:lvlJc w:val="left"/>
      <w:pPr>
        <w:tabs>
          <w:tab w:val="num" w:pos="3005"/>
        </w:tabs>
        <w:ind w:left="3005" w:hanging="369"/>
      </w:pPr>
    </w:lvl>
    <w:lvl w:ilvl="6">
      <w:start w:val="1"/>
      <w:numFmt w:val="none"/>
      <w:lvlRestart w:val="0"/>
      <w:suff w:val="nothing"/>
      <w:lvlText w:val=""/>
      <w:lvlJc w:val="left"/>
      <w:pPr>
        <w:tabs>
          <w:tab w:val="num" w:pos="3373"/>
        </w:tabs>
        <w:ind w:left="3373" w:hanging="368"/>
      </w:pPr>
    </w:lvl>
    <w:lvl w:ilvl="7">
      <w:start w:val="1"/>
      <w:numFmt w:val="none"/>
      <w:lvlRestart w:val="0"/>
      <w:suff w:val="nothing"/>
      <w:lvlText w:val=""/>
      <w:lvlJc w:val="left"/>
      <w:pPr>
        <w:tabs>
          <w:tab w:val="num" w:pos="3742"/>
        </w:tabs>
        <w:ind w:left="3742" w:hanging="369"/>
      </w:pPr>
    </w:lvl>
    <w:lvl w:ilvl="8">
      <w:start w:val="1"/>
      <w:numFmt w:val="none"/>
      <w:lvlRestart w:val="0"/>
      <w:suff w:val="nothing"/>
      <w:lvlText w:val=""/>
      <w:lvlJc w:val="left"/>
      <w:pPr>
        <w:tabs>
          <w:tab w:val="num" w:pos="4110"/>
        </w:tabs>
        <w:ind w:left="4110" w:hanging="368"/>
      </w:pPr>
    </w:lvl>
  </w:abstractNum>
  <w:abstractNum w:abstractNumId="13">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14">
    <w:nsid w:val="15CB516A"/>
    <w:multiLevelType w:val="multilevel"/>
    <w:tmpl w:val="F02C598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173E5769"/>
    <w:multiLevelType w:val="hybridMultilevel"/>
    <w:tmpl w:val="59EE83A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6">
    <w:nsid w:val="188721EE"/>
    <w:multiLevelType w:val="multilevel"/>
    <w:tmpl w:val="854E6E10"/>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7">
    <w:nsid w:val="1A211BEA"/>
    <w:multiLevelType w:val="hybridMultilevel"/>
    <w:tmpl w:val="1AD491E8"/>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8">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9">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20">
    <w:nsid w:val="22ED2249"/>
    <w:multiLevelType w:val="hybridMultilevel"/>
    <w:tmpl w:val="21B2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0804FE"/>
    <w:multiLevelType w:val="multilevel"/>
    <w:tmpl w:val="86CCC0D4"/>
    <w:name w:val="CSAttNumbers"/>
    <w:lvl w:ilvl="0">
      <w:start w:val="1"/>
      <w:numFmt w:val="upperLetter"/>
      <w:suff w:val="space"/>
      <w:lvlText w:val="Appendix %1."/>
      <w:lvlJc w:val="left"/>
      <w:pPr>
        <w:tabs>
          <w:tab w:val="num" w:pos="2268"/>
        </w:tabs>
        <w:ind w:left="2268" w:hanging="1134"/>
      </w:pPr>
    </w:lvl>
    <w:lvl w:ilvl="1">
      <w:start w:val="1"/>
      <w:numFmt w:val="decimal"/>
      <w:lvlText w:val="%1.%2  "/>
      <w:lvlJc w:val="left"/>
      <w:pPr>
        <w:tabs>
          <w:tab w:val="num" w:pos="2268"/>
        </w:tabs>
        <w:ind w:left="2268" w:hanging="1134"/>
      </w:pPr>
      <w:rPr>
        <w:sz w:val="24"/>
      </w:rPr>
    </w:lvl>
    <w:lvl w:ilvl="2">
      <w:start w:val="1"/>
      <w:numFmt w:val="decimal"/>
      <w:lvlText w:val="%1.%2.%3  "/>
      <w:lvlJc w:val="left"/>
      <w:pPr>
        <w:tabs>
          <w:tab w:val="num" w:pos="2268"/>
        </w:tabs>
        <w:ind w:left="2268" w:hanging="1134"/>
      </w:pPr>
      <w:rPr>
        <w:sz w:val="20"/>
      </w:rPr>
    </w:lvl>
    <w:lvl w:ilvl="3">
      <w:start w:val="1"/>
      <w:numFmt w:val="decimal"/>
      <w:lvlText w:val="%1.%2.%3.%4  "/>
      <w:lvlJc w:val="left"/>
      <w:pPr>
        <w:tabs>
          <w:tab w:val="num" w:pos="2268"/>
        </w:tabs>
        <w:ind w:left="2268" w:hanging="1134"/>
      </w:pPr>
      <w:rPr>
        <w:sz w:val="20"/>
      </w:rPr>
    </w:lvl>
    <w:lvl w:ilvl="4">
      <w:start w:val="1"/>
      <w:numFmt w:val="bullet"/>
      <w:lvlRestart w:val="0"/>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8AA30FC"/>
    <w:multiLevelType w:val="multilevel"/>
    <w:tmpl w:val="61489434"/>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lvlText w:val="•"/>
      <w:lvlJc w:val="left"/>
      <w:pPr>
        <w:tabs>
          <w:tab w:val="num" w:pos="1559"/>
        </w:tabs>
        <w:ind w:left="1559" w:hanging="368"/>
      </w:pPr>
      <w:rPr>
        <w:b w:val="0"/>
        <w:i w:val="0"/>
        <w:color w:val="000000"/>
        <w:sz w:val="18"/>
      </w:rPr>
    </w:lvl>
    <w:lvl w:ilvl="2">
      <w:start w:val="1"/>
      <w:numFmt w:val="bullet"/>
      <w:lvlRestart w:val="0"/>
      <w:lvlText w:val="-"/>
      <w:lvlJc w:val="left"/>
      <w:pPr>
        <w:tabs>
          <w:tab w:val="num" w:pos="1899"/>
        </w:tabs>
        <w:ind w:left="1899" w:hanging="368"/>
      </w:pPr>
      <w:rPr>
        <w:b w:val="0"/>
        <w:i w:val="0"/>
        <w:color w:val="000000"/>
        <w:sz w:val="18"/>
      </w:rPr>
    </w:lvl>
    <w:lvl w:ilvl="3">
      <w:start w:val="1"/>
      <w:numFmt w:val="bullet"/>
      <w:lvlRestart w:val="0"/>
      <w:lvlText w:val="•"/>
      <w:lvlJc w:val="left"/>
      <w:pPr>
        <w:tabs>
          <w:tab w:val="num" w:pos="2268"/>
        </w:tabs>
        <w:ind w:left="2268" w:hanging="369"/>
      </w:pPr>
      <w:rPr>
        <w:b w:val="0"/>
        <w:i w:val="0"/>
        <w:color w:val="000000"/>
        <w:sz w:val="18"/>
      </w:rPr>
    </w:lvl>
    <w:lvl w:ilvl="4">
      <w:start w:val="1"/>
      <w:numFmt w:val="bullet"/>
      <w:lvlRestart w:val="0"/>
      <w:lvlText w:val="-"/>
      <w:lvlJc w:val="left"/>
      <w:pPr>
        <w:tabs>
          <w:tab w:val="num" w:pos="2636"/>
        </w:tabs>
        <w:ind w:left="2636" w:hanging="368"/>
      </w:pPr>
      <w:rPr>
        <w:b w:val="0"/>
        <w:i w:val="0"/>
        <w:color w:val="000000"/>
        <w:sz w:val="18"/>
      </w:rPr>
    </w:lvl>
    <w:lvl w:ilvl="5">
      <w:start w:val="1"/>
      <w:numFmt w:val="bullet"/>
      <w:lvlRestart w:val="0"/>
      <w:lvlText w:val="•"/>
      <w:lvlJc w:val="left"/>
      <w:pPr>
        <w:tabs>
          <w:tab w:val="num" w:pos="3005"/>
        </w:tabs>
        <w:ind w:left="3005" w:hanging="369"/>
      </w:pPr>
      <w:rPr>
        <w:b w:val="0"/>
        <w:i w:val="0"/>
        <w:color w:val="000000"/>
        <w:sz w:val="18"/>
      </w:rPr>
    </w:lvl>
    <w:lvl w:ilvl="6">
      <w:start w:val="1"/>
      <w:numFmt w:val="bullet"/>
      <w:lvlRestart w:val="0"/>
      <w:lvlText w:val="-"/>
      <w:lvlJc w:val="left"/>
      <w:pPr>
        <w:tabs>
          <w:tab w:val="num" w:pos="3373"/>
        </w:tabs>
        <w:ind w:left="3373" w:hanging="368"/>
      </w:pPr>
      <w:rPr>
        <w:b w:val="0"/>
        <w:i w:val="0"/>
        <w:color w:val="000000"/>
        <w:sz w:val="18"/>
      </w:rPr>
    </w:lvl>
    <w:lvl w:ilvl="7">
      <w:start w:val="1"/>
      <w:numFmt w:val="bullet"/>
      <w:lvlRestart w:val="0"/>
      <w:lvlText w:val="•"/>
      <w:lvlJc w:val="left"/>
      <w:pPr>
        <w:tabs>
          <w:tab w:val="num" w:pos="3742"/>
        </w:tabs>
        <w:ind w:left="3742" w:hanging="369"/>
      </w:pPr>
      <w:rPr>
        <w:b w:val="0"/>
        <w:i w:val="0"/>
        <w:color w:val="000000"/>
        <w:sz w:val="18"/>
      </w:rPr>
    </w:lvl>
    <w:lvl w:ilvl="8">
      <w:start w:val="1"/>
      <w:numFmt w:val="bullet"/>
      <w:lvlRestart w:val="0"/>
      <w:lvlText w:val="—"/>
      <w:lvlJc w:val="left"/>
      <w:pPr>
        <w:tabs>
          <w:tab w:val="num" w:pos="4110"/>
        </w:tabs>
        <w:ind w:left="4110" w:hanging="368"/>
      </w:pPr>
      <w:rPr>
        <w:b w:val="0"/>
        <w:i w:val="0"/>
        <w:color w:val="000000"/>
        <w:sz w:val="18"/>
      </w:rPr>
    </w:lvl>
  </w:abstractNum>
  <w:abstractNum w:abstractNumId="23">
    <w:nsid w:val="2D4311E6"/>
    <w:multiLevelType w:val="hybridMultilevel"/>
    <w:tmpl w:val="B99A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25">
    <w:nsid w:val="36DD7C1D"/>
    <w:multiLevelType w:val="hybridMultilevel"/>
    <w:tmpl w:val="1BA01A10"/>
    <w:lvl w:ilvl="0" w:tplc="61E2A222">
      <w:start w:val="1"/>
      <w:numFmt w:val="bullet"/>
      <w:lvlText w:val=""/>
      <w:lvlJc w:val="left"/>
      <w:pPr>
        <w:ind w:left="720"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A7855EF"/>
    <w:multiLevelType w:val="hybridMultilevel"/>
    <w:tmpl w:val="278C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614E6C"/>
    <w:multiLevelType w:val="hybridMultilevel"/>
    <w:tmpl w:val="5F5809D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8">
    <w:nsid w:val="55BE2C33"/>
    <w:multiLevelType w:val="hybridMultilevel"/>
    <w:tmpl w:val="02C0E8EE"/>
    <w:lvl w:ilvl="0" w:tplc="20BC3548">
      <w:start w:val="1"/>
      <w:numFmt w:val="bullet"/>
      <w:pStyle w:val="ListBullet1"/>
      <w:lvlText w:val=""/>
      <w:lvlJc w:val="left"/>
      <w:pPr>
        <w:ind w:left="1571" w:hanging="360"/>
      </w:pPr>
      <w:rPr>
        <w:rFonts w:ascii="Wingdings" w:hAnsi="Wingdings"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30">
    <w:nsid w:val="589C0FE1"/>
    <w:multiLevelType w:val="hybridMultilevel"/>
    <w:tmpl w:val="BEFA37D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1">
    <w:nsid w:val="5F092385"/>
    <w:multiLevelType w:val="hybridMultilevel"/>
    <w:tmpl w:val="9CBED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33">
    <w:nsid w:val="60F7322B"/>
    <w:multiLevelType w:val="hybridMultilevel"/>
    <w:tmpl w:val="9F3099DC"/>
    <w:lvl w:ilvl="0" w:tplc="25C07B04">
      <w:start w:val="1"/>
      <w:numFmt w:val="bullet"/>
      <w:lvlText w:val=""/>
      <w:lvlJc w:val="left"/>
      <w:pPr>
        <w:ind w:left="777" w:hanging="360"/>
      </w:pPr>
      <w:rPr>
        <w:rFonts w:ascii="Symbol" w:hAnsi="Symbol" w:hint="default"/>
        <w:sz w:val="1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4">
    <w:nsid w:val="6311594C"/>
    <w:multiLevelType w:val="multilevel"/>
    <w:tmpl w:val="87D6A2C8"/>
    <w:lvl w:ilvl="0">
      <w:start w:val="1"/>
      <w:numFmt w:val="bullet"/>
      <w:lvlRestart w:val="0"/>
      <w:lvlText w:val="•"/>
      <w:lvlJc w:val="left"/>
      <w:pPr>
        <w:tabs>
          <w:tab w:val="num" w:pos="1559"/>
        </w:tabs>
        <w:ind w:left="1559" w:hanging="368"/>
      </w:pPr>
      <w:rPr>
        <w:b w:val="0"/>
        <w:i w:val="0"/>
        <w:color w:val="000000"/>
        <w:sz w:val="18"/>
      </w:rPr>
    </w:lvl>
    <w:lvl w:ilvl="1">
      <w:start w:val="1"/>
      <w:numFmt w:val="bullet"/>
      <w:pStyle w:val="ListBullet10"/>
      <w:lvlText w:val=""/>
      <w:lvlJc w:val="left"/>
      <w:pPr>
        <w:tabs>
          <w:tab w:val="num" w:pos="1559"/>
        </w:tabs>
        <w:ind w:left="1559" w:hanging="368"/>
      </w:pPr>
      <w:rPr>
        <w:rFonts w:ascii="Symbol" w:hAnsi="Symbol" w:hint="default"/>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Text w:val="–"/>
      <w:lvlJc w:val="left"/>
      <w:pPr>
        <w:tabs>
          <w:tab w:val="num" w:pos="2636"/>
        </w:tabs>
        <w:ind w:left="2636" w:hanging="368"/>
      </w:pPr>
      <w:rPr>
        <w:rFonts w:ascii="Worldly Regular" w:hAnsi="Worldly Regular" w:hint="default"/>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35">
    <w:nsid w:val="657930E8"/>
    <w:multiLevelType w:val="multilevel"/>
    <w:tmpl w:val="8BACE92E"/>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suff w:val="nothing"/>
      <w:lvlText w:val=""/>
      <w:lvlJc w:val="left"/>
      <w:pPr>
        <w:tabs>
          <w:tab w:val="num" w:pos="2268"/>
        </w:tabs>
        <w:ind w:left="2268" w:hanging="1134"/>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8B25313"/>
    <w:multiLevelType w:val="multilevel"/>
    <w:tmpl w:val="65306858"/>
    <w:name w:val="CSTList"/>
    <w:lvl w:ilvl="0">
      <w:start w:val="1"/>
      <w:numFmt w:val="decimal"/>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37">
    <w:nsid w:val="6B9868FA"/>
    <w:multiLevelType w:val="multilevel"/>
    <w:tmpl w:val="53960BAA"/>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38">
    <w:nsid w:val="6E933F84"/>
    <w:multiLevelType w:val="multilevel"/>
    <w:tmpl w:val="719AB400"/>
    <w:name w:val="CSHeadings"/>
    <w:lvl w:ilvl="0">
      <w:start w:val="1"/>
      <w:numFmt w:val="none"/>
      <w:lvlRestart w:val="0"/>
      <w:suff w:val="nothing"/>
      <w:lvlText w:val=""/>
      <w:lvlJc w:val="left"/>
      <w:pPr>
        <w:tabs>
          <w:tab w:val="num" w:pos="1134"/>
        </w:tabs>
        <w:ind w:left="1134" w:firstLine="0"/>
      </w:pPr>
    </w:lvl>
    <w:lvl w:ilvl="1">
      <w:start w:val="1"/>
      <w:numFmt w:val="none"/>
      <w:lvlRestart w:val="0"/>
      <w:suff w:val="nothing"/>
      <w:lvlText w:val=""/>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62110C6"/>
    <w:multiLevelType w:val="hybridMultilevel"/>
    <w:tmpl w:val="78142510"/>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41">
    <w:nsid w:val="76417091"/>
    <w:multiLevelType w:val="hybridMultilevel"/>
    <w:tmpl w:val="5C84B9A0"/>
    <w:lvl w:ilvl="0" w:tplc="D062E42A">
      <w:start w:val="1"/>
      <w:numFmt w:val="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2">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43">
    <w:nsid w:val="796F71BA"/>
    <w:multiLevelType w:val="hybridMultilevel"/>
    <w:tmpl w:val="66B6C9BE"/>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44">
    <w:nsid w:val="7CD0013C"/>
    <w:multiLevelType w:val="hybridMultilevel"/>
    <w:tmpl w:val="F5043BE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5">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38"/>
  </w:num>
  <w:num w:numId="2">
    <w:abstractNumId w:val="35"/>
  </w:num>
  <w:num w:numId="3">
    <w:abstractNumId w:val="39"/>
  </w:num>
  <w:num w:numId="4">
    <w:abstractNumId w:val="22"/>
  </w:num>
  <w:num w:numId="5">
    <w:abstractNumId w:val="42"/>
  </w:num>
  <w:num w:numId="6">
    <w:abstractNumId w:val="12"/>
  </w:num>
  <w:num w:numId="7">
    <w:abstractNumId w:val="16"/>
  </w:num>
  <w:num w:numId="8">
    <w:abstractNumId w:val="37"/>
  </w:num>
  <w:num w:numId="9">
    <w:abstractNumId w:val="13"/>
  </w:num>
  <w:num w:numId="10">
    <w:abstractNumId w:val="18"/>
  </w:num>
  <w:num w:numId="11">
    <w:abstractNumId w:val="19"/>
  </w:num>
  <w:num w:numId="12">
    <w:abstractNumId w:val="45"/>
  </w:num>
  <w:num w:numId="13">
    <w:abstractNumId w:val="24"/>
  </w:num>
  <w:num w:numId="14">
    <w:abstractNumId w:val="32"/>
  </w:num>
  <w:num w:numId="15">
    <w:abstractNumId w:val="36"/>
  </w:num>
  <w:num w:numId="16">
    <w:abstractNumId w:val="29"/>
  </w:num>
  <w:num w:numId="17">
    <w:abstractNumId w:val="7"/>
  </w:num>
  <w:num w:numId="18">
    <w:abstractNumId w:val="14"/>
  </w:num>
  <w:num w:numId="19">
    <w:abstractNumId w:val="28"/>
  </w:num>
  <w:num w:numId="20">
    <w:abstractNumId w:val="10"/>
  </w:num>
  <w:num w:numId="21">
    <w:abstractNumId w:val="34"/>
  </w:num>
  <w:num w:numId="22">
    <w:abstractNumId w:val="11"/>
  </w:num>
  <w:num w:numId="23">
    <w:abstractNumId w:val="4"/>
  </w:num>
  <w:num w:numId="24">
    <w:abstractNumId w:val="3"/>
  </w:num>
  <w:num w:numId="25">
    <w:abstractNumId w:val="2"/>
  </w:num>
  <w:num w:numId="26">
    <w:abstractNumId w:val="1"/>
  </w:num>
  <w:num w:numId="27">
    <w:abstractNumId w:val="0"/>
  </w:num>
  <w:num w:numId="28">
    <w:abstractNumId w:val="35"/>
  </w:num>
  <w:num w:numId="29">
    <w:abstractNumId w:val="35"/>
  </w:num>
  <w:num w:numId="30">
    <w:abstractNumId w:val="35"/>
  </w:num>
  <w:num w:numId="31">
    <w:abstractNumId w:val="8"/>
  </w:num>
  <w:num w:numId="32">
    <w:abstractNumId w:val="33"/>
  </w:num>
  <w:num w:numId="33">
    <w:abstractNumId w:val="41"/>
  </w:num>
  <w:num w:numId="34">
    <w:abstractNumId w:val="25"/>
  </w:num>
  <w:num w:numId="35">
    <w:abstractNumId w:val="17"/>
  </w:num>
  <w:num w:numId="36">
    <w:abstractNumId w:val="15"/>
  </w:num>
  <w:num w:numId="37">
    <w:abstractNumId w:val="44"/>
  </w:num>
  <w:num w:numId="38">
    <w:abstractNumId w:val="5"/>
  </w:num>
  <w:num w:numId="39">
    <w:abstractNumId w:val="26"/>
  </w:num>
  <w:num w:numId="40">
    <w:abstractNumId w:val="43"/>
  </w:num>
  <w:num w:numId="41">
    <w:abstractNumId w:val="6"/>
  </w:num>
  <w:num w:numId="42">
    <w:abstractNumId w:val="30"/>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3"/>
  </w:num>
  <w:num w:numId="46">
    <w:abstractNumId w:val="20"/>
  </w:num>
  <w:num w:numId="47">
    <w:abstractNumId w:val="31"/>
  </w:num>
  <w:num w:numId="48">
    <w:abstractNumId w:val="40"/>
  </w:num>
  <w:num w:numId="49">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spelling="clean" w:grammar="clean"/>
  <w:stylePaneSortMethod w:val="0000"/>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appsDeakinReport"/>
  </w:docVars>
  <w:rsids>
    <w:rsidRoot w:val="0003632D"/>
    <w:rsid w:val="00000ACB"/>
    <w:rsid w:val="00000F39"/>
    <w:rsid w:val="000067E1"/>
    <w:rsid w:val="0001492C"/>
    <w:rsid w:val="00015C97"/>
    <w:rsid w:val="0001783C"/>
    <w:rsid w:val="00017E67"/>
    <w:rsid w:val="00032F3E"/>
    <w:rsid w:val="0003632D"/>
    <w:rsid w:val="00044E22"/>
    <w:rsid w:val="0004609A"/>
    <w:rsid w:val="00061DBC"/>
    <w:rsid w:val="00062840"/>
    <w:rsid w:val="000673C7"/>
    <w:rsid w:val="00072B5A"/>
    <w:rsid w:val="000A03CB"/>
    <w:rsid w:val="000A5113"/>
    <w:rsid w:val="000A66F5"/>
    <w:rsid w:val="000B14BA"/>
    <w:rsid w:val="000B545E"/>
    <w:rsid w:val="000B5F24"/>
    <w:rsid w:val="000D080F"/>
    <w:rsid w:val="000D0F13"/>
    <w:rsid w:val="000E213B"/>
    <w:rsid w:val="000E2DCF"/>
    <w:rsid w:val="000F6CA9"/>
    <w:rsid w:val="00103AD4"/>
    <w:rsid w:val="00126C66"/>
    <w:rsid w:val="001457EA"/>
    <w:rsid w:val="00146A2F"/>
    <w:rsid w:val="00167275"/>
    <w:rsid w:val="00171A1A"/>
    <w:rsid w:val="00182B3B"/>
    <w:rsid w:val="0018589F"/>
    <w:rsid w:val="00187262"/>
    <w:rsid w:val="0019369F"/>
    <w:rsid w:val="00195159"/>
    <w:rsid w:val="001955AC"/>
    <w:rsid w:val="001A43F4"/>
    <w:rsid w:val="001A45CA"/>
    <w:rsid w:val="001B2F0F"/>
    <w:rsid w:val="001B7211"/>
    <w:rsid w:val="001D0C24"/>
    <w:rsid w:val="001D1138"/>
    <w:rsid w:val="001D2999"/>
    <w:rsid w:val="001E656C"/>
    <w:rsid w:val="001E7CAF"/>
    <w:rsid w:val="001F5ECE"/>
    <w:rsid w:val="001F5F5E"/>
    <w:rsid w:val="002111BE"/>
    <w:rsid w:val="002128DB"/>
    <w:rsid w:val="00243F51"/>
    <w:rsid w:val="0024444E"/>
    <w:rsid w:val="002452CA"/>
    <w:rsid w:val="002462EF"/>
    <w:rsid w:val="00292D91"/>
    <w:rsid w:val="002A6444"/>
    <w:rsid w:val="002A73BF"/>
    <w:rsid w:val="002B3AA5"/>
    <w:rsid w:val="002B60AF"/>
    <w:rsid w:val="002C72C6"/>
    <w:rsid w:val="002C7B39"/>
    <w:rsid w:val="002D16E6"/>
    <w:rsid w:val="002E012E"/>
    <w:rsid w:val="002E020E"/>
    <w:rsid w:val="002E07CC"/>
    <w:rsid w:val="002F28F2"/>
    <w:rsid w:val="00302581"/>
    <w:rsid w:val="00315656"/>
    <w:rsid w:val="00331C4E"/>
    <w:rsid w:val="00350A49"/>
    <w:rsid w:val="003517F1"/>
    <w:rsid w:val="00355CAB"/>
    <w:rsid w:val="0035635A"/>
    <w:rsid w:val="003566FA"/>
    <w:rsid w:val="0036291E"/>
    <w:rsid w:val="003725B8"/>
    <w:rsid w:val="00374689"/>
    <w:rsid w:val="003767B1"/>
    <w:rsid w:val="003836BD"/>
    <w:rsid w:val="00385049"/>
    <w:rsid w:val="003861EF"/>
    <w:rsid w:val="0039517D"/>
    <w:rsid w:val="00396383"/>
    <w:rsid w:val="003A1CD3"/>
    <w:rsid w:val="003A65F3"/>
    <w:rsid w:val="003D41E1"/>
    <w:rsid w:val="003E0CA3"/>
    <w:rsid w:val="003E75BE"/>
    <w:rsid w:val="00400706"/>
    <w:rsid w:val="004100B3"/>
    <w:rsid w:val="00414E98"/>
    <w:rsid w:val="00422E2B"/>
    <w:rsid w:val="00433382"/>
    <w:rsid w:val="00444090"/>
    <w:rsid w:val="004532E4"/>
    <w:rsid w:val="00466EE6"/>
    <w:rsid w:val="00491D31"/>
    <w:rsid w:val="004941A2"/>
    <w:rsid w:val="004A1885"/>
    <w:rsid w:val="004A1A45"/>
    <w:rsid w:val="004A1F0F"/>
    <w:rsid w:val="004B0E9F"/>
    <w:rsid w:val="004C1B44"/>
    <w:rsid w:val="004C54B3"/>
    <w:rsid w:val="004D304B"/>
    <w:rsid w:val="004D4873"/>
    <w:rsid w:val="004D78DE"/>
    <w:rsid w:val="004F7228"/>
    <w:rsid w:val="00503062"/>
    <w:rsid w:val="00503A46"/>
    <w:rsid w:val="00505808"/>
    <w:rsid w:val="00514518"/>
    <w:rsid w:val="00516DB2"/>
    <w:rsid w:val="00523283"/>
    <w:rsid w:val="0053019C"/>
    <w:rsid w:val="00531CCA"/>
    <w:rsid w:val="005334B1"/>
    <w:rsid w:val="00544FB8"/>
    <w:rsid w:val="00556A90"/>
    <w:rsid w:val="0058250E"/>
    <w:rsid w:val="00597E26"/>
    <w:rsid w:val="005C27CE"/>
    <w:rsid w:val="005C31D1"/>
    <w:rsid w:val="005C3C39"/>
    <w:rsid w:val="005D25F4"/>
    <w:rsid w:val="005D65CB"/>
    <w:rsid w:val="005D71D9"/>
    <w:rsid w:val="005D7F41"/>
    <w:rsid w:val="005E2542"/>
    <w:rsid w:val="005E3F43"/>
    <w:rsid w:val="006101CB"/>
    <w:rsid w:val="0061319F"/>
    <w:rsid w:val="006211D6"/>
    <w:rsid w:val="00623218"/>
    <w:rsid w:val="00640D40"/>
    <w:rsid w:val="00643686"/>
    <w:rsid w:val="00645A94"/>
    <w:rsid w:val="0064602D"/>
    <w:rsid w:val="00661684"/>
    <w:rsid w:val="00662B61"/>
    <w:rsid w:val="006663DD"/>
    <w:rsid w:val="00694E1F"/>
    <w:rsid w:val="006A63AA"/>
    <w:rsid w:val="006A6E13"/>
    <w:rsid w:val="006B22F3"/>
    <w:rsid w:val="006C2B95"/>
    <w:rsid w:val="006C3ABF"/>
    <w:rsid w:val="006C4790"/>
    <w:rsid w:val="006C48AD"/>
    <w:rsid w:val="006D5BD9"/>
    <w:rsid w:val="006E7BF4"/>
    <w:rsid w:val="006F2A64"/>
    <w:rsid w:val="007005CD"/>
    <w:rsid w:val="007120F6"/>
    <w:rsid w:val="00721391"/>
    <w:rsid w:val="00722FD6"/>
    <w:rsid w:val="00731DA2"/>
    <w:rsid w:val="00750D91"/>
    <w:rsid w:val="0077178B"/>
    <w:rsid w:val="007718FF"/>
    <w:rsid w:val="007832BE"/>
    <w:rsid w:val="00783393"/>
    <w:rsid w:val="007861C4"/>
    <w:rsid w:val="007868E7"/>
    <w:rsid w:val="007A6B8D"/>
    <w:rsid w:val="007B3C1A"/>
    <w:rsid w:val="007C0F1B"/>
    <w:rsid w:val="007D1CE5"/>
    <w:rsid w:val="007E270E"/>
    <w:rsid w:val="007E57DD"/>
    <w:rsid w:val="007E663F"/>
    <w:rsid w:val="007E6D72"/>
    <w:rsid w:val="007E7D04"/>
    <w:rsid w:val="007F7B43"/>
    <w:rsid w:val="00800723"/>
    <w:rsid w:val="008126F6"/>
    <w:rsid w:val="008136C5"/>
    <w:rsid w:val="00832012"/>
    <w:rsid w:val="0084226C"/>
    <w:rsid w:val="00856C62"/>
    <w:rsid w:val="00867951"/>
    <w:rsid w:val="00876041"/>
    <w:rsid w:val="0088635B"/>
    <w:rsid w:val="0089296B"/>
    <w:rsid w:val="008A292F"/>
    <w:rsid w:val="008A2A32"/>
    <w:rsid w:val="008A56CF"/>
    <w:rsid w:val="008B25EF"/>
    <w:rsid w:val="008C0390"/>
    <w:rsid w:val="008C5D38"/>
    <w:rsid w:val="008E33D3"/>
    <w:rsid w:val="009116CB"/>
    <w:rsid w:val="009130D0"/>
    <w:rsid w:val="00916D47"/>
    <w:rsid w:val="0092794F"/>
    <w:rsid w:val="00931677"/>
    <w:rsid w:val="009375A2"/>
    <w:rsid w:val="009472FD"/>
    <w:rsid w:val="00947B54"/>
    <w:rsid w:val="00950690"/>
    <w:rsid w:val="00956558"/>
    <w:rsid w:val="00961CDB"/>
    <w:rsid w:val="00961F24"/>
    <w:rsid w:val="0096691B"/>
    <w:rsid w:val="00975AE7"/>
    <w:rsid w:val="0097743D"/>
    <w:rsid w:val="0099328E"/>
    <w:rsid w:val="009938F1"/>
    <w:rsid w:val="009965D7"/>
    <w:rsid w:val="009A6F8D"/>
    <w:rsid w:val="009A7802"/>
    <w:rsid w:val="009B05AD"/>
    <w:rsid w:val="009B605D"/>
    <w:rsid w:val="009C59CE"/>
    <w:rsid w:val="009C5A17"/>
    <w:rsid w:val="009D1858"/>
    <w:rsid w:val="009D36FD"/>
    <w:rsid w:val="009D3EEC"/>
    <w:rsid w:val="009E16FF"/>
    <w:rsid w:val="009F44C5"/>
    <w:rsid w:val="00A00A14"/>
    <w:rsid w:val="00A00DF5"/>
    <w:rsid w:val="00A10A3A"/>
    <w:rsid w:val="00A35050"/>
    <w:rsid w:val="00A44898"/>
    <w:rsid w:val="00A458FB"/>
    <w:rsid w:val="00A67D9F"/>
    <w:rsid w:val="00A760A7"/>
    <w:rsid w:val="00A77F74"/>
    <w:rsid w:val="00A83A52"/>
    <w:rsid w:val="00A840F2"/>
    <w:rsid w:val="00A956B9"/>
    <w:rsid w:val="00A964A8"/>
    <w:rsid w:val="00A96BC4"/>
    <w:rsid w:val="00AA3778"/>
    <w:rsid w:val="00AA69DF"/>
    <w:rsid w:val="00AC0E2C"/>
    <w:rsid w:val="00AC1B83"/>
    <w:rsid w:val="00AE0CEA"/>
    <w:rsid w:val="00AE470B"/>
    <w:rsid w:val="00AE660D"/>
    <w:rsid w:val="00AE7F68"/>
    <w:rsid w:val="00AF6E62"/>
    <w:rsid w:val="00B21280"/>
    <w:rsid w:val="00B21395"/>
    <w:rsid w:val="00B6057D"/>
    <w:rsid w:val="00B65E4B"/>
    <w:rsid w:val="00B72EF0"/>
    <w:rsid w:val="00B73E2C"/>
    <w:rsid w:val="00B74F14"/>
    <w:rsid w:val="00BB4661"/>
    <w:rsid w:val="00BB6269"/>
    <w:rsid w:val="00BC0497"/>
    <w:rsid w:val="00BC2854"/>
    <w:rsid w:val="00BC6417"/>
    <w:rsid w:val="00BD0480"/>
    <w:rsid w:val="00BD0504"/>
    <w:rsid w:val="00BE0F54"/>
    <w:rsid w:val="00BE5A8A"/>
    <w:rsid w:val="00BE6FAF"/>
    <w:rsid w:val="00BF1835"/>
    <w:rsid w:val="00BF782C"/>
    <w:rsid w:val="00C05281"/>
    <w:rsid w:val="00C4224A"/>
    <w:rsid w:val="00C52D34"/>
    <w:rsid w:val="00C61A9B"/>
    <w:rsid w:val="00C7273B"/>
    <w:rsid w:val="00C80492"/>
    <w:rsid w:val="00C80BD9"/>
    <w:rsid w:val="00C82CED"/>
    <w:rsid w:val="00C8343C"/>
    <w:rsid w:val="00C85F75"/>
    <w:rsid w:val="00C86189"/>
    <w:rsid w:val="00C90B8A"/>
    <w:rsid w:val="00C917E7"/>
    <w:rsid w:val="00C93F42"/>
    <w:rsid w:val="00CA0FB3"/>
    <w:rsid w:val="00CC74EB"/>
    <w:rsid w:val="00CE1C64"/>
    <w:rsid w:val="00CE4433"/>
    <w:rsid w:val="00CF0050"/>
    <w:rsid w:val="00CF3267"/>
    <w:rsid w:val="00CF3A6E"/>
    <w:rsid w:val="00CF49B1"/>
    <w:rsid w:val="00CF5586"/>
    <w:rsid w:val="00D0259C"/>
    <w:rsid w:val="00D04C87"/>
    <w:rsid w:val="00D050A1"/>
    <w:rsid w:val="00D10B5A"/>
    <w:rsid w:val="00D1184A"/>
    <w:rsid w:val="00D21B59"/>
    <w:rsid w:val="00D916E5"/>
    <w:rsid w:val="00DC0305"/>
    <w:rsid w:val="00DC646D"/>
    <w:rsid w:val="00DD490F"/>
    <w:rsid w:val="00DD4B80"/>
    <w:rsid w:val="00DE76E7"/>
    <w:rsid w:val="00DF604B"/>
    <w:rsid w:val="00E25F47"/>
    <w:rsid w:val="00E316F1"/>
    <w:rsid w:val="00E354FF"/>
    <w:rsid w:val="00E3710D"/>
    <w:rsid w:val="00E553E5"/>
    <w:rsid w:val="00E56F64"/>
    <w:rsid w:val="00E5724F"/>
    <w:rsid w:val="00E61BC0"/>
    <w:rsid w:val="00E67D85"/>
    <w:rsid w:val="00E721A6"/>
    <w:rsid w:val="00E84E86"/>
    <w:rsid w:val="00E86DA4"/>
    <w:rsid w:val="00E93BC4"/>
    <w:rsid w:val="00EB4AFA"/>
    <w:rsid w:val="00EC610C"/>
    <w:rsid w:val="00EE0324"/>
    <w:rsid w:val="00EE2232"/>
    <w:rsid w:val="00EE2C97"/>
    <w:rsid w:val="00EE46BA"/>
    <w:rsid w:val="00EF346C"/>
    <w:rsid w:val="00EF4AEB"/>
    <w:rsid w:val="00F16045"/>
    <w:rsid w:val="00F22904"/>
    <w:rsid w:val="00F23F1A"/>
    <w:rsid w:val="00F25387"/>
    <w:rsid w:val="00F25DAE"/>
    <w:rsid w:val="00F27470"/>
    <w:rsid w:val="00F36C03"/>
    <w:rsid w:val="00F37559"/>
    <w:rsid w:val="00F57F5C"/>
    <w:rsid w:val="00F66C98"/>
    <w:rsid w:val="00F9741F"/>
    <w:rsid w:val="00FA2F35"/>
    <w:rsid w:val="00FA71F0"/>
    <w:rsid w:val="00FB3F09"/>
    <w:rsid w:val="00FC3904"/>
    <w:rsid w:val="00FD5069"/>
    <w:rsid w:val="00FD591B"/>
    <w:rsid w:val="00FD6C61"/>
    <w:rsid w:val="00FF11D1"/>
    <w:rsid w:val="00FF590A"/>
    <w:rsid w:val="00FF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35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CE"/>
    <w:pPr>
      <w:spacing w:after="0" w:line="240" w:lineRule="auto"/>
    </w:pPr>
    <w:rPr>
      <w:rFonts w:ascii="Calibri" w:hAnsi="Calibri" w:cs="Calibri"/>
      <w:color w:val="000000"/>
      <w:sz w:val="20"/>
      <w:u w:color="000000"/>
    </w:rPr>
  </w:style>
  <w:style w:type="paragraph" w:styleId="Heading1">
    <w:name w:val="heading 1"/>
    <w:basedOn w:val="HeadingBase"/>
    <w:next w:val="BodyText"/>
    <w:link w:val="Heading1Char"/>
    <w:uiPriority w:val="9"/>
    <w:qFormat/>
    <w:rsid w:val="00DF604B"/>
    <w:pPr>
      <w:keepNext/>
      <w:keepLines/>
      <w:spacing w:line="320" w:lineRule="atLeast"/>
      <w:outlineLvl w:val="0"/>
    </w:pPr>
    <w:rPr>
      <w:rFonts w:eastAsiaTheme="majorEastAsia"/>
      <w:bCs/>
      <w:spacing w:val="20"/>
      <w:sz w:val="32"/>
      <w:szCs w:val="28"/>
    </w:rPr>
  </w:style>
  <w:style w:type="paragraph" w:styleId="Heading2">
    <w:name w:val="heading 2"/>
    <w:basedOn w:val="Heading1"/>
    <w:next w:val="BodyText"/>
    <w:link w:val="Heading2Char"/>
    <w:uiPriority w:val="9"/>
    <w:unhideWhenUsed/>
    <w:qFormat/>
    <w:rsid w:val="00374689"/>
    <w:pPr>
      <w:numPr>
        <w:ilvl w:val="1"/>
      </w:numPr>
      <w:spacing w:before="320" w:line="280" w:lineRule="atLeast"/>
      <w:ind w:hanging="567"/>
      <w:outlineLvl w:val="1"/>
    </w:pPr>
    <w:rPr>
      <w:b/>
      <w:bCs w:val="0"/>
      <w:spacing w:val="0"/>
      <w:sz w:val="28"/>
      <w:szCs w:val="26"/>
    </w:rPr>
  </w:style>
  <w:style w:type="paragraph" w:styleId="Heading3">
    <w:name w:val="heading 3"/>
    <w:basedOn w:val="Heading2"/>
    <w:next w:val="BodyText"/>
    <w:link w:val="Heading3Char"/>
    <w:uiPriority w:val="9"/>
    <w:unhideWhenUsed/>
    <w:qFormat/>
    <w:rsid w:val="00374689"/>
    <w:pPr>
      <w:numPr>
        <w:ilvl w:val="2"/>
      </w:numPr>
      <w:tabs>
        <w:tab w:val="left" w:pos="1985"/>
      </w:tabs>
      <w:spacing w:before="440"/>
      <w:ind w:hanging="567"/>
      <w:outlineLvl w:val="2"/>
    </w:pPr>
    <w:rPr>
      <w:rFonts w:eastAsia="Cambria"/>
      <w:bCs/>
      <w:sz w:val="24"/>
    </w:rPr>
  </w:style>
  <w:style w:type="paragraph" w:styleId="Heading4">
    <w:name w:val="heading 4"/>
    <w:basedOn w:val="Heading3"/>
    <w:next w:val="BodyText"/>
    <w:link w:val="Heading4Char"/>
    <w:uiPriority w:val="9"/>
    <w:unhideWhenUsed/>
    <w:qFormat/>
    <w:rsid w:val="00E721A6"/>
    <w:pPr>
      <w:keepLines w:val="0"/>
      <w:numPr>
        <w:ilvl w:val="3"/>
      </w:numPr>
      <w:tabs>
        <w:tab w:val="left" w:pos="1418"/>
      </w:tabs>
      <w:spacing w:after="60"/>
      <w:ind w:left="1985" w:hanging="851"/>
      <w:outlineLvl w:val="3"/>
    </w:pPr>
    <w:rPr>
      <w:bCs w:val="0"/>
      <w:iCs/>
      <w:color w:val="5A4A61"/>
      <w:sz w:val="21"/>
    </w:rPr>
  </w:style>
  <w:style w:type="paragraph" w:styleId="Heading5">
    <w:name w:val="heading 5"/>
    <w:basedOn w:val="Heading4"/>
    <w:next w:val="BodyText"/>
    <w:link w:val="Heading5Char"/>
    <w:uiPriority w:val="9"/>
    <w:unhideWhenUsed/>
    <w:qFormat/>
    <w:rsid w:val="00F9741F"/>
    <w:pPr>
      <w:numPr>
        <w:ilvl w:val="4"/>
      </w:numPr>
      <w:tabs>
        <w:tab w:val="clear" w:pos="1418"/>
        <w:tab w:val="clear" w:pos="1985"/>
      </w:tabs>
      <w:spacing w:before="240"/>
      <w:ind w:left="2410" w:hanging="425"/>
      <w:outlineLvl w:val="4"/>
    </w:pPr>
    <w:rPr>
      <w:i/>
      <w:color w:val="000000"/>
    </w:rPr>
  </w:style>
  <w:style w:type="paragraph" w:styleId="Heading6">
    <w:name w:val="heading 6"/>
    <w:basedOn w:val="Normal"/>
    <w:next w:val="Normal"/>
    <w:link w:val="Heading6Char"/>
    <w:uiPriority w:val="9"/>
    <w:unhideWhenUsed/>
    <w:qFormat/>
    <w:rsid w:val="00AF6E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2C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F6E62"/>
    <w:pPr>
      <w:numPr>
        <w:ilvl w:val="7"/>
        <w:numId w:val="18"/>
      </w:numPr>
      <w:spacing w:before="240" w:after="60"/>
      <w:outlineLvl w:val="7"/>
    </w:pPr>
    <w:rPr>
      <w:rFonts w:ascii="Arial" w:eastAsia="Times New Roman" w:hAnsi="Arial" w:cs="Times New Roman"/>
      <w:i/>
      <w:iCs/>
      <w:color w:val="auto"/>
      <w:kern w:val="16"/>
      <w:sz w:val="22"/>
    </w:rPr>
  </w:style>
  <w:style w:type="paragraph" w:styleId="Heading9">
    <w:name w:val="heading 9"/>
    <w:basedOn w:val="Normal"/>
    <w:next w:val="Normal"/>
    <w:link w:val="Heading9Char"/>
    <w:semiHidden/>
    <w:qFormat/>
    <w:rsid w:val="00AF6E62"/>
    <w:pPr>
      <w:numPr>
        <w:ilvl w:val="8"/>
        <w:numId w:val="18"/>
      </w:numPr>
      <w:spacing w:before="240" w:after="60"/>
      <w:outlineLvl w:val="8"/>
    </w:pPr>
    <w:rPr>
      <w:rFonts w:ascii="Arial" w:eastAsia="Times New Roman" w:hAnsi="Arial" w:cs="Arial"/>
      <w:color w:val="auto"/>
      <w:kern w:val="1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DF604B"/>
    <w:pPr>
      <w:spacing w:after="0" w:line="240" w:lineRule="auto"/>
    </w:pPr>
    <w:rPr>
      <w:rFonts w:ascii="Calibri" w:hAnsi="Calibri" w:cs="Calibri"/>
      <w:color w:val="000000"/>
      <w:sz w:val="20"/>
      <w:u w:color="000000"/>
    </w:rPr>
  </w:style>
  <w:style w:type="paragraph" w:customStyle="1" w:styleId="NormalRight">
    <w:name w:val="Normal Right"/>
    <w:basedOn w:val="Normal"/>
    <w:next w:val="Normal"/>
    <w:rsid w:val="00DF604B"/>
    <w:pPr>
      <w:jc w:val="right"/>
    </w:pPr>
  </w:style>
  <w:style w:type="paragraph" w:customStyle="1" w:styleId="NormalPicture">
    <w:name w:val="Normal: Picture"/>
    <w:next w:val="BodyText"/>
    <w:rsid w:val="00DF604B"/>
    <w:pPr>
      <w:spacing w:before="40" w:after="120" w:line="240" w:lineRule="auto"/>
    </w:pPr>
    <w:rPr>
      <w:rFonts w:ascii="Calibri" w:hAnsi="Calibri" w:cs="Calibri"/>
      <w:color w:val="000000"/>
      <w:sz w:val="20"/>
      <w:u w:color="000000"/>
    </w:rPr>
  </w:style>
  <w:style w:type="paragraph" w:customStyle="1" w:styleId="NormalPictureRight">
    <w:name w:val="Normal: Picture Right"/>
    <w:next w:val="BodyText"/>
    <w:rsid w:val="00DF604B"/>
    <w:pPr>
      <w:spacing w:before="40" w:after="120" w:line="240" w:lineRule="auto"/>
      <w:jc w:val="right"/>
    </w:pPr>
    <w:rPr>
      <w:rFonts w:ascii="Calibri" w:hAnsi="Calibri" w:cs="Calibri"/>
      <w:color w:val="000000"/>
      <w:sz w:val="20"/>
      <w:u w:color="000000"/>
    </w:rPr>
  </w:style>
  <w:style w:type="paragraph" w:styleId="BodyText">
    <w:name w:val="Body Text"/>
    <w:link w:val="BodyTextChar"/>
    <w:uiPriority w:val="99"/>
    <w:unhideWhenUsed/>
    <w:rsid w:val="00DF604B"/>
    <w:pPr>
      <w:keepLines/>
      <w:spacing w:before="40" w:after="120" w:line="280" w:lineRule="atLeast"/>
      <w:ind w:left="1134"/>
    </w:pPr>
    <w:rPr>
      <w:rFonts w:ascii="Calibri" w:hAnsi="Calibri" w:cs="Calibri"/>
      <w:color w:val="000000"/>
      <w:sz w:val="20"/>
      <w:u w:color="000000"/>
    </w:rPr>
  </w:style>
  <w:style w:type="character" w:customStyle="1" w:styleId="BodyTextChar">
    <w:name w:val="Body Text Char"/>
    <w:basedOn w:val="DefaultParagraphFont"/>
    <w:link w:val="BodyText"/>
    <w:uiPriority w:val="99"/>
    <w:rsid w:val="00DF604B"/>
    <w:rPr>
      <w:rFonts w:ascii="Calibri" w:hAnsi="Calibri" w:cs="Calibri"/>
      <w:color w:val="000000"/>
      <w:sz w:val="20"/>
      <w:u w:color="000000"/>
    </w:rPr>
  </w:style>
  <w:style w:type="paragraph" w:customStyle="1" w:styleId="BodyTextAlternative">
    <w:name w:val="Body Text: Alternative"/>
    <w:basedOn w:val="BodyText"/>
    <w:rsid w:val="005C3C39"/>
    <w:pPr>
      <w:keepLines w:val="0"/>
      <w:spacing w:line="276" w:lineRule="atLeast"/>
      <w:ind w:left="1985"/>
    </w:pPr>
  </w:style>
  <w:style w:type="paragraph" w:customStyle="1" w:styleId="BodyTextPicture">
    <w:name w:val="Body Text: Picture"/>
    <w:next w:val="BodyText"/>
    <w:rsid w:val="00DF604B"/>
    <w:pPr>
      <w:spacing w:before="40" w:after="120" w:line="240" w:lineRule="auto"/>
      <w:ind w:left="1134"/>
    </w:pPr>
    <w:rPr>
      <w:rFonts w:ascii="Calibri" w:hAnsi="Calibri" w:cs="Calibri"/>
      <w:color w:val="000000"/>
      <w:sz w:val="20"/>
      <w:u w:color="000000"/>
    </w:rPr>
  </w:style>
  <w:style w:type="paragraph" w:customStyle="1" w:styleId="QuestionBodyText">
    <w:name w:val="Question: Body Text"/>
    <w:next w:val="BodyText"/>
    <w:rsid w:val="00DF604B"/>
    <w:pPr>
      <w:keepNext/>
      <w:keepLines/>
      <w:tabs>
        <w:tab w:val="left" w:pos="1134"/>
      </w:tabs>
      <w:spacing w:before="280" w:after="0" w:line="280" w:lineRule="atLeast"/>
      <w:ind w:left="2268" w:hanging="1134"/>
    </w:pPr>
    <w:rPr>
      <w:rFonts w:ascii="Calibri" w:hAnsi="Calibri" w:cs="Calibri"/>
      <w:b/>
      <w:color w:val="000000"/>
      <w:sz w:val="20"/>
      <w:u w:color="000000"/>
    </w:rPr>
  </w:style>
  <w:style w:type="paragraph" w:customStyle="1" w:styleId="Complies">
    <w:name w:val="Complies"/>
    <w:next w:val="BodyText"/>
    <w:rsid w:val="00DF604B"/>
    <w:pPr>
      <w:keepNext/>
      <w:keepLines/>
      <w:spacing w:before="40" w:after="120" w:line="280" w:lineRule="atLeast"/>
      <w:ind w:left="1134"/>
    </w:pPr>
    <w:rPr>
      <w:rFonts w:ascii="Calibri" w:hAnsi="Calibri" w:cs="Calibri"/>
      <w:color w:val="000000"/>
      <w:sz w:val="20"/>
      <w:u w:color="000000"/>
    </w:rPr>
  </w:style>
  <w:style w:type="paragraph" w:customStyle="1" w:styleId="HeadingBase">
    <w:name w:val="Heading Base"/>
    <w:rsid w:val="00DF604B"/>
    <w:pPr>
      <w:spacing w:after="0" w:line="240" w:lineRule="auto"/>
    </w:pPr>
    <w:rPr>
      <w:rFonts w:ascii="Calibri" w:hAnsi="Calibri" w:cs="Calibri"/>
      <w:color w:val="000000"/>
      <w:sz w:val="20"/>
      <w:u w:color="000000"/>
    </w:rPr>
  </w:style>
  <w:style w:type="paragraph" w:customStyle="1" w:styleId="HeaderBase">
    <w:name w:val="Header Base"/>
    <w:next w:val="Header"/>
    <w:rsid w:val="00DF604B"/>
    <w:pPr>
      <w:spacing w:after="0" w:line="240" w:lineRule="auto"/>
    </w:pPr>
    <w:rPr>
      <w:rFonts w:ascii="Calibri" w:hAnsi="Calibri" w:cs="Calibri"/>
      <w:color w:val="000000"/>
      <w:sz w:val="20"/>
      <w:u w:color="000000"/>
    </w:rPr>
  </w:style>
  <w:style w:type="paragraph" w:customStyle="1" w:styleId="FooterBase">
    <w:name w:val="Footer Base"/>
    <w:next w:val="Footer"/>
    <w:rsid w:val="00DF604B"/>
    <w:pPr>
      <w:spacing w:after="0" w:line="240" w:lineRule="auto"/>
      <w:jc w:val="center"/>
    </w:pPr>
    <w:rPr>
      <w:rFonts w:ascii="Calibri" w:hAnsi="Calibri" w:cs="Calibri"/>
      <w:color w:val="000000"/>
      <w:sz w:val="20"/>
      <w:u w:color="000000"/>
    </w:rPr>
  </w:style>
  <w:style w:type="paragraph" w:customStyle="1" w:styleId="HeadingPreface">
    <w:name w:val="Heading: Preface"/>
    <w:basedOn w:val="HeadingBase"/>
    <w:next w:val="BodyText"/>
    <w:rsid w:val="00DF604B"/>
    <w:pPr>
      <w:keepNext/>
      <w:keepLines/>
      <w:spacing w:after="1600"/>
      <w:ind w:left="1134"/>
    </w:pPr>
    <w:rPr>
      <w:b/>
      <w:spacing w:val="20"/>
      <w:sz w:val="22"/>
    </w:rPr>
  </w:style>
  <w:style w:type="paragraph" w:customStyle="1" w:styleId="HeadingContents">
    <w:name w:val="Heading: Contents"/>
    <w:basedOn w:val="HeadingBase"/>
    <w:next w:val="BodyText"/>
    <w:rsid w:val="00DF604B"/>
    <w:pPr>
      <w:keepNext/>
      <w:keepLines/>
      <w:spacing w:after="2000"/>
      <w:ind w:left="1134"/>
      <w:outlineLvl w:val="0"/>
    </w:pPr>
    <w:rPr>
      <w:sz w:val="32"/>
    </w:rPr>
  </w:style>
  <w:style w:type="paragraph" w:customStyle="1" w:styleId="HeadingPart">
    <w:name w:val="Heading: Part"/>
    <w:basedOn w:val="HeadingBase"/>
    <w:next w:val="BodyText"/>
    <w:rsid w:val="00DF604B"/>
    <w:pPr>
      <w:keepNext/>
      <w:keepLines/>
      <w:spacing w:after="2000"/>
      <w:ind w:left="1134"/>
      <w:outlineLvl w:val="0"/>
    </w:pPr>
    <w:rPr>
      <w:sz w:val="32"/>
    </w:rPr>
  </w:style>
  <w:style w:type="paragraph" w:customStyle="1" w:styleId="HeadingAppendix">
    <w:name w:val="Heading: Appendix"/>
    <w:basedOn w:val="HeadingBase"/>
    <w:next w:val="BodyText"/>
    <w:rsid w:val="00DF604B"/>
    <w:pPr>
      <w:spacing w:after="2000" w:line="320" w:lineRule="atLeast"/>
      <w:ind w:left="1134"/>
      <w:outlineLvl w:val="0"/>
    </w:pPr>
    <w:rPr>
      <w:sz w:val="32"/>
    </w:rPr>
  </w:style>
  <w:style w:type="paragraph" w:customStyle="1" w:styleId="HeadingIntro">
    <w:name w:val="Heading: Intro"/>
    <w:basedOn w:val="BodyText"/>
    <w:next w:val="BodyText"/>
    <w:rsid w:val="00DF604B"/>
    <w:pPr>
      <w:keepNext/>
      <w:spacing w:before="120" w:after="0"/>
      <w:outlineLvl w:val="1"/>
    </w:pPr>
    <w:rPr>
      <w:b/>
      <w:sz w:val="24"/>
    </w:rPr>
  </w:style>
  <w:style w:type="paragraph" w:customStyle="1" w:styleId="HeadingIntro2">
    <w:name w:val="Heading: Intro 2"/>
    <w:basedOn w:val="HeadingIntro"/>
    <w:next w:val="BodyText"/>
    <w:rsid w:val="00DF604B"/>
    <w:pPr>
      <w:spacing w:before="480" w:after="40"/>
    </w:pPr>
  </w:style>
  <w:style w:type="character" w:customStyle="1" w:styleId="Heading1Char">
    <w:name w:val="Heading 1 Char"/>
    <w:basedOn w:val="DefaultParagraphFont"/>
    <w:link w:val="Heading1"/>
    <w:uiPriority w:val="9"/>
    <w:rsid w:val="00DF604B"/>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uiPriority w:val="9"/>
    <w:rsid w:val="00374689"/>
    <w:rPr>
      <w:rFonts w:ascii="Calibri" w:eastAsiaTheme="majorEastAsia" w:hAnsi="Calibri" w:cs="Calibri"/>
      <w:b/>
      <w:color w:val="000000"/>
      <w:sz w:val="28"/>
      <w:szCs w:val="26"/>
      <w:u w:color="000000"/>
    </w:rPr>
  </w:style>
  <w:style w:type="character" w:customStyle="1" w:styleId="Heading3Char">
    <w:name w:val="Heading 3 Char"/>
    <w:basedOn w:val="DefaultParagraphFont"/>
    <w:link w:val="Heading3"/>
    <w:uiPriority w:val="9"/>
    <w:rsid w:val="00374689"/>
    <w:rPr>
      <w:rFonts w:ascii="Calibri" w:eastAsia="Cambria" w:hAnsi="Calibri" w:cs="Calibri"/>
      <w:b/>
      <w:bCs/>
      <w:color w:val="000000"/>
      <w:sz w:val="24"/>
      <w:szCs w:val="26"/>
      <w:u w:color="000000"/>
    </w:rPr>
  </w:style>
  <w:style w:type="character" w:customStyle="1" w:styleId="Heading4Char">
    <w:name w:val="Heading 4 Char"/>
    <w:basedOn w:val="DefaultParagraphFont"/>
    <w:link w:val="Heading4"/>
    <w:uiPriority w:val="9"/>
    <w:rsid w:val="00E721A6"/>
    <w:rPr>
      <w:rFonts w:ascii="Calibri" w:eastAsia="Cambria" w:hAnsi="Calibri" w:cs="Calibri"/>
      <w:b/>
      <w:iCs/>
      <w:color w:val="5A4A61"/>
      <w:sz w:val="21"/>
      <w:szCs w:val="26"/>
      <w:u w:color="000000"/>
    </w:rPr>
  </w:style>
  <w:style w:type="character" w:customStyle="1" w:styleId="Heading5Char">
    <w:name w:val="Heading 5 Char"/>
    <w:basedOn w:val="DefaultParagraphFont"/>
    <w:link w:val="Heading5"/>
    <w:uiPriority w:val="9"/>
    <w:rsid w:val="00F9741F"/>
    <w:rPr>
      <w:rFonts w:ascii="Calibri" w:eastAsia="Cambria" w:hAnsi="Calibri" w:cs="Calibri"/>
      <w:b/>
      <w:i/>
      <w:iCs/>
      <w:color w:val="000000"/>
      <w:sz w:val="20"/>
      <w:szCs w:val="26"/>
      <w:u w:color="000000"/>
    </w:rPr>
  </w:style>
  <w:style w:type="paragraph" w:customStyle="1" w:styleId="Heading1A">
    <w:name w:val="Heading 1A"/>
    <w:basedOn w:val="HeadingBase"/>
    <w:next w:val="BodyText"/>
    <w:rsid w:val="001F5F5E"/>
    <w:pPr>
      <w:keepNext/>
      <w:keepLines/>
      <w:numPr>
        <w:numId w:val="2"/>
      </w:numPr>
      <w:tabs>
        <w:tab w:val="left" w:pos="2268"/>
      </w:tabs>
      <w:spacing w:after="400" w:line="320" w:lineRule="atLeast"/>
      <w:outlineLvl w:val="0"/>
    </w:pPr>
    <w:rPr>
      <w:spacing w:val="20"/>
      <w:sz w:val="32"/>
    </w:rPr>
  </w:style>
  <w:style w:type="paragraph" w:customStyle="1" w:styleId="Heading2A">
    <w:name w:val="Heading 2A"/>
    <w:basedOn w:val="Heading1A"/>
    <w:next w:val="BodyText"/>
    <w:rsid w:val="002C72C6"/>
    <w:pPr>
      <w:numPr>
        <w:ilvl w:val="1"/>
      </w:numPr>
      <w:tabs>
        <w:tab w:val="clear" w:pos="2268"/>
      </w:tabs>
      <w:spacing w:after="240" w:line="280" w:lineRule="atLeast"/>
      <w:ind w:left="1418" w:hanging="1418"/>
      <w:outlineLvl w:val="1"/>
    </w:pPr>
    <w:rPr>
      <w:b/>
      <w:spacing w:val="0"/>
      <w:sz w:val="24"/>
    </w:rPr>
  </w:style>
  <w:style w:type="paragraph" w:customStyle="1" w:styleId="Heading3A">
    <w:name w:val="Heading 3A"/>
    <w:basedOn w:val="Heading2A"/>
    <w:next w:val="BodyText"/>
    <w:rsid w:val="00BF782C"/>
    <w:pPr>
      <w:numPr>
        <w:ilvl w:val="2"/>
      </w:numPr>
      <w:jc w:val="center"/>
      <w:outlineLvl w:val="2"/>
    </w:pPr>
    <w:rPr>
      <w:b w:val="0"/>
      <w:sz w:val="22"/>
    </w:rPr>
  </w:style>
  <w:style w:type="paragraph" w:customStyle="1" w:styleId="Heading4A">
    <w:name w:val="Heading 4A"/>
    <w:basedOn w:val="Heading4"/>
    <w:next w:val="BodyText"/>
    <w:rsid w:val="002A6444"/>
  </w:style>
  <w:style w:type="paragraph" w:customStyle="1" w:styleId="Heading5A">
    <w:name w:val="Heading 5A"/>
    <w:basedOn w:val="Heading4A"/>
    <w:next w:val="BodyText"/>
    <w:rsid w:val="00DF604B"/>
    <w:pPr>
      <w:numPr>
        <w:ilvl w:val="0"/>
      </w:numPr>
      <w:tabs>
        <w:tab w:val="left" w:pos="1502"/>
      </w:tabs>
      <w:ind w:left="1502" w:hanging="368"/>
      <w:outlineLvl w:val="4"/>
    </w:pPr>
    <w:rPr>
      <w:color w:val="000000"/>
    </w:rPr>
  </w:style>
  <w:style w:type="paragraph" w:customStyle="1" w:styleId="HeadingAlt1">
    <w:name w:val="Heading Alt 1"/>
    <w:basedOn w:val="HeadingBase"/>
    <w:next w:val="BodyText"/>
    <w:rsid w:val="00DF604B"/>
    <w:pPr>
      <w:keepNext/>
      <w:keepLines/>
      <w:numPr>
        <w:numId w:val="3"/>
      </w:numPr>
      <w:tabs>
        <w:tab w:val="left" w:pos="2268"/>
      </w:tabs>
      <w:spacing w:line="320" w:lineRule="atLeast"/>
      <w:outlineLvl w:val="0"/>
    </w:pPr>
    <w:rPr>
      <w:spacing w:val="20"/>
      <w:sz w:val="32"/>
    </w:rPr>
  </w:style>
  <w:style w:type="paragraph" w:customStyle="1" w:styleId="HeadingAlt2">
    <w:name w:val="Heading Alt 2"/>
    <w:basedOn w:val="HeadingAlt1"/>
    <w:next w:val="BodyText"/>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rsid w:val="00DF604B"/>
    <w:pPr>
      <w:numPr>
        <w:ilvl w:val="3"/>
      </w:numPr>
      <w:tabs>
        <w:tab w:val="left" w:pos="2268"/>
      </w:tabs>
      <w:outlineLvl w:val="3"/>
    </w:pPr>
    <w:rPr>
      <w:color w:val="5A4A61"/>
    </w:rPr>
  </w:style>
  <w:style w:type="paragraph" w:customStyle="1" w:styleId="HeadingAlt5">
    <w:name w:val="Heading Alt 5"/>
    <w:basedOn w:val="HeadingAlt4"/>
    <w:next w:val="BodyText"/>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2"/>
    <w:next w:val="BodyText"/>
    <w:rsid w:val="006A6E13"/>
    <w:pPr>
      <w:numPr>
        <w:ilvl w:val="0"/>
      </w:numPr>
      <w:spacing w:before="0" w:after="120"/>
      <w:ind w:hanging="567"/>
    </w:pPr>
  </w:style>
  <w:style w:type="paragraph" w:customStyle="1" w:styleId="AppendixHeading2">
    <w:name w:val="Appendix: Heading 2"/>
    <w:basedOn w:val="AppendixHeading1"/>
    <w:next w:val="BodyText"/>
    <w:rsid w:val="00DF604B"/>
    <w:pPr>
      <w:tabs>
        <w:tab w:val="num" w:pos="1134"/>
        <w:tab w:val="left" w:pos="2268"/>
      </w:tabs>
      <w:spacing w:before="320"/>
      <w:ind w:left="1134"/>
    </w:pPr>
    <w:rPr>
      <w:b w:val="0"/>
      <w:sz w:val="24"/>
    </w:rPr>
  </w:style>
  <w:style w:type="paragraph" w:customStyle="1" w:styleId="AppendixHeading3">
    <w:name w:val="Appendix: Heading 3"/>
    <w:basedOn w:val="AppendixHeading2"/>
    <w:next w:val="BodyText"/>
    <w:rsid w:val="00DF604B"/>
    <w:pPr>
      <w:spacing w:before="240"/>
      <w:outlineLvl w:val="2"/>
    </w:pPr>
    <w:rPr>
      <w:sz w:val="20"/>
    </w:rPr>
  </w:style>
  <w:style w:type="paragraph" w:customStyle="1" w:styleId="AppendixHeading4">
    <w:name w:val="Appendix: Heading 4"/>
    <w:basedOn w:val="AppendixHeading3"/>
    <w:next w:val="BodyText"/>
    <w:rsid w:val="00DF604B"/>
    <w:pPr>
      <w:numPr>
        <w:ilvl w:val="3"/>
      </w:numPr>
      <w:tabs>
        <w:tab w:val="num" w:pos="1134"/>
      </w:tabs>
      <w:ind w:left="1134" w:hanging="567"/>
      <w:outlineLvl w:val="3"/>
    </w:pPr>
    <w:rPr>
      <w:color w:val="5A4A61"/>
    </w:rPr>
  </w:style>
  <w:style w:type="paragraph" w:customStyle="1" w:styleId="AppendixHeading5">
    <w:name w:val="Appendix: Heading 5"/>
    <w:basedOn w:val="AppendixHeading4"/>
    <w:next w:val="BodyText"/>
    <w:rsid w:val="00DF604B"/>
    <w:pPr>
      <w:numPr>
        <w:ilvl w:val="4"/>
      </w:numPr>
      <w:tabs>
        <w:tab w:val="clear" w:pos="2268"/>
        <w:tab w:val="num" w:pos="1134"/>
        <w:tab w:val="left" w:pos="1502"/>
      </w:tabs>
      <w:spacing w:before="120"/>
      <w:ind w:left="1134" w:hanging="567"/>
      <w:outlineLvl w:val="4"/>
    </w:pPr>
    <w:rPr>
      <w:color w:val="000000"/>
    </w:rPr>
  </w:style>
  <w:style w:type="paragraph" w:styleId="Title">
    <w:name w:val="Title"/>
    <w:next w:val="Heading1"/>
    <w:link w:val="TitleChar"/>
    <w:uiPriority w:val="10"/>
    <w:qFormat/>
    <w:rsid w:val="00DF604B"/>
    <w:pPr>
      <w:pBdr>
        <w:bottom w:val="single" w:sz="8" w:space="4" w:color="4F81BD" w:themeColor="accent1"/>
      </w:pBdr>
      <w:tabs>
        <w:tab w:val="center" w:pos="5329"/>
      </w:tabs>
      <w:spacing w:before="200" w:after="400" w:line="520" w:lineRule="atLeast"/>
    </w:pPr>
    <w:rPr>
      <w:rFonts w:ascii="Calibri" w:eastAsiaTheme="majorEastAsia" w:hAnsi="Calibri" w:cs="Calibri"/>
      <w:color w:val="000000"/>
      <w:spacing w:val="20"/>
      <w:sz w:val="36"/>
      <w:szCs w:val="52"/>
      <w:u w:color="000000"/>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after="0" w:line="520" w:lineRule="atLeast"/>
    </w:pPr>
    <w:rPr>
      <w:rFonts w:ascii="Calibri" w:hAnsi="Calibri" w:cs="Calibri"/>
      <w:b/>
      <w:color w:val="000000"/>
      <w:spacing w:val="20"/>
      <w:sz w:val="52"/>
      <w:u w:color="000000"/>
    </w:rPr>
  </w:style>
  <w:style w:type="paragraph" w:customStyle="1" w:styleId="CoverSubtitle">
    <w:name w:val="Cover: Subtitle"/>
    <w:rsid w:val="00DF604B"/>
    <w:pPr>
      <w:keepNext/>
      <w:widowControl w:val="0"/>
      <w:spacing w:after="0" w:line="360" w:lineRule="atLeast"/>
    </w:pPr>
    <w:rPr>
      <w:rFonts w:ascii="Calibri" w:hAnsi="Calibri" w:cs="Calibri"/>
      <w:b/>
      <w:color w:val="000000"/>
      <w:sz w:val="28"/>
      <w:u w:color="000000"/>
    </w:rPr>
  </w:style>
  <w:style w:type="paragraph" w:customStyle="1" w:styleId="CoverSubtitle2">
    <w:name w:val="Cover: Subtitle 2"/>
    <w:rsid w:val="00DF604B"/>
    <w:pPr>
      <w:keepNext/>
      <w:widowControl w:val="0"/>
      <w:spacing w:after="0" w:line="360" w:lineRule="atLeast"/>
    </w:pPr>
    <w:rPr>
      <w:rFonts w:ascii="Calibri" w:hAnsi="Calibri" w:cs="Calibri"/>
      <w:b/>
      <w:color w:val="000000"/>
      <w:sz w:val="28"/>
      <w:u w:color="000000"/>
    </w:rPr>
  </w:style>
  <w:style w:type="paragraph" w:customStyle="1" w:styleId="CoverSubtitle3">
    <w:name w:val="Cover: Subtitle 3"/>
    <w:rsid w:val="00DF604B"/>
    <w:pPr>
      <w:keepNext/>
      <w:widowControl w:val="0"/>
      <w:spacing w:after="0" w:line="360" w:lineRule="atLeast"/>
    </w:pPr>
    <w:rPr>
      <w:rFonts w:ascii="Calibri" w:hAnsi="Calibri" w:cs="Calibri"/>
      <w:color w:val="000000"/>
      <w:sz w:val="28"/>
      <w:u w:color="000000"/>
    </w:rPr>
  </w:style>
  <w:style w:type="paragraph" w:customStyle="1" w:styleId="CoverConfidential">
    <w:name w:val="Cover: Confidential"/>
    <w:rsid w:val="00DF604B"/>
    <w:pPr>
      <w:spacing w:before="1000" w:after="0" w:line="360" w:lineRule="atLeast"/>
      <w:ind w:left="142"/>
    </w:pPr>
    <w:rPr>
      <w:rFonts w:ascii="Calibri" w:hAnsi="Calibri" w:cs="Calibri"/>
      <w:b/>
      <w:caps/>
      <w:color w:val="000000"/>
      <w:sz w:val="16"/>
      <w:u w:color="000000"/>
    </w:rPr>
  </w:style>
  <w:style w:type="paragraph" w:customStyle="1" w:styleId="CoverCopy">
    <w:name w:val="Cover: Copy"/>
    <w:rsid w:val="00DF604B"/>
    <w:pPr>
      <w:keepNext/>
      <w:widowControl w:val="0"/>
      <w:spacing w:before="120" w:after="0" w:line="360" w:lineRule="atLeast"/>
      <w:ind w:left="142"/>
    </w:pPr>
    <w:rPr>
      <w:rFonts w:ascii="Calibri" w:hAnsi="Calibri" w:cs="Calibri"/>
      <w:caps/>
      <w:color w:val="000000"/>
      <w:sz w:val="28"/>
      <w:u w:color="000000"/>
    </w:rPr>
  </w:style>
  <w:style w:type="paragraph" w:customStyle="1" w:styleId="CoverAttachments">
    <w:name w:val="Cover: Attachments"/>
    <w:rsid w:val="00DF604B"/>
    <w:pPr>
      <w:keepNext/>
      <w:widowControl w:val="0"/>
      <w:spacing w:before="300" w:after="0" w:line="360" w:lineRule="atLeast"/>
      <w:ind w:left="142"/>
    </w:pPr>
    <w:rPr>
      <w:rFonts w:ascii="Calibri" w:hAnsi="Calibri" w:cs="Calibri"/>
      <w:caps/>
      <w:color w:val="000000"/>
      <w:sz w:val="28"/>
      <w:u w:color="000000"/>
    </w:rPr>
  </w:style>
  <w:style w:type="paragraph" w:customStyle="1" w:styleId="Headline">
    <w:name w:val="Headline"/>
    <w:basedOn w:val="Heading1"/>
    <w:next w:val="Sub-headline"/>
    <w:rsid w:val="00DF604B"/>
    <w:pPr>
      <w:spacing w:before="320" w:line="280" w:lineRule="atLeast"/>
    </w:pPr>
    <w:rPr>
      <w:b/>
      <w:caps/>
      <w:spacing w:val="0"/>
      <w:sz w:val="48"/>
    </w:rPr>
  </w:style>
  <w:style w:type="paragraph" w:customStyle="1" w:styleId="Sub-headline">
    <w:name w:val="Sub-headline"/>
    <w:basedOn w:val="Heading2"/>
    <w:next w:val="BodyText"/>
    <w:rsid w:val="00DF604B"/>
    <w:pPr>
      <w:spacing w:before="240"/>
    </w:pPr>
  </w:style>
  <w:style w:type="paragraph" w:customStyle="1" w:styleId="NameTag1Name">
    <w:name w:val="Name Tag: 1 Name"/>
    <w:next w:val="NameTag2Title"/>
    <w:rsid w:val="00DF604B"/>
    <w:pPr>
      <w:keepNext/>
      <w:widowControl w:val="0"/>
      <w:spacing w:before="100" w:after="0" w:line="240" w:lineRule="auto"/>
    </w:pPr>
    <w:rPr>
      <w:rFonts w:ascii="Calibri" w:hAnsi="Calibri" w:cs="Calibri"/>
      <w:b/>
      <w:color w:val="000000"/>
      <w:sz w:val="36"/>
      <w:u w:color="000000"/>
    </w:rPr>
  </w:style>
  <w:style w:type="paragraph" w:customStyle="1" w:styleId="NameTag2Title">
    <w:name w:val="Name Tag: 2 Title"/>
    <w:next w:val="NameTag3Faculty"/>
    <w:rsid w:val="00DF604B"/>
    <w:pPr>
      <w:keepNext/>
      <w:widowControl w:val="0"/>
      <w:spacing w:after="0" w:line="240" w:lineRule="auto"/>
    </w:pPr>
    <w:rPr>
      <w:rFonts w:ascii="Calibri" w:hAnsi="Calibri" w:cs="Calibri"/>
      <w:b/>
      <w:color w:val="000000"/>
      <w:sz w:val="32"/>
      <w:u w:color="000000"/>
    </w:rPr>
  </w:style>
  <w:style w:type="paragraph" w:customStyle="1" w:styleId="NameTag3Faculty">
    <w:name w:val="Name Tag: 3 Faculty"/>
    <w:next w:val="NameTag4Event"/>
    <w:rsid w:val="00DF604B"/>
    <w:pPr>
      <w:keepNext/>
      <w:widowControl w:val="0"/>
      <w:spacing w:before="1100" w:after="0" w:line="240" w:lineRule="auto"/>
    </w:pPr>
    <w:rPr>
      <w:rFonts w:ascii="Calibri" w:hAnsi="Calibri" w:cs="Calibri"/>
      <w:color w:val="000000"/>
      <w:sz w:val="32"/>
      <w:u w:color="000000"/>
    </w:rPr>
  </w:style>
  <w:style w:type="paragraph" w:customStyle="1" w:styleId="NameTag4Event">
    <w:name w:val="Name Tag: 4 Event"/>
    <w:next w:val="Normal"/>
    <w:rsid w:val="00DF604B"/>
    <w:pPr>
      <w:keepNext/>
      <w:widowControl w:val="0"/>
      <w:spacing w:after="0" w:line="240" w:lineRule="auto"/>
    </w:pPr>
    <w:rPr>
      <w:rFonts w:ascii="Calibri" w:hAnsi="Calibri" w:cs="Calibri"/>
      <w:b/>
      <w:color w:val="000000"/>
      <w:sz w:val="32"/>
      <w:u w:color="000000"/>
    </w:rPr>
  </w:style>
  <w:style w:type="paragraph" w:customStyle="1" w:styleId="LHAddress">
    <w:name w:val="LH Address"/>
    <w:rsid w:val="00DF604B"/>
    <w:pPr>
      <w:spacing w:after="0" w:line="240" w:lineRule="auto"/>
      <w:ind w:left="1134"/>
    </w:pPr>
    <w:rPr>
      <w:rFonts w:ascii="Calibri" w:hAnsi="Calibri" w:cs="Calibri"/>
      <w:b/>
      <w:color w:val="000000"/>
      <w:sz w:val="20"/>
      <w:u w:color="000000"/>
    </w:rPr>
  </w:style>
  <w:style w:type="paragraph" w:customStyle="1" w:styleId="Letterhead">
    <w:name w:val="Letterhead"/>
    <w:rsid w:val="00DF604B"/>
    <w:pPr>
      <w:spacing w:after="0" w:line="240" w:lineRule="auto"/>
      <w:ind w:left="1134"/>
    </w:pPr>
    <w:rPr>
      <w:rFonts w:ascii="Calibri" w:hAnsi="Calibri" w:cs="Calibri"/>
      <w:b/>
      <w:color w:val="000000"/>
      <w:sz w:val="20"/>
      <w:u w:color="000000"/>
    </w:rPr>
  </w:style>
  <w:style w:type="paragraph" w:styleId="Caption">
    <w:name w:val="caption"/>
    <w:next w:val="BodyText"/>
    <w:uiPriority w:val="35"/>
    <w:qFormat/>
    <w:rsid w:val="00DF604B"/>
    <w:pPr>
      <w:spacing w:before="120" w:after="240" w:line="240" w:lineRule="atLeast"/>
      <w:ind w:left="1134"/>
    </w:pPr>
    <w:rPr>
      <w:rFonts w:ascii="Calibri" w:hAnsi="Calibri" w:cs="Calibri"/>
      <w:bCs/>
      <w:color w:val="000000"/>
      <w:sz w:val="20"/>
      <w:szCs w:val="18"/>
      <w:u w:color="000000"/>
    </w:rPr>
  </w:style>
  <w:style w:type="paragraph" w:customStyle="1" w:styleId="CaptionTable">
    <w:name w:val="Caption: Table"/>
    <w:next w:val="BodyText"/>
    <w:rsid w:val="00DF604B"/>
    <w:pPr>
      <w:spacing w:before="120" w:after="240" w:line="240" w:lineRule="atLeast"/>
      <w:ind w:left="1134"/>
    </w:pPr>
    <w:rPr>
      <w:rFonts w:ascii="Calibri" w:hAnsi="Calibri" w:cs="Calibri"/>
      <w:color w:val="000000"/>
      <w:sz w:val="20"/>
      <w:u w:color="00000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444090"/>
    <w:pPr>
      <w:keepNext/>
      <w:keepLines/>
      <w:spacing w:before="120" w:after="120" w:line="280" w:lineRule="atLeast"/>
      <w:ind w:left="1985" w:right="-1" w:hanging="1134"/>
    </w:pPr>
    <w:rPr>
      <w:b/>
      <w:color w:val="auto"/>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rsid w:val="00DF604B"/>
    <w:pPr>
      <w:spacing w:after="40" w:line="240" w:lineRule="auto"/>
      <w:ind w:left="0"/>
    </w:pPr>
    <w:rPr>
      <w:b/>
      <w:color w:val="FFFFFF"/>
      <w:sz w:val="16"/>
    </w:rPr>
  </w:style>
  <w:style w:type="paragraph" w:customStyle="1" w:styleId="TableDocHistory">
    <w:name w:val="Table: Doc History"/>
    <w:basedOn w:val="BodyText"/>
    <w:rsid w:val="00DF604B"/>
    <w:pPr>
      <w:spacing w:after="40" w:line="240" w:lineRule="auto"/>
      <w:ind w:left="0"/>
    </w:pPr>
    <w:rPr>
      <w:sz w:val="16"/>
    </w:rPr>
  </w:style>
  <w:style w:type="paragraph" w:customStyle="1" w:styleId="BodyTextBorder">
    <w:name w:val="Body Text: Border"/>
    <w:rsid w:val="00DF604B"/>
    <w:pPr>
      <w:keepLines/>
      <w:spacing w:before="120" w:after="120" w:line="240" w:lineRule="auto"/>
      <w:ind w:left="1134"/>
    </w:pPr>
    <w:rPr>
      <w:rFonts w:ascii="Calibri" w:hAnsi="Calibri" w:cs="Calibri"/>
      <w:color w:val="000000"/>
      <w:sz w:val="20"/>
      <w:u w:color="000000"/>
    </w:rPr>
  </w:style>
  <w:style w:type="paragraph" w:customStyle="1" w:styleId="BodyTextTab">
    <w:name w:val="Body Text: Tab"/>
    <w:basedOn w:val="BodyText"/>
    <w:rsid w:val="00DF604B"/>
    <w:pPr>
      <w:tabs>
        <w:tab w:val="left" w:pos="2268"/>
        <w:tab w:val="left" w:pos="4535"/>
        <w:tab w:val="left" w:pos="6803"/>
      </w:tabs>
      <w:spacing w:before="0" w:after="60" w:line="240" w:lineRule="auto"/>
    </w:pPr>
  </w:style>
  <w:style w:type="paragraph" w:customStyle="1" w:styleId="BodyTextDecimal">
    <w:name w:val="Body Text: Decimal"/>
    <w:basedOn w:val="BodyText"/>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rsid w:val="001F5ECE"/>
    <w:pPr>
      <w:ind w:left="2410"/>
    </w:pPr>
  </w:style>
  <w:style w:type="paragraph" w:customStyle="1" w:styleId="BodyTextHeading">
    <w:name w:val="Body Text: Heading"/>
    <w:basedOn w:val="BodyText"/>
    <w:next w:val="BodyText"/>
    <w:rsid w:val="00DF604B"/>
    <w:pPr>
      <w:keepNext/>
    </w:pPr>
    <w:rPr>
      <w:b/>
    </w:rPr>
  </w:style>
  <w:style w:type="paragraph" w:customStyle="1" w:styleId="QuotationBodyText">
    <w:name w:val="Quotation: Body Text"/>
    <w:basedOn w:val="BodyTextIndent"/>
    <w:next w:val="QuotationSource"/>
    <w:rsid w:val="00DF604B"/>
    <w:pPr>
      <w:keepNext/>
      <w:spacing w:before="120"/>
      <w:ind w:left="1134"/>
    </w:pPr>
    <w:rPr>
      <w:color w:val="5A4A61"/>
    </w:rPr>
  </w:style>
  <w:style w:type="paragraph" w:customStyle="1" w:styleId="QuotationSource">
    <w:name w:val="Quotation: Source"/>
    <w:basedOn w:val="BodyText"/>
    <w:rsid w:val="00DF604B"/>
    <w:pPr>
      <w:spacing w:line="240" w:lineRule="atLeast"/>
      <w:jc w:val="right"/>
    </w:pPr>
    <w:rPr>
      <w:b/>
    </w:rPr>
  </w:style>
  <w:style w:type="paragraph" w:customStyle="1" w:styleId="Disclaimer">
    <w:name w:val="Disclaimer"/>
    <w:rsid w:val="00DF604B"/>
    <w:pPr>
      <w:keepLines/>
      <w:spacing w:line="240" w:lineRule="auto"/>
    </w:pPr>
    <w:rPr>
      <w:rFonts w:ascii="Calibri" w:hAnsi="Calibri" w:cs="Calibri"/>
      <w:color w:val="000000"/>
      <w:sz w:val="20"/>
      <w:u w:color="000000"/>
    </w:rPr>
  </w:style>
  <w:style w:type="paragraph" w:customStyle="1" w:styleId="Instruction">
    <w:name w:val="Instruction"/>
    <w:rsid w:val="00DF604B"/>
    <w:pPr>
      <w:keepLines/>
      <w:spacing w:before="120" w:after="120" w:line="240" w:lineRule="auto"/>
      <w:ind w:left="1134"/>
    </w:pPr>
    <w:rPr>
      <w:rFonts w:ascii="Calibri" w:hAnsi="Calibri" w:cs="Calibri"/>
      <w:vanish/>
      <w:color w:val="F79625"/>
      <w:sz w:val="20"/>
      <w:u w:color="00000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rsid w:val="00DF604B"/>
    <w:pPr>
      <w:spacing w:before="0" w:after="180"/>
    </w:pPr>
  </w:style>
  <w:style w:type="paragraph" w:styleId="Signature">
    <w:name w:val="Signature"/>
    <w:basedOn w:val="BodyText"/>
    <w:next w:val="SignatureTitle"/>
    <w:link w:val="SignatureChar"/>
    <w:uiPriority w:val="99"/>
    <w:semiHidden/>
    <w:unhideWhenUsed/>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rsid w:val="00DF604B"/>
    <w:pPr>
      <w:keepNext/>
      <w:keepLines w:val="0"/>
      <w:widowControl w:val="0"/>
      <w:spacing w:before="200" w:after="0" w:line="240" w:lineRule="auto"/>
    </w:pPr>
    <w:rPr>
      <w:i/>
    </w:rPr>
  </w:style>
  <w:style w:type="paragraph" w:customStyle="1" w:styleId="BackTextFirstLine">
    <w:name w:val="Back Text: First Line"/>
    <w:basedOn w:val="BodyText"/>
    <w:rsid w:val="00DF604B"/>
    <w:pPr>
      <w:spacing w:before="60" w:after="60" w:line="240" w:lineRule="auto"/>
      <w:ind w:left="0"/>
    </w:pPr>
    <w:rPr>
      <w:b/>
      <w:color w:val="5A4A61"/>
    </w:rPr>
  </w:style>
  <w:style w:type="paragraph" w:customStyle="1" w:styleId="BackText">
    <w:name w:val="Back Text"/>
    <w:rsid w:val="00DF604B"/>
    <w:pPr>
      <w:spacing w:before="60" w:after="0" w:line="240" w:lineRule="auto"/>
    </w:pPr>
    <w:rPr>
      <w:rFonts w:ascii="Calibri" w:hAnsi="Calibri" w:cs="Calibri"/>
      <w:color w:val="5A4A61"/>
      <w:sz w:val="16"/>
      <w:u w:color="000000"/>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rFonts w:ascii="Calibri" w:hAnsi="Calibri" w:cs="Calibri"/>
      <w:color w:val="000000"/>
      <w:sz w:val="16"/>
      <w:szCs w:val="20"/>
      <w:u w:color="00000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rFonts w:ascii="Calibri" w:hAnsi="Calibri" w:cs="Calibri"/>
      <w:color w:val="000000"/>
      <w:sz w:val="16"/>
      <w:szCs w:val="20"/>
      <w:u w:color="00000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qFormat/>
    <w:rsid w:val="00DF604B"/>
    <w:rPr>
      <w:rFonts w:ascii="Calibri" w:hAnsi="Calibri" w:cs="Calibri"/>
      <w:b w:val="0"/>
      <w:i/>
      <w:iCs/>
    </w:rPr>
  </w:style>
  <w:style w:type="character" w:styleId="PageNumber">
    <w:name w:val="page number"/>
    <w:unhideWhenUsed/>
    <w:rsid w:val="00DF604B"/>
    <w:rPr>
      <w:rFonts w:ascii="Calibri" w:hAnsi="Calibri" w:cs="Calibri"/>
      <w:b w:val="0"/>
      <w:i w:val="0"/>
      <w:sz w:val="20"/>
    </w:rPr>
  </w:style>
  <w:style w:type="character" w:customStyle="1" w:styleId="LinkedText">
    <w:name w:val="Linked Text"/>
    <w:rsid w:val="00DF604B"/>
    <w:rPr>
      <w:rFonts w:ascii="Calibri" w:hAnsi="Calibri" w:cs="Calibri"/>
      <w:b w:val="0"/>
      <w:i w:val="0"/>
      <w:color w:val="5A4A61"/>
      <w:u w:val="single"/>
    </w:rPr>
  </w:style>
  <w:style w:type="character" w:customStyle="1" w:styleId="Underline">
    <w:name w:val="Underline"/>
    <w:rsid w:val="00DF604B"/>
    <w:rPr>
      <w:color w:val="000000"/>
      <w:u w:val="single"/>
    </w:rPr>
  </w:style>
  <w:style w:type="character" w:styleId="Strong">
    <w:name w:val="Strong"/>
    <w:uiPriority w:val="22"/>
    <w:qFormat/>
    <w:rsid w:val="00DF604B"/>
    <w:rPr>
      <w:b/>
      <w:bCs/>
      <w:i w:val="0"/>
    </w:rPr>
  </w:style>
  <w:style w:type="character" w:customStyle="1" w:styleId="Superscript">
    <w:name w:val="Superscript"/>
    <w:rsid w:val="00DF604B"/>
    <w:rPr>
      <w:vertAlign w:val="superscript"/>
    </w:rPr>
  </w:style>
  <w:style w:type="character" w:customStyle="1" w:styleId="appsHyperlink">
    <w:name w:val="apps Hyperlink"/>
    <w:rsid w:val="00DF604B"/>
    <w:rPr>
      <w:rFonts w:ascii="Calibri" w:hAnsi="Calibri" w:cs="Calibri"/>
      <w:b w:val="0"/>
      <w:i w:val="0"/>
      <w:color w:val="5A4A61"/>
      <w:u w:val="single"/>
    </w:rPr>
  </w:style>
  <w:style w:type="character" w:customStyle="1" w:styleId="appsWhite">
    <w:name w:val="apps White"/>
    <w:rsid w:val="00DF604B"/>
    <w:rPr>
      <w:color w:val="FFFFFF"/>
    </w:rPr>
  </w:style>
  <w:style w:type="character" w:customStyle="1" w:styleId="appsWhiteBold">
    <w:name w:val="apps White Bold"/>
    <w:rsid w:val="00DF604B"/>
    <w:rPr>
      <w:b/>
      <w:i w:val="0"/>
      <w:color w:val="FFFFFF"/>
    </w:rPr>
  </w:style>
  <w:style w:type="character" w:customStyle="1" w:styleId="appsWhiteItalic">
    <w:name w:val="apps White Italic"/>
    <w:rsid w:val="00DF604B"/>
    <w:rPr>
      <w:b/>
      <w:i w:val="0"/>
      <w:color w:val="FFFFFF"/>
    </w:rPr>
  </w:style>
  <w:style w:type="character" w:customStyle="1" w:styleId="appsGreen">
    <w:name w:val="apps Green"/>
    <w:rsid w:val="00DF604B"/>
    <w:rPr>
      <w:b w:val="0"/>
      <w:i w:val="0"/>
      <w:color w:val="B0BB67"/>
    </w:rPr>
  </w:style>
  <w:style w:type="character" w:customStyle="1" w:styleId="appsGreenBold">
    <w:name w:val="apps Green Bold"/>
    <w:rsid w:val="00DF604B"/>
    <w:rPr>
      <w:b/>
      <w:i w:val="0"/>
      <w:color w:val="B0BB67"/>
    </w:rPr>
  </w:style>
  <w:style w:type="character" w:customStyle="1" w:styleId="appsGreenItalic">
    <w:name w:val="apps Green Italic"/>
    <w:rsid w:val="00DF604B"/>
    <w:rPr>
      <w:b w:val="0"/>
      <w:i/>
      <w:color w:val="B0BB67"/>
    </w:rPr>
  </w:style>
  <w:style w:type="character" w:customStyle="1" w:styleId="appsOrange">
    <w:name w:val="apps Orange"/>
    <w:rsid w:val="00DF604B"/>
    <w:rPr>
      <w:b w:val="0"/>
      <w:i w:val="0"/>
      <w:color w:val="F79625"/>
    </w:rPr>
  </w:style>
  <w:style w:type="character" w:customStyle="1" w:styleId="appsOrangeBold">
    <w:name w:val="apps Orange Bold"/>
    <w:rsid w:val="00DF604B"/>
    <w:rPr>
      <w:b/>
      <w:i w:val="0"/>
      <w:color w:val="F79625"/>
    </w:rPr>
  </w:style>
  <w:style w:type="character" w:customStyle="1" w:styleId="appsOrangeItalic">
    <w:name w:val="apps Orange Italic"/>
    <w:rsid w:val="00DF604B"/>
    <w:rPr>
      <w:b w:val="0"/>
      <w:i/>
      <w:color w:val="F79625"/>
    </w:rPr>
  </w:style>
  <w:style w:type="character" w:customStyle="1" w:styleId="appsBlue">
    <w:name w:val="apps Blue"/>
    <w:rsid w:val="00DF604B"/>
    <w:rPr>
      <w:b w:val="0"/>
      <w:i w:val="0"/>
      <w:color w:val="068DA4"/>
    </w:rPr>
  </w:style>
  <w:style w:type="character" w:customStyle="1" w:styleId="appsBlueBold">
    <w:name w:val="apps Blue Bold"/>
    <w:rsid w:val="00DF604B"/>
    <w:rPr>
      <w:b/>
      <w:i w:val="0"/>
      <w:color w:val="068DA4"/>
    </w:rPr>
  </w:style>
  <w:style w:type="character" w:customStyle="1" w:styleId="appsBlueItalic">
    <w:name w:val="apps Blue Italic"/>
    <w:rsid w:val="00DF604B"/>
    <w:rPr>
      <w:b w:val="0"/>
      <w:i/>
      <w:color w:val="068DA4"/>
    </w:rPr>
  </w:style>
  <w:style w:type="character" w:customStyle="1" w:styleId="appsGrey">
    <w:name w:val="apps Grey"/>
    <w:rsid w:val="00DF604B"/>
    <w:rPr>
      <w:b w:val="0"/>
      <w:i w:val="0"/>
      <w:color w:val="D1D2D4"/>
    </w:rPr>
  </w:style>
  <w:style w:type="character" w:customStyle="1" w:styleId="appsGreyBold">
    <w:name w:val="apps Grey Bold"/>
    <w:rsid w:val="00DF604B"/>
    <w:rPr>
      <w:b/>
      <w:i w:val="0"/>
      <w:color w:val="D1D2D4"/>
    </w:rPr>
  </w:style>
  <w:style w:type="character" w:customStyle="1" w:styleId="appsGreyItalic">
    <w:name w:val="apps Grey Italic"/>
    <w:rsid w:val="00DF604B"/>
    <w:rPr>
      <w:b w:val="0"/>
      <w:i/>
      <w:color w:val="D1D2D4"/>
    </w:rPr>
  </w:style>
  <w:style w:type="character" w:customStyle="1" w:styleId="appsDarkPink">
    <w:name w:val="apps Dark Pink"/>
    <w:rsid w:val="00DF604B"/>
    <w:rPr>
      <w:b w:val="0"/>
      <w:i w:val="0"/>
      <w:color w:val="D25B73"/>
    </w:rPr>
  </w:style>
  <w:style w:type="character" w:customStyle="1" w:styleId="appsDarkPinkBold">
    <w:name w:val="apps Dark Pink Bold"/>
    <w:rsid w:val="00DF604B"/>
    <w:rPr>
      <w:b/>
      <w:i w:val="0"/>
      <w:color w:val="D25B73"/>
    </w:rPr>
  </w:style>
  <w:style w:type="character" w:customStyle="1" w:styleId="appsDarkPinkItalic">
    <w:name w:val="apps Dark Pink Italic"/>
    <w:rsid w:val="00DF604B"/>
    <w:rPr>
      <w:b w:val="0"/>
      <w:i/>
      <w:color w:val="D25B73"/>
    </w:rPr>
  </w:style>
  <w:style w:type="character" w:customStyle="1" w:styleId="appsRed">
    <w:name w:val="apps Red"/>
    <w:rsid w:val="00DF604B"/>
    <w:rPr>
      <w:b w:val="0"/>
      <w:i w:val="0"/>
      <w:color w:val="AB2328"/>
    </w:rPr>
  </w:style>
  <w:style w:type="character" w:customStyle="1" w:styleId="appsRedBold">
    <w:name w:val="apps Red Bold"/>
    <w:rsid w:val="00DF604B"/>
    <w:rPr>
      <w:b/>
      <w:i w:val="0"/>
      <w:color w:val="AB2328"/>
    </w:rPr>
  </w:style>
  <w:style w:type="character" w:customStyle="1" w:styleId="appsRedItalic">
    <w:name w:val="apps Red Italic"/>
    <w:rsid w:val="00DF604B"/>
    <w:rPr>
      <w:b w:val="0"/>
      <w:i/>
      <w:color w:val="AB2328"/>
    </w:rPr>
  </w:style>
  <w:style w:type="character" w:customStyle="1" w:styleId="appsDarkRed">
    <w:name w:val="apps Dark Red"/>
    <w:rsid w:val="00DF604B"/>
    <w:rPr>
      <w:b w:val="0"/>
      <w:i w:val="0"/>
      <w:color w:val="84344E"/>
    </w:rPr>
  </w:style>
  <w:style w:type="character" w:customStyle="1" w:styleId="appsDarkRedBold">
    <w:name w:val="apps Dark Red Bold"/>
    <w:rsid w:val="00DF604B"/>
    <w:rPr>
      <w:b/>
      <w:i w:val="0"/>
      <w:color w:val="84344E"/>
    </w:rPr>
  </w:style>
  <w:style w:type="character" w:customStyle="1" w:styleId="appsDarkRedItalic">
    <w:name w:val="apps Dark Red Italic"/>
    <w:rsid w:val="00DF604B"/>
    <w:rPr>
      <w:b w:val="0"/>
      <w:i/>
      <w:color w:val="84344E"/>
    </w:rPr>
  </w:style>
  <w:style w:type="character" w:customStyle="1" w:styleId="appsLightPurple">
    <w:name w:val="apps Light Purple"/>
    <w:rsid w:val="00DF604B"/>
    <w:rPr>
      <w:b w:val="0"/>
      <w:i w:val="0"/>
      <w:color w:val="auto"/>
    </w:rPr>
  </w:style>
  <w:style w:type="character" w:customStyle="1" w:styleId="appsLightPurpleBold">
    <w:name w:val="apps Light Purple Bold"/>
    <w:rsid w:val="00DF604B"/>
    <w:rPr>
      <w:b/>
      <w:i w:val="0"/>
      <w:color w:val="auto"/>
    </w:rPr>
  </w:style>
  <w:style w:type="character" w:customStyle="1" w:styleId="appsLightPurpleItalic">
    <w:name w:val="apps Light Purple Italic"/>
    <w:rsid w:val="00DF604B"/>
    <w:rPr>
      <w:b w:val="0"/>
      <w:i/>
      <w:color w:val="auto"/>
    </w:rPr>
  </w:style>
  <w:style w:type="character" w:customStyle="1" w:styleId="appsDarkPurple">
    <w:name w:val="apps Dark Purple"/>
    <w:rsid w:val="00DF604B"/>
    <w:rPr>
      <w:b w:val="0"/>
      <w:i w:val="0"/>
      <w:color w:val="5A4A61"/>
    </w:rPr>
  </w:style>
  <w:style w:type="character" w:customStyle="1" w:styleId="appsDarkPurpleBold">
    <w:name w:val="apps Dark Purple Bold"/>
    <w:rsid w:val="00DF604B"/>
    <w:rPr>
      <w:b/>
      <w:i w:val="0"/>
      <w:color w:val="5A4A61"/>
    </w:rPr>
  </w:style>
  <w:style w:type="character" w:customStyle="1" w:styleId="appsDarkPurpleItalic">
    <w:name w:val="apps Dark Purple Italic"/>
    <w:rsid w:val="00DF604B"/>
    <w:rPr>
      <w:b w:val="0"/>
      <w:i/>
      <w:color w:val="5A4A61"/>
    </w:rPr>
  </w:style>
  <w:style w:type="character" w:customStyle="1" w:styleId="appsLightGreen">
    <w:name w:val="apps Light Green"/>
    <w:rsid w:val="00DF604B"/>
    <w:rPr>
      <w:b w:val="0"/>
      <w:i w:val="0"/>
      <w:color w:val="98DBCE"/>
    </w:rPr>
  </w:style>
  <w:style w:type="character" w:customStyle="1" w:styleId="appsLightGreenBold">
    <w:name w:val="apps Light Green Bold"/>
    <w:rsid w:val="00DF604B"/>
    <w:rPr>
      <w:b/>
      <w:i w:val="0"/>
      <w:color w:val="98DBCE"/>
    </w:rPr>
  </w:style>
  <w:style w:type="character" w:customStyle="1" w:styleId="appsLightGreenItalic">
    <w:name w:val="apps Light Green Italic"/>
    <w:rsid w:val="00DF604B"/>
    <w:rPr>
      <w:b w:val="0"/>
      <w:i/>
      <w:color w:val="98DBCE"/>
    </w:rPr>
  </w:style>
  <w:style w:type="character" w:customStyle="1" w:styleId="appsDarkGreen">
    <w:name w:val="apps Dark Green"/>
    <w:rsid w:val="00DF604B"/>
    <w:rPr>
      <w:b w:val="0"/>
      <w:i w:val="0"/>
      <w:color w:val="28724F"/>
    </w:rPr>
  </w:style>
  <w:style w:type="character" w:customStyle="1" w:styleId="appsDarkGreenBold">
    <w:name w:val="apps Dark Green Bold"/>
    <w:rsid w:val="00DF604B"/>
    <w:rPr>
      <w:b/>
      <w:i w:val="0"/>
      <w:color w:val="28724F"/>
    </w:rPr>
  </w:style>
  <w:style w:type="character" w:customStyle="1" w:styleId="appsDarkGreenItalic">
    <w:name w:val="apps Dark Green Italic"/>
    <w:rsid w:val="00DF604B"/>
    <w:rPr>
      <w:b w:val="0"/>
      <w:i/>
      <w:color w:val="28724F"/>
    </w:rPr>
  </w:style>
  <w:style w:type="character" w:customStyle="1" w:styleId="appsMiddleGreen">
    <w:name w:val="apps Middle Green"/>
    <w:rsid w:val="00DF604B"/>
    <w:rPr>
      <w:b w:val="0"/>
      <w:i w:val="0"/>
      <w:color w:val="98DBCE"/>
    </w:rPr>
  </w:style>
  <w:style w:type="character" w:customStyle="1" w:styleId="appsMiddleGreenBold">
    <w:name w:val="apps Middle Green Bold"/>
    <w:rsid w:val="00DF604B"/>
    <w:rPr>
      <w:b/>
      <w:i w:val="0"/>
      <w:color w:val="98DBCE"/>
    </w:rPr>
  </w:style>
  <w:style w:type="character" w:customStyle="1" w:styleId="appsMiddleGreenItalic">
    <w:name w:val="apps Middle Green Italic"/>
    <w:rsid w:val="00DF604B"/>
    <w:rPr>
      <w:b w:val="0"/>
      <w:i/>
      <w:color w:val="98DBCE"/>
    </w:rPr>
  </w:style>
  <w:style w:type="character" w:customStyle="1" w:styleId="appsCodeText">
    <w:name w:val="apps Code Text"/>
    <w:rsid w:val="00DF604B"/>
    <w:rPr>
      <w:rFonts w:ascii="Courier New" w:hAnsi="Courier New" w:cs="Courier New"/>
      <w:b w:val="0"/>
      <w:i w:val="0"/>
      <w:color w:val="5A4A61"/>
      <w:sz w:val="20"/>
    </w:rPr>
  </w:style>
  <w:style w:type="character" w:customStyle="1" w:styleId="appsCodeTextBold">
    <w:name w:val="apps Code Text Bol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uiPriority w:val="39"/>
    <w:unhideWhenUsed/>
    <w:rsid w:val="00623218"/>
    <w:pPr>
      <w:tabs>
        <w:tab w:val="left" w:pos="400"/>
        <w:tab w:val="left" w:pos="1560"/>
        <w:tab w:val="right" w:leader="dot" w:pos="9628"/>
      </w:tabs>
      <w:spacing w:before="240" w:after="60" w:line="260" w:lineRule="atLeast"/>
      <w:ind w:left="2268" w:right="284" w:hanging="1134"/>
    </w:pPr>
    <w:rPr>
      <w:rFonts w:cs="Calibri"/>
      <w:b/>
      <w:noProof/>
      <w:color w:val="000000"/>
      <w:sz w:val="20"/>
      <w:u w:color="000000"/>
    </w:rPr>
  </w:style>
  <w:style w:type="paragraph" w:styleId="TOC2">
    <w:name w:val="toc 2"/>
    <w:basedOn w:val="TOC1"/>
    <w:next w:val="Normal"/>
    <w:uiPriority w:val="39"/>
    <w:unhideWhenUsed/>
    <w:rsid w:val="00623218"/>
    <w:pPr>
      <w:tabs>
        <w:tab w:val="left" w:pos="993"/>
      </w:tabs>
      <w:spacing w:before="100" w:after="40" w:line="240" w:lineRule="atLeast"/>
      <w:ind w:hanging="709"/>
    </w:pPr>
    <w:rPr>
      <w:b w:val="0"/>
    </w:rPr>
  </w:style>
  <w:style w:type="paragraph" w:styleId="TOC3">
    <w:name w:val="toc 3"/>
    <w:next w:val="Normal"/>
    <w:uiPriority w:val="39"/>
    <w:unhideWhenUsed/>
    <w:rsid w:val="00623218"/>
    <w:pPr>
      <w:tabs>
        <w:tab w:val="right" w:leader="dot" w:pos="9639"/>
      </w:tabs>
      <w:spacing w:before="40" w:after="40" w:line="260" w:lineRule="atLeast"/>
      <w:ind w:left="2835" w:right="284" w:hanging="567"/>
    </w:pPr>
    <w:rPr>
      <w:rFonts w:cs="Calibri"/>
      <w:noProof/>
      <w:color w:val="000000"/>
      <w:sz w:val="20"/>
      <w:u w:color="000000"/>
    </w:rPr>
  </w:style>
  <w:style w:type="paragraph" w:styleId="TOC4">
    <w:name w:val="toc 4"/>
    <w:next w:val="Normal"/>
    <w:uiPriority w:val="39"/>
    <w:unhideWhenUsed/>
    <w:rsid w:val="002D16E6"/>
    <w:pPr>
      <w:spacing w:after="0" w:line="240" w:lineRule="auto"/>
      <w:ind w:left="600"/>
    </w:pPr>
    <w:rPr>
      <w:rFonts w:cs="Calibri"/>
      <w:color w:val="000000"/>
      <w:sz w:val="20"/>
      <w:szCs w:val="20"/>
      <w:u w:color="000000"/>
    </w:rPr>
  </w:style>
  <w:style w:type="paragraph" w:styleId="TOC5">
    <w:name w:val="toc 5"/>
    <w:basedOn w:val="TOC4"/>
    <w:next w:val="Normal"/>
    <w:autoRedefine/>
    <w:uiPriority w:val="39"/>
    <w:unhideWhenUsed/>
    <w:rsid w:val="00DF604B"/>
    <w:pPr>
      <w:ind w:left="800"/>
    </w:pPr>
  </w:style>
  <w:style w:type="paragraph" w:styleId="TOC6">
    <w:name w:val="toc 6"/>
    <w:basedOn w:val="TOC5"/>
    <w:next w:val="Normal"/>
    <w:autoRedefine/>
    <w:uiPriority w:val="39"/>
    <w:unhideWhenUsed/>
    <w:rsid w:val="00DF604B"/>
    <w:pPr>
      <w:ind w:left="1000"/>
    </w:pPr>
  </w:style>
  <w:style w:type="paragraph" w:styleId="TOC7">
    <w:name w:val="toc 7"/>
    <w:basedOn w:val="TOC6"/>
    <w:next w:val="Normal"/>
    <w:autoRedefine/>
    <w:uiPriority w:val="39"/>
    <w:unhideWhenUsed/>
    <w:rsid w:val="00DF604B"/>
    <w:pPr>
      <w:ind w:left="1200"/>
    </w:pPr>
  </w:style>
  <w:style w:type="paragraph" w:styleId="TOC8">
    <w:name w:val="toc 8"/>
    <w:basedOn w:val="TOC7"/>
    <w:next w:val="Normal"/>
    <w:autoRedefine/>
    <w:uiPriority w:val="39"/>
    <w:unhideWhenUsed/>
    <w:rsid w:val="00DF604B"/>
    <w:pPr>
      <w:ind w:left="1400"/>
    </w:pPr>
  </w:style>
  <w:style w:type="paragraph" w:styleId="TOC9">
    <w:name w:val="toc 9"/>
    <w:basedOn w:val="TOC8"/>
    <w:next w:val="Normal"/>
    <w:autoRedefine/>
    <w:uiPriority w:val="39"/>
    <w:unhideWhenUsed/>
    <w:rsid w:val="00DF604B"/>
    <w:pPr>
      <w:ind w:left="1600"/>
    </w:pPr>
  </w:style>
  <w:style w:type="paragraph" w:styleId="ListBullet">
    <w:name w:val="List Bullet"/>
    <w:basedOn w:val="BodyText"/>
    <w:uiPriority w:val="99"/>
    <w:unhideWhenUsed/>
    <w:rsid w:val="00DF604B"/>
    <w:pPr>
      <w:numPr>
        <w:numId w:val="4"/>
      </w:numPr>
      <w:tabs>
        <w:tab w:val="left" w:pos="1559"/>
      </w:tabs>
      <w:spacing w:before="0" w:after="60"/>
      <w:outlineLvl w:val="0"/>
    </w:pPr>
  </w:style>
  <w:style w:type="paragraph" w:customStyle="1" w:styleId="ListBullet10">
    <w:name w:val="List Bullet 1"/>
    <w:basedOn w:val="ListBullet"/>
    <w:rsid w:val="00E721A6"/>
    <w:pPr>
      <w:keepLines w:val="0"/>
      <w:numPr>
        <w:ilvl w:val="1"/>
        <w:numId w:val="21"/>
      </w:numPr>
      <w:ind w:left="1560" w:hanging="369"/>
      <w:outlineLvl w:val="9"/>
    </w:pPr>
  </w:style>
  <w:style w:type="paragraph" w:styleId="ListBullet2">
    <w:name w:val="List Bullet 2"/>
    <w:basedOn w:val="ListBullet10"/>
    <w:uiPriority w:val="99"/>
    <w:unhideWhenUsed/>
    <w:rsid w:val="00DF604B"/>
    <w:pPr>
      <w:numPr>
        <w:ilvl w:val="2"/>
      </w:numPr>
      <w:tabs>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unhideWhenUsed/>
    <w:rsid w:val="00DF604B"/>
    <w:pPr>
      <w:numPr>
        <w:ilvl w:val="0"/>
        <w:numId w:val="0"/>
      </w:numPr>
      <w:tabs>
        <w:tab w:val="clear" w:pos="2268"/>
        <w:tab w:val="left" w:pos="2636"/>
      </w:tabs>
      <w:outlineLvl w:val="4"/>
    </w:pPr>
  </w:style>
  <w:style w:type="paragraph" w:styleId="ListBullet5">
    <w:name w:val="List Bullet 5"/>
    <w:basedOn w:val="ListBullet4"/>
    <w:uiPriority w:val="99"/>
    <w:unhideWhenUsed/>
    <w:rsid w:val="00DF604B"/>
    <w:pPr>
      <w:numPr>
        <w:ilvl w:val="5"/>
        <w:numId w:val="21"/>
      </w:numPr>
      <w:tabs>
        <w:tab w:val="clear" w:pos="2636"/>
      </w:tabs>
      <w:outlineLvl w:val="5"/>
    </w:pPr>
  </w:style>
  <w:style w:type="paragraph" w:customStyle="1" w:styleId="ListBullet6">
    <w:name w:val="List Bullet 6"/>
    <w:basedOn w:val="ListBullet5"/>
    <w:rsid w:val="00DF604B"/>
    <w:pPr>
      <w:numPr>
        <w:ilvl w:val="6"/>
      </w:numPr>
      <w:tabs>
        <w:tab w:val="left" w:pos="3373"/>
      </w:tabs>
      <w:outlineLvl w:val="6"/>
    </w:pPr>
  </w:style>
  <w:style w:type="paragraph" w:customStyle="1" w:styleId="ListBullet7">
    <w:name w:val="List Bullet 7"/>
    <w:basedOn w:val="ListBullet6"/>
    <w:rsid w:val="00DF604B"/>
    <w:pPr>
      <w:numPr>
        <w:ilvl w:val="7"/>
      </w:numPr>
      <w:tabs>
        <w:tab w:val="clear" w:pos="3373"/>
        <w:tab w:val="left" w:pos="3742"/>
      </w:tabs>
      <w:outlineLvl w:val="7"/>
    </w:pPr>
  </w:style>
  <w:style w:type="paragraph" w:customStyle="1" w:styleId="ListBullet8">
    <w:name w:val="List Bullet 8"/>
    <w:basedOn w:val="ListBullet7"/>
    <w:rsid w:val="00DF604B"/>
    <w:pPr>
      <w:numPr>
        <w:ilvl w:val="8"/>
      </w:numPr>
      <w:tabs>
        <w:tab w:val="clear" w:pos="3742"/>
        <w:tab w:val="left" w:pos="4110"/>
      </w:tabs>
      <w:outlineLvl w:val="8"/>
    </w:pPr>
  </w:style>
  <w:style w:type="paragraph" w:customStyle="1" w:styleId="ListText">
    <w:name w:val="List Text"/>
    <w:basedOn w:val="BodyText"/>
    <w:rsid w:val="00DF604B"/>
    <w:pPr>
      <w:numPr>
        <w:numId w:val="5"/>
      </w:numPr>
      <w:tabs>
        <w:tab w:val="clear" w:pos="1134"/>
      </w:tabs>
      <w:spacing w:before="0" w:after="60"/>
      <w:outlineLvl w:val="0"/>
    </w:pPr>
  </w:style>
  <w:style w:type="paragraph" w:customStyle="1" w:styleId="ListText1">
    <w:name w:val="List Text 1"/>
    <w:basedOn w:val="ListText"/>
    <w:rsid w:val="00DF604B"/>
    <w:pPr>
      <w:numPr>
        <w:ilvl w:val="1"/>
      </w:numPr>
      <w:tabs>
        <w:tab w:val="clear" w:pos="1134"/>
      </w:tabs>
      <w:outlineLvl w:val="1"/>
    </w:pPr>
  </w:style>
  <w:style w:type="paragraph" w:customStyle="1" w:styleId="ListText2">
    <w:name w:val="List Text 2"/>
    <w:basedOn w:val="ListText1"/>
    <w:rsid w:val="00DF604B"/>
    <w:pPr>
      <w:numPr>
        <w:ilvl w:val="2"/>
      </w:numPr>
      <w:tabs>
        <w:tab w:val="clear" w:pos="1559"/>
      </w:tabs>
      <w:outlineLvl w:val="2"/>
    </w:pPr>
  </w:style>
  <w:style w:type="paragraph" w:customStyle="1" w:styleId="ListText3">
    <w:name w:val="List Text 3"/>
    <w:basedOn w:val="ListText2"/>
    <w:rsid w:val="00DF604B"/>
    <w:pPr>
      <w:numPr>
        <w:ilvl w:val="3"/>
      </w:numPr>
      <w:tabs>
        <w:tab w:val="clear" w:pos="1899"/>
      </w:tabs>
      <w:outlineLvl w:val="3"/>
    </w:pPr>
  </w:style>
  <w:style w:type="paragraph" w:customStyle="1" w:styleId="ListText4">
    <w:name w:val="List Text 4"/>
    <w:basedOn w:val="ListText3"/>
    <w:rsid w:val="00DF604B"/>
    <w:pPr>
      <w:numPr>
        <w:ilvl w:val="4"/>
      </w:numPr>
      <w:tabs>
        <w:tab w:val="clear" w:pos="2268"/>
      </w:tabs>
      <w:outlineLvl w:val="4"/>
    </w:pPr>
  </w:style>
  <w:style w:type="paragraph" w:customStyle="1" w:styleId="ListText5">
    <w:name w:val="List Text 5"/>
    <w:basedOn w:val="ListText4"/>
    <w:rsid w:val="00DF604B"/>
    <w:pPr>
      <w:numPr>
        <w:ilvl w:val="5"/>
      </w:numPr>
      <w:tabs>
        <w:tab w:val="clear" w:pos="2636"/>
      </w:tabs>
      <w:outlineLvl w:val="5"/>
    </w:pPr>
  </w:style>
  <w:style w:type="paragraph" w:customStyle="1" w:styleId="ListText6">
    <w:name w:val="List Text 6"/>
    <w:basedOn w:val="ListText5"/>
    <w:rsid w:val="00DF604B"/>
    <w:pPr>
      <w:numPr>
        <w:ilvl w:val="6"/>
      </w:numPr>
      <w:tabs>
        <w:tab w:val="clear" w:pos="3005"/>
      </w:tabs>
      <w:outlineLvl w:val="6"/>
    </w:pPr>
  </w:style>
  <w:style w:type="paragraph" w:customStyle="1" w:styleId="ListText7">
    <w:name w:val="List Text 7"/>
    <w:basedOn w:val="ListText6"/>
    <w:rsid w:val="00DF604B"/>
    <w:pPr>
      <w:numPr>
        <w:ilvl w:val="7"/>
      </w:numPr>
      <w:tabs>
        <w:tab w:val="clear" w:pos="3373"/>
      </w:tabs>
      <w:outlineLvl w:val="7"/>
    </w:pPr>
  </w:style>
  <w:style w:type="paragraph" w:customStyle="1" w:styleId="ListText8">
    <w:name w:val="List Text 8"/>
    <w:basedOn w:val="ListText7"/>
    <w:rsid w:val="00DF604B"/>
    <w:pPr>
      <w:numPr>
        <w:ilvl w:val="8"/>
      </w:numPr>
      <w:tabs>
        <w:tab w:val="clear" w:pos="3742"/>
      </w:tabs>
      <w:outlineLvl w:val="8"/>
    </w:pPr>
  </w:style>
  <w:style w:type="paragraph" w:customStyle="1" w:styleId="ListHang">
    <w:name w:val="List Hang"/>
    <w:basedOn w:val="BodyText"/>
    <w:rsid w:val="00DF604B"/>
    <w:pPr>
      <w:numPr>
        <w:numId w:val="6"/>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rsid w:val="00DF604B"/>
    <w:pPr>
      <w:numPr>
        <w:ilvl w:val="2"/>
      </w:numPr>
      <w:tabs>
        <w:tab w:val="clear" w:pos="1559"/>
      </w:tabs>
      <w:outlineLvl w:val="2"/>
    </w:pPr>
  </w:style>
  <w:style w:type="paragraph" w:customStyle="1" w:styleId="ListHang3">
    <w:name w:val="List Hang 3"/>
    <w:basedOn w:val="ListHang2"/>
    <w:rsid w:val="001F5ECE"/>
    <w:pPr>
      <w:numPr>
        <w:ilvl w:val="0"/>
        <w:numId w:val="0"/>
      </w:numPr>
      <w:ind w:left="2268" w:hanging="284"/>
      <w:outlineLvl w:val="3"/>
    </w:pPr>
  </w:style>
  <w:style w:type="paragraph" w:customStyle="1" w:styleId="ListHang4">
    <w:name w:val="List Hang 4"/>
    <w:rsid w:val="001F5ECE"/>
    <w:pPr>
      <w:numPr>
        <w:ilvl w:val="4"/>
      </w:numPr>
      <w:tabs>
        <w:tab w:val="left" w:pos="2636"/>
      </w:tabs>
      <w:spacing w:after="100"/>
      <w:ind w:left="2693" w:hanging="425"/>
      <w:outlineLvl w:val="4"/>
    </w:pPr>
    <w:rPr>
      <w:rFonts w:ascii="Calibri" w:hAnsi="Calibri" w:cs="Calibri"/>
      <w:color w:val="000000"/>
      <w:sz w:val="20"/>
      <w:u w:color="000000"/>
    </w:rPr>
  </w:style>
  <w:style w:type="paragraph" w:customStyle="1" w:styleId="ListHang5">
    <w:name w:val="List Hang 5"/>
    <w:basedOn w:val="ListHang4"/>
    <w:rsid w:val="00DF604B"/>
    <w:pPr>
      <w:numPr>
        <w:ilvl w:val="5"/>
      </w:numPr>
      <w:tabs>
        <w:tab w:val="clear" w:pos="2636"/>
        <w:tab w:val="left" w:pos="3005"/>
      </w:tabs>
      <w:ind w:left="2693" w:hanging="425"/>
      <w:outlineLvl w:val="5"/>
    </w:pPr>
  </w:style>
  <w:style w:type="paragraph" w:customStyle="1" w:styleId="ListHang6">
    <w:name w:val="List Hang 6"/>
    <w:basedOn w:val="ListHang5"/>
    <w:rsid w:val="00DF604B"/>
    <w:pPr>
      <w:numPr>
        <w:ilvl w:val="6"/>
      </w:numPr>
      <w:tabs>
        <w:tab w:val="clear" w:pos="3005"/>
        <w:tab w:val="left" w:pos="3373"/>
      </w:tabs>
      <w:ind w:left="2693" w:hanging="425"/>
      <w:outlineLvl w:val="6"/>
    </w:pPr>
  </w:style>
  <w:style w:type="paragraph" w:customStyle="1" w:styleId="ListHang7">
    <w:name w:val="List Hang 7"/>
    <w:basedOn w:val="ListHang6"/>
    <w:rsid w:val="00DF604B"/>
    <w:pPr>
      <w:numPr>
        <w:ilvl w:val="7"/>
      </w:numPr>
      <w:tabs>
        <w:tab w:val="clear" w:pos="3373"/>
        <w:tab w:val="left" w:pos="3742"/>
      </w:tabs>
      <w:ind w:left="2693" w:hanging="425"/>
      <w:outlineLvl w:val="7"/>
    </w:pPr>
  </w:style>
  <w:style w:type="paragraph" w:customStyle="1" w:styleId="ListHang8">
    <w:name w:val="List Hang 8"/>
    <w:basedOn w:val="ListHang7"/>
    <w:rsid w:val="00DF604B"/>
    <w:pPr>
      <w:numPr>
        <w:ilvl w:val="8"/>
      </w:numPr>
      <w:tabs>
        <w:tab w:val="clear" w:pos="3742"/>
        <w:tab w:val="left" w:pos="4110"/>
      </w:tabs>
      <w:ind w:left="2693" w:hanging="425"/>
      <w:outlineLvl w:val="8"/>
    </w:pPr>
  </w:style>
  <w:style w:type="paragraph" w:styleId="List">
    <w:name w:val="List"/>
    <w:basedOn w:val="BodyText"/>
    <w:uiPriority w:val="99"/>
    <w:unhideWhenUsed/>
    <w:rsid w:val="00DF604B"/>
    <w:pPr>
      <w:numPr>
        <w:numId w:val="7"/>
      </w:numPr>
      <w:spacing w:before="0" w:after="60"/>
      <w:outlineLvl w:val="0"/>
    </w:pPr>
  </w:style>
  <w:style w:type="paragraph" w:customStyle="1" w:styleId="List1">
    <w:name w:val="List 1"/>
    <w:basedOn w:val="List"/>
    <w:rsid w:val="00DF604B"/>
    <w:pPr>
      <w:numPr>
        <w:ilvl w:val="1"/>
      </w:numPr>
      <w:outlineLvl w:val="1"/>
    </w:pPr>
  </w:style>
  <w:style w:type="paragraph" w:styleId="List2">
    <w:name w:val="List 2"/>
    <w:basedOn w:val="List1"/>
    <w:uiPriority w:val="99"/>
    <w:semiHidden/>
    <w:unhideWhenUsed/>
    <w:rsid w:val="00DF604B"/>
    <w:pPr>
      <w:numPr>
        <w:ilvl w:val="2"/>
      </w:numPr>
      <w:tabs>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rsid w:val="00DF604B"/>
    <w:pPr>
      <w:numPr>
        <w:ilvl w:val="6"/>
      </w:numPr>
      <w:tabs>
        <w:tab w:val="clear" w:pos="3005"/>
        <w:tab w:val="left" w:pos="3373"/>
      </w:tabs>
      <w:outlineLvl w:val="6"/>
    </w:pPr>
  </w:style>
  <w:style w:type="paragraph" w:customStyle="1" w:styleId="List7">
    <w:name w:val="List 7"/>
    <w:basedOn w:val="List6"/>
    <w:rsid w:val="00DF604B"/>
    <w:pPr>
      <w:numPr>
        <w:ilvl w:val="7"/>
      </w:numPr>
      <w:tabs>
        <w:tab w:val="clear" w:pos="3373"/>
        <w:tab w:val="left" w:pos="3742"/>
      </w:tabs>
      <w:outlineLvl w:val="7"/>
    </w:pPr>
  </w:style>
  <w:style w:type="paragraph" w:customStyle="1" w:styleId="List8">
    <w:name w:val="List 8"/>
    <w:basedOn w:val="List7"/>
    <w:rsid w:val="00DF604B"/>
    <w:pPr>
      <w:numPr>
        <w:ilvl w:val="8"/>
      </w:numPr>
      <w:tabs>
        <w:tab w:val="clear" w:pos="3742"/>
        <w:tab w:val="left" w:pos="4110"/>
      </w:tabs>
      <w:outlineLvl w:val="8"/>
    </w:pPr>
  </w:style>
  <w:style w:type="paragraph" w:customStyle="1" w:styleId="ListBulletA">
    <w:name w:val="List Bullet A"/>
    <w:basedOn w:val="BodyTextAlternative"/>
    <w:rsid w:val="00DF604B"/>
    <w:pPr>
      <w:numPr>
        <w:numId w:val="8"/>
      </w:numPr>
      <w:tabs>
        <w:tab w:val="left" w:pos="1559"/>
      </w:tabs>
      <w:spacing w:before="0" w:after="60"/>
      <w:outlineLvl w:val="0"/>
    </w:pPr>
  </w:style>
  <w:style w:type="paragraph" w:customStyle="1" w:styleId="ListBulletA1">
    <w:name w:val="List Bullet A 1"/>
    <w:basedOn w:val="ListBulletA"/>
    <w:rsid w:val="00DF604B"/>
    <w:pPr>
      <w:numPr>
        <w:ilvl w:val="1"/>
      </w:numPr>
      <w:tabs>
        <w:tab w:val="left" w:pos="1559"/>
      </w:tabs>
      <w:outlineLvl w:val="1"/>
    </w:pPr>
  </w:style>
  <w:style w:type="paragraph" w:customStyle="1" w:styleId="ListBulletA2">
    <w:name w:val="List Bullet A 2"/>
    <w:basedOn w:val="ListBulletA1"/>
    <w:rsid w:val="00DF604B"/>
    <w:pPr>
      <w:numPr>
        <w:ilvl w:val="2"/>
      </w:numPr>
      <w:tabs>
        <w:tab w:val="clear" w:pos="1559"/>
        <w:tab w:val="left" w:pos="1899"/>
      </w:tabs>
      <w:outlineLvl w:val="2"/>
    </w:pPr>
  </w:style>
  <w:style w:type="paragraph" w:customStyle="1" w:styleId="ListBulletA3">
    <w:name w:val="List Bullet A 3"/>
    <w:basedOn w:val="ListBulletA2"/>
    <w:rsid w:val="000A66F5"/>
    <w:pPr>
      <w:numPr>
        <w:ilvl w:val="0"/>
        <w:numId w:val="0"/>
      </w:numPr>
      <w:tabs>
        <w:tab w:val="clear" w:pos="1899"/>
        <w:tab w:val="left" w:pos="1985"/>
      </w:tabs>
      <w:ind w:left="1985" w:hanging="284"/>
      <w:outlineLvl w:val="3"/>
    </w:pPr>
  </w:style>
  <w:style w:type="paragraph" w:customStyle="1" w:styleId="ListBulletA4">
    <w:name w:val="List Bullet A 4"/>
    <w:basedOn w:val="ListBulletA3"/>
    <w:rsid w:val="00DF604B"/>
    <w:pPr>
      <w:numPr>
        <w:ilvl w:val="4"/>
        <w:numId w:val="8"/>
      </w:numPr>
      <w:tabs>
        <w:tab w:val="left" w:pos="2636"/>
      </w:tabs>
      <w:outlineLvl w:val="4"/>
    </w:pPr>
  </w:style>
  <w:style w:type="paragraph" w:customStyle="1" w:styleId="ListBulletA5">
    <w:name w:val="List Bullet A 5"/>
    <w:basedOn w:val="ListBulletA4"/>
    <w:rsid w:val="00DF604B"/>
    <w:pPr>
      <w:numPr>
        <w:ilvl w:val="5"/>
      </w:numPr>
      <w:tabs>
        <w:tab w:val="clear" w:pos="2636"/>
        <w:tab w:val="left" w:pos="3005"/>
      </w:tabs>
      <w:outlineLvl w:val="5"/>
    </w:pPr>
  </w:style>
  <w:style w:type="paragraph" w:customStyle="1" w:styleId="ListBulletA6">
    <w:name w:val="List Bullet A 6"/>
    <w:basedOn w:val="ListBulletA5"/>
    <w:rsid w:val="00DF604B"/>
    <w:pPr>
      <w:numPr>
        <w:ilvl w:val="6"/>
      </w:numPr>
      <w:tabs>
        <w:tab w:val="clear" w:pos="3005"/>
        <w:tab w:val="left" w:pos="3373"/>
      </w:tabs>
      <w:outlineLvl w:val="6"/>
    </w:pPr>
  </w:style>
  <w:style w:type="paragraph" w:customStyle="1" w:styleId="ListBulletA7">
    <w:name w:val="List Bullet A 7"/>
    <w:basedOn w:val="ListBulletA6"/>
    <w:rsid w:val="00DF604B"/>
    <w:pPr>
      <w:numPr>
        <w:ilvl w:val="7"/>
      </w:numPr>
      <w:tabs>
        <w:tab w:val="clear" w:pos="3373"/>
        <w:tab w:val="left" w:pos="3742"/>
      </w:tabs>
      <w:outlineLvl w:val="7"/>
    </w:pPr>
  </w:style>
  <w:style w:type="paragraph" w:customStyle="1" w:styleId="ListBulletA8">
    <w:name w:val="List Bullet A 8"/>
    <w:basedOn w:val="ListBulletA7"/>
    <w:rsid w:val="00DF604B"/>
    <w:pPr>
      <w:numPr>
        <w:ilvl w:val="8"/>
      </w:numPr>
      <w:tabs>
        <w:tab w:val="clear" w:pos="3742"/>
        <w:tab w:val="left" w:pos="4110"/>
      </w:tabs>
      <w:outlineLvl w:val="8"/>
    </w:pPr>
  </w:style>
  <w:style w:type="paragraph" w:customStyle="1" w:styleId="QuestionListHang">
    <w:name w:val="Question: List Hang"/>
    <w:basedOn w:val="QuestionBodyText"/>
    <w:rsid w:val="00DF604B"/>
    <w:pPr>
      <w:numPr>
        <w:numId w:val="9"/>
      </w:numPr>
      <w:tabs>
        <w:tab w:val="clear" w:pos="1134"/>
        <w:tab w:val="left" w:pos="1559"/>
      </w:tabs>
      <w:outlineLvl w:val="0"/>
    </w:pPr>
  </w:style>
  <w:style w:type="paragraph" w:customStyle="1" w:styleId="QuestionListHang1">
    <w:name w:val="Question: List Hang 1"/>
    <w:basedOn w:val="QuestionListHang"/>
    <w:next w:val="BodyText"/>
    <w:rsid w:val="00DF604B"/>
    <w:pPr>
      <w:numPr>
        <w:ilvl w:val="1"/>
      </w:numPr>
      <w:tabs>
        <w:tab w:val="left" w:pos="1559"/>
      </w:tabs>
      <w:outlineLvl w:val="1"/>
    </w:pPr>
  </w:style>
  <w:style w:type="paragraph" w:customStyle="1" w:styleId="QuestionListHang2">
    <w:name w:val="Question: List Hang 2"/>
    <w:basedOn w:val="QuestionListHang1"/>
    <w:rsid w:val="00DF604B"/>
    <w:pPr>
      <w:numPr>
        <w:ilvl w:val="2"/>
      </w:numPr>
      <w:tabs>
        <w:tab w:val="clear" w:pos="1559"/>
        <w:tab w:val="left" w:pos="1899"/>
      </w:tabs>
      <w:outlineLvl w:val="2"/>
    </w:pPr>
  </w:style>
  <w:style w:type="paragraph" w:customStyle="1" w:styleId="QuestionListHang3">
    <w:name w:val="Question: List Hang 3"/>
    <w:basedOn w:val="QuestionListHang2"/>
    <w:rsid w:val="00DF604B"/>
    <w:pPr>
      <w:numPr>
        <w:ilvl w:val="3"/>
      </w:numPr>
      <w:tabs>
        <w:tab w:val="clear" w:pos="1899"/>
        <w:tab w:val="left" w:pos="2268"/>
      </w:tabs>
      <w:outlineLvl w:val="3"/>
    </w:pPr>
  </w:style>
  <w:style w:type="paragraph" w:customStyle="1" w:styleId="QuestionListHang4">
    <w:name w:val="Question: List Hang 4"/>
    <w:basedOn w:val="QuestionListHang3"/>
    <w:rsid w:val="00DF604B"/>
    <w:pPr>
      <w:numPr>
        <w:ilvl w:val="4"/>
      </w:numPr>
      <w:tabs>
        <w:tab w:val="clear" w:pos="2268"/>
        <w:tab w:val="left" w:pos="2636"/>
      </w:tabs>
      <w:outlineLvl w:val="4"/>
    </w:pPr>
  </w:style>
  <w:style w:type="paragraph" w:customStyle="1" w:styleId="QuestionListHang5">
    <w:name w:val="Question: List Hang 5"/>
    <w:basedOn w:val="QuestionListHang4"/>
    <w:rsid w:val="00DF604B"/>
    <w:pPr>
      <w:numPr>
        <w:ilvl w:val="5"/>
      </w:numPr>
      <w:tabs>
        <w:tab w:val="clear" w:pos="2636"/>
        <w:tab w:val="left" w:pos="3005"/>
      </w:tabs>
      <w:outlineLvl w:val="5"/>
    </w:pPr>
  </w:style>
  <w:style w:type="paragraph" w:customStyle="1" w:styleId="QuestionListHang6">
    <w:name w:val="Question: List Hang 6"/>
    <w:basedOn w:val="QuestionListHang5"/>
    <w:rsid w:val="00DF604B"/>
    <w:pPr>
      <w:numPr>
        <w:ilvl w:val="6"/>
      </w:numPr>
      <w:tabs>
        <w:tab w:val="clear" w:pos="3005"/>
        <w:tab w:val="left" w:pos="3373"/>
      </w:tabs>
      <w:outlineLvl w:val="6"/>
    </w:pPr>
  </w:style>
  <w:style w:type="paragraph" w:customStyle="1" w:styleId="QuestionListHang7">
    <w:name w:val="Question: List Hang 7"/>
    <w:basedOn w:val="QuestionListHang6"/>
    <w:rsid w:val="00DF604B"/>
    <w:pPr>
      <w:numPr>
        <w:ilvl w:val="7"/>
      </w:numPr>
      <w:tabs>
        <w:tab w:val="clear" w:pos="3373"/>
        <w:tab w:val="left" w:pos="3742"/>
      </w:tabs>
      <w:outlineLvl w:val="7"/>
    </w:pPr>
  </w:style>
  <w:style w:type="paragraph" w:customStyle="1" w:styleId="QuestionListHang8">
    <w:name w:val="Question: List Hang 8"/>
    <w:basedOn w:val="QuestionListHang7"/>
    <w:rsid w:val="00DF604B"/>
    <w:pPr>
      <w:numPr>
        <w:ilvl w:val="8"/>
      </w:numPr>
      <w:tabs>
        <w:tab w:val="clear" w:pos="3742"/>
        <w:tab w:val="left" w:pos="4110"/>
      </w:tabs>
      <w:outlineLvl w:val="8"/>
    </w:pPr>
  </w:style>
  <w:style w:type="paragraph" w:customStyle="1" w:styleId="QuestionListText">
    <w:name w:val="Question: List Text"/>
    <w:basedOn w:val="QuestionBodyText"/>
    <w:rsid w:val="00DF604B"/>
    <w:pPr>
      <w:numPr>
        <w:numId w:val="10"/>
      </w:numPr>
      <w:tabs>
        <w:tab w:val="clear" w:pos="1134"/>
      </w:tabs>
      <w:spacing w:before="60"/>
      <w:outlineLvl w:val="0"/>
    </w:pPr>
  </w:style>
  <w:style w:type="paragraph" w:customStyle="1" w:styleId="QuestionListText1">
    <w:name w:val="Question: List Text 1"/>
    <w:basedOn w:val="QuestionListText"/>
    <w:rsid w:val="00DF604B"/>
    <w:pPr>
      <w:numPr>
        <w:ilvl w:val="1"/>
      </w:numPr>
      <w:tabs>
        <w:tab w:val="clear" w:pos="1134"/>
      </w:tabs>
      <w:outlineLvl w:val="1"/>
    </w:pPr>
  </w:style>
  <w:style w:type="paragraph" w:customStyle="1" w:styleId="QuestionListText2">
    <w:name w:val="Question: List Text 2"/>
    <w:basedOn w:val="QuestionListText1"/>
    <w:rsid w:val="00DF604B"/>
    <w:pPr>
      <w:numPr>
        <w:ilvl w:val="2"/>
      </w:numPr>
      <w:tabs>
        <w:tab w:val="clear" w:pos="1559"/>
      </w:tabs>
      <w:outlineLvl w:val="2"/>
    </w:pPr>
  </w:style>
  <w:style w:type="paragraph" w:customStyle="1" w:styleId="QuestionListText3">
    <w:name w:val="Question: List Text 3"/>
    <w:basedOn w:val="QuestionListText2"/>
    <w:rsid w:val="00DF604B"/>
    <w:pPr>
      <w:numPr>
        <w:ilvl w:val="3"/>
      </w:numPr>
      <w:tabs>
        <w:tab w:val="clear" w:pos="1899"/>
      </w:tabs>
      <w:outlineLvl w:val="3"/>
    </w:pPr>
  </w:style>
  <w:style w:type="paragraph" w:customStyle="1" w:styleId="QuestionListText4">
    <w:name w:val="Question: List Text 4"/>
    <w:basedOn w:val="QuestionListText3"/>
    <w:rsid w:val="00DF604B"/>
    <w:pPr>
      <w:numPr>
        <w:ilvl w:val="4"/>
      </w:numPr>
      <w:tabs>
        <w:tab w:val="clear" w:pos="2268"/>
      </w:tabs>
      <w:outlineLvl w:val="4"/>
    </w:pPr>
  </w:style>
  <w:style w:type="paragraph" w:customStyle="1" w:styleId="QuestionListText5">
    <w:name w:val="Question: List Text 5"/>
    <w:basedOn w:val="QuestionListText4"/>
    <w:rsid w:val="00DF604B"/>
    <w:pPr>
      <w:numPr>
        <w:ilvl w:val="5"/>
      </w:numPr>
      <w:tabs>
        <w:tab w:val="clear" w:pos="2636"/>
      </w:tabs>
      <w:outlineLvl w:val="5"/>
    </w:pPr>
  </w:style>
  <w:style w:type="paragraph" w:customStyle="1" w:styleId="QuestionListText6">
    <w:name w:val="Question: List Text 6"/>
    <w:basedOn w:val="QuestionListText5"/>
    <w:rsid w:val="00DF604B"/>
    <w:pPr>
      <w:numPr>
        <w:ilvl w:val="6"/>
      </w:numPr>
      <w:tabs>
        <w:tab w:val="clear" w:pos="3005"/>
      </w:tabs>
      <w:outlineLvl w:val="6"/>
    </w:pPr>
  </w:style>
  <w:style w:type="paragraph" w:customStyle="1" w:styleId="QuestionListText7">
    <w:name w:val="Question: List Text 7"/>
    <w:basedOn w:val="QuestionListText6"/>
    <w:rsid w:val="00DF604B"/>
    <w:pPr>
      <w:numPr>
        <w:ilvl w:val="7"/>
      </w:numPr>
      <w:tabs>
        <w:tab w:val="clear" w:pos="3373"/>
      </w:tabs>
      <w:outlineLvl w:val="7"/>
    </w:pPr>
  </w:style>
  <w:style w:type="paragraph" w:customStyle="1" w:styleId="QuestionListText8">
    <w:name w:val="Question: List Text 8"/>
    <w:basedOn w:val="QuestionListText7"/>
    <w:rsid w:val="00DF604B"/>
    <w:pPr>
      <w:numPr>
        <w:ilvl w:val="8"/>
      </w:numPr>
      <w:tabs>
        <w:tab w:val="clear" w:pos="3742"/>
      </w:tabs>
      <w:outlineLvl w:val="8"/>
    </w:pPr>
  </w:style>
  <w:style w:type="paragraph" w:customStyle="1" w:styleId="QuestionListBullet">
    <w:name w:val="Question: List Bullet"/>
    <w:basedOn w:val="QuestionBodyText"/>
    <w:rsid w:val="00DF604B"/>
    <w:pPr>
      <w:numPr>
        <w:numId w:val="11"/>
      </w:numPr>
      <w:tabs>
        <w:tab w:val="clear" w:pos="1134"/>
        <w:tab w:val="left" w:pos="1559"/>
      </w:tabs>
      <w:spacing w:before="60"/>
      <w:outlineLvl w:val="0"/>
    </w:pPr>
  </w:style>
  <w:style w:type="paragraph" w:customStyle="1" w:styleId="QuestionListBullet1">
    <w:name w:val="Question: List Bullet 1"/>
    <w:basedOn w:val="QuestionListBullet"/>
    <w:rsid w:val="00DF604B"/>
    <w:pPr>
      <w:numPr>
        <w:ilvl w:val="1"/>
      </w:numPr>
      <w:tabs>
        <w:tab w:val="left" w:pos="1559"/>
      </w:tabs>
      <w:outlineLvl w:val="1"/>
    </w:pPr>
  </w:style>
  <w:style w:type="paragraph" w:customStyle="1" w:styleId="QuestionListBullet2">
    <w:name w:val="Question: List Bullet 2"/>
    <w:basedOn w:val="QuestionListBullet1"/>
    <w:rsid w:val="00DF604B"/>
    <w:pPr>
      <w:numPr>
        <w:ilvl w:val="2"/>
      </w:numPr>
      <w:tabs>
        <w:tab w:val="clear" w:pos="1559"/>
        <w:tab w:val="left" w:pos="1899"/>
      </w:tabs>
      <w:outlineLvl w:val="2"/>
    </w:pPr>
  </w:style>
  <w:style w:type="paragraph" w:customStyle="1" w:styleId="QuestionListBullet3">
    <w:name w:val="Question: List Bullet 3"/>
    <w:basedOn w:val="QuestionListBullet2"/>
    <w:rsid w:val="00DF604B"/>
    <w:pPr>
      <w:numPr>
        <w:ilvl w:val="3"/>
      </w:numPr>
      <w:tabs>
        <w:tab w:val="clear" w:pos="1899"/>
        <w:tab w:val="left" w:pos="2268"/>
      </w:tabs>
      <w:outlineLvl w:val="3"/>
    </w:pPr>
  </w:style>
  <w:style w:type="paragraph" w:customStyle="1" w:styleId="QuestionListBullet4">
    <w:name w:val="Question: List Bullet 4"/>
    <w:basedOn w:val="QuestionListBullet3"/>
    <w:rsid w:val="00DF604B"/>
    <w:pPr>
      <w:numPr>
        <w:ilvl w:val="4"/>
      </w:numPr>
      <w:tabs>
        <w:tab w:val="clear" w:pos="2268"/>
        <w:tab w:val="left" w:pos="2636"/>
      </w:tabs>
      <w:outlineLvl w:val="4"/>
    </w:pPr>
  </w:style>
  <w:style w:type="paragraph" w:customStyle="1" w:styleId="QuestionListBullet5">
    <w:name w:val="Question: List Bullet 5"/>
    <w:basedOn w:val="QuestionListBullet4"/>
    <w:rsid w:val="00DF604B"/>
    <w:pPr>
      <w:numPr>
        <w:ilvl w:val="5"/>
      </w:numPr>
      <w:tabs>
        <w:tab w:val="clear" w:pos="2636"/>
        <w:tab w:val="left" w:pos="3005"/>
      </w:tabs>
      <w:outlineLvl w:val="5"/>
    </w:pPr>
  </w:style>
  <w:style w:type="paragraph" w:customStyle="1" w:styleId="QuestionListBullet6">
    <w:name w:val="Question: List Bullet 6"/>
    <w:basedOn w:val="QuestionListBullet5"/>
    <w:rsid w:val="00DF604B"/>
    <w:pPr>
      <w:numPr>
        <w:ilvl w:val="6"/>
      </w:numPr>
      <w:tabs>
        <w:tab w:val="clear" w:pos="3005"/>
        <w:tab w:val="left" w:pos="3373"/>
      </w:tabs>
      <w:outlineLvl w:val="6"/>
    </w:pPr>
  </w:style>
  <w:style w:type="paragraph" w:customStyle="1" w:styleId="QuestionListBullet7">
    <w:name w:val="Question: List Bullet 7"/>
    <w:basedOn w:val="QuestionListBullet6"/>
    <w:rsid w:val="00DF604B"/>
    <w:pPr>
      <w:numPr>
        <w:ilvl w:val="7"/>
      </w:numPr>
      <w:tabs>
        <w:tab w:val="clear" w:pos="3373"/>
        <w:tab w:val="left" w:pos="3742"/>
      </w:tabs>
      <w:outlineLvl w:val="7"/>
    </w:pPr>
  </w:style>
  <w:style w:type="paragraph" w:customStyle="1" w:styleId="QuestionListBullet8">
    <w:name w:val="Question: List Bullet 8"/>
    <w:basedOn w:val="QuestionListBullet7"/>
    <w:rsid w:val="00DF604B"/>
    <w:pPr>
      <w:numPr>
        <w:ilvl w:val="8"/>
      </w:numPr>
      <w:tabs>
        <w:tab w:val="clear" w:pos="3742"/>
        <w:tab w:val="left" w:pos="4110"/>
      </w:tabs>
      <w:outlineLvl w:val="8"/>
    </w:pPr>
  </w:style>
  <w:style w:type="paragraph" w:customStyle="1" w:styleId="FooterReport">
    <w:name w:val="Footer: Report"/>
    <w:basedOn w:val="FooterBase"/>
    <w:rsid w:val="00DF604B"/>
    <w:pPr>
      <w:tabs>
        <w:tab w:val="center" w:pos="5329"/>
      </w:tabs>
      <w:jc w:val="left"/>
    </w:pPr>
    <w:rPr>
      <w:b/>
      <w:color w:val="FFFFFF"/>
    </w:rPr>
  </w:style>
  <w:style w:type="paragraph" w:customStyle="1" w:styleId="FooterLetter">
    <w:name w:val="Footer: Letter"/>
    <w:basedOn w:val="FooterBase"/>
    <w:rsid w:val="00DF604B"/>
    <w:pPr>
      <w:tabs>
        <w:tab w:val="center" w:pos="5329"/>
      </w:tabs>
      <w:jc w:val="left"/>
    </w:pPr>
    <w:rPr>
      <w:b/>
      <w:color w:val="FFFFFF"/>
      <w:sz w:val="16"/>
    </w:rPr>
  </w:style>
  <w:style w:type="paragraph" w:styleId="Footer">
    <w:name w:val="footer"/>
    <w:basedOn w:val="FooterBase"/>
    <w:link w:val="FooterChar"/>
    <w:unhideWhenUsed/>
    <w:rsid w:val="00DF604B"/>
    <w:pPr>
      <w:tabs>
        <w:tab w:val="center" w:pos="5329"/>
      </w:tabs>
      <w:jc w:val="left"/>
    </w:pPr>
    <w:rPr>
      <w:b/>
      <w:color w:val="FFFFFF"/>
    </w:rPr>
  </w:style>
  <w:style w:type="character" w:customStyle="1" w:styleId="FooterChar">
    <w:name w:val="Footer Char"/>
    <w:basedOn w:val="DefaultParagraphFont"/>
    <w:link w:val="Footer"/>
    <w:rsid w:val="00DF604B"/>
    <w:rPr>
      <w:rFonts w:ascii="Calibri" w:hAnsi="Calibri" w:cs="Calibri"/>
      <w:b/>
      <w:color w:val="FFFFFF"/>
      <w:sz w:val="20"/>
      <w:u w:color="000000"/>
    </w:rPr>
  </w:style>
  <w:style w:type="paragraph" w:customStyle="1" w:styleId="FooterLastLineReport">
    <w:name w:val="Footer: Last Line Report"/>
    <w:basedOn w:val="Footer"/>
    <w:rsid w:val="00DF604B"/>
    <w:pPr>
      <w:spacing w:after="40"/>
    </w:pPr>
  </w:style>
  <w:style w:type="paragraph" w:customStyle="1" w:styleId="FooterLastLineLetter">
    <w:name w:val="Footer: Last Line Letter"/>
    <w:basedOn w:val="Footer"/>
    <w:rsid w:val="00DF604B"/>
    <w:pPr>
      <w:spacing w:after="40"/>
    </w:pPr>
    <w:rPr>
      <w:sz w:val="16"/>
    </w:rPr>
  </w:style>
  <w:style w:type="paragraph" w:customStyle="1" w:styleId="FooterLastLine">
    <w:name w:val="Footer: Last Line"/>
    <w:basedOn w:val="Footer"/>
    <w:rsid w:val="00DF604B"/>
    <w:pPr>
      <w:spacing w:after="40"/>
    </w:pPr>
  </w:style>
  <w:style w:type="paragraph" w:customStyle="1" w:styleId="FooterFirstLineReport">
    <w:name w:val="Footer: First Line Report"/>
    <w:basedOn w:val="FooterBase"/>
    <w:rsid w:val="00DF604B"/>
    <w:pPr>
      <w:tabs>
        <w:tab w:val="center" w:pos="5329"/>
      </w:tabs>
      <w:spacing w:before="860"/>
      <w:jc w:val="left"/>
    </w:pPr>
    <w:rPr>
      <w:b/>
      <w:color w:val="FFFFFF"/>
    </w:rPr>
  </w:style>
  <w:style w:type="paragraph" w:customStyle="1" w:styleId="FooterFirstLineLetter">
    <w:name w:val="Footer: First Line Letter"/>
    <w:basedOn w:val="FooterBase"/>
    <w:rsid w:val="00DF604B"/>
    <w:pPr>
      <w:tabs>
        <w:tab w:val="center" w:pos="5329"/>
      </w:tabs>
      <w:spacing w:before="860"/>
      <w:jc w:val="left"/>
    </w:pPr>
    <w:rPr>
      <w:b/>
      <w:color w:val="FFFFFF"/>
      <w:sz w:val="16"/>
    </w:rPr>
  </w:style>
  <w:style w:type="paragraph" w:customStyle="1" w:styleId="FooterFirstLine">
    <w:name w:val="Footer: First Line"/>
    <w:basedOn w:val="FooterBase"/>
    <w:rsid w:val="00DF604B"/>
    <w:pPr>
      <w:tabs>
        <w:tab w:val="center" w:pos="5329"/>
      </w:tabs>
      <w:spacing w:before="860"/>
      <w:jc w:val="left"/>
    </w:pPr>
    <w:rPr>
      <w:b/>
      <w:color w:val="FFFFFF"/>
    </w:rPr>
  </w:style>
  <w:style w:type="paragraph" w:customStyle="1" w:styleId="FooterFirstPage">
    <w:name w:val="Footer: First Page"/>
    <w:basedOn w:val="FooterBase"/>
    <w:rsid w:val="00DF604B"/>
    <w:pPr>
      <w:tabs>
        <w:tab w:val="center" w:pos="5329"/>
      </w:tabs>
      <w:jc w:val="left"/>
    </w:pPr>
    <w:rPr>
      <w:b/>
      <w:color w:val="FFFFFF"/>
    </w:rPr>
  </w:style>
  <w:style w:type="paragraph" w:customStyle="1" w:styleId="FooterLastPage">
    <w:name w:val="Footer: Last Page"/>
    <w:basedOn w:val="FooterBase"/>
    <w:rsid w:val="00DF604B"/>
    <w:pPr>
      <w:tabs>
        <w:tab w:val="center" w:pos="5329"/>
      </w:tabs>
      <w:spacing w:before="860"/>
      <w:jc w:val="left"/>
    </w:pPr>
    <w:rPr>
      <w:b/>
      <w:color w:val="FFFFFF"/>
    </w:rPr>
  </w:style>
  <w:style w:type="paragraph" w:customStyle="1" w:styleId="FooterLS">
    <w:name w:val="Footer LS"/>
    <w:basedOn w:val="FooterBase"/>
    <w:rsid w:val="00DF604B"/>
    <w:pPr>
      <w:tabs>
        <w:tab w:val="center" w:pos="7654"/>
        <w:tab w:val="right" w:pos="15024"/>
      </w:tabs>
      <w:spacing w:before="860"/>
    </w:pPr>
    <w:rPr>
      <w:b/>
      <w:color w:val="FFFFFF"/>
    </w:rPr>
  </w:style>
  <w:style w:type="paragraph" w:customStyle="1" w:styleId="FooterLastLineLS">
    <w:name w:val="Footer: Last Line LS"/>
    <w:basedOn w:val="Footer"/>
    <w:rsid w:val="00DF604B"/>
    <w:pPr>
      <w:tabs>
        <w:tab w:val="clear" w:pos="5329"/>
        <w:tab w:val="center" w:pos="7654"/>
        <w:tab w:val="right" w:pos="15024"/>
      </w:tabs>
      <w:spacing w:before="60"/>
      <w:jc w:val="center"/>
    </w:pPr>
  </w:style>
  <w:style w:type="paragraph" w:customStyle="1" w:styleId="FooterConfidentialFirstPage">
    <w:name w:val="Footer Confidential: First Page"/>
    <w:basedOn w:val="FooterBase"/>
    <w:rsid w:val="00DF604B"/>
    <w:pPr>
      <w:tabs>
        <w:tab w:val="center" w:pos="5329"/>
      </w:tabs>
      <w:spacing w:before="60"/>
      <w:ind w:left="1134"/>
    </w:pPr>
    <w:rPr>
      <w:b/>
      <w:color w:val="FFFFFF"/>
    </w:rPr>
  </w:style>
  <w:style w:type="paragraph" w:customStyle="1" w:styleId="FooterIntro">
    <w:name w:val="Footer: Intro"/>
    <w:basedOn w:val="FooterBase"/>
    <w:rsid w:val="00DF604B"/>
    <w:pPr>
      <w:tabs>
        <w:tab w:val="center" w:pos="5329"/>
      </w:tabs>
      <w:spacing w:before="60"/>
      <w:jc w:val="left"/>
    </w:pPr>
    <w:rPr>
      <w:b/>
      <w:color w:val="FFFFFF"/>
    </w:rPr>
  </w:style>
  <w:style w:type="paragraph" w:customStyle="1" w:styleId="FooterCopyright">
    <w:name w:val="Footer: Copyright"/>
    <w:basedOn w:val="FooterBase"/>
    <w:rsid w:val="00DF604B"/>
    <w:pPr>
      <w:tabs>
        <w:tab w:val="center" w:pos="5329"/>
      </w:tabs>
      <w:spacing w:before="80" w:after="160"/>
      <w:jc w:val="left"/>
    </w:pPr>
    <w:rPr>
      <w:color w:val="FFFFFF"/>
    </w:rPr>
  </w:style>
  <w:style w:type="paragraph" w:customStyle="1" w:styleId="FooterCode">
    <w:name w:val="Footer: Code"/>
    <w:basedOn w:val="FooterBase"/>
    <w:qFormat/>
    <w:rsid w:val="00DF604B"/>
    <w:pPr>
      <w:spacing w:before="80"/>
      <w:ind w:right="-992"/>
      <w:jc w:val="right"/>
    </w:pPr>
    <w:rPr>
      <w:sz w:val="14"/>
    </w:rPr>
  </w:style>
  <w:style w:type="paragraph" w:styleId="Header">
    <w:name w:val="header"/>
    <w:basedOn w:val="HeaderBase"/>
    <w:link w:val="HeaderChar"/>
    <w:uiPriority w:val="99"/>
    <w:unhideWhenUsed/>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rsid w:val="00DF604B"/>
    <w:pPr>
      <w:spacing w:after="180" w:line="320" w:lineRule="atLeast"/>
      <w:jc w:val="right"/>
    </w:pPr>
    <w:rPr>
      <w:b/>
      <w:sz w:val="28"/>
    </w:rPr>
  </w:style>
  <w:style w:type="paragraph" w:customStyle="1" w:styleId="HeaderLogo">
    <w:name w:val="Header: Logo"/>
    <w:basedOn w:val="HeaderBase"/>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rsid w:val="00DF604B"/>
    <w:pPr>
      <w:spacing w:before="60" w:after="60" w:line="240" w:lineRule="auto"/>
      <w:ind w:left="0"/>
    </w:pPr>
  </w:style>
  <w:style w:type="paragraph" w:customStyle="1" w:styleId="TableNormalPictureRight">
    <w:name w:val="Table: Normal Picture Right"/>
    <w:basedOn w:val="BodyText"/>
    <w:rsid w:val="00DF604B"/>
    <w:pPr>
      <w:spacing w:before="60" w:after="60" w:line="240" w:lineRule="auto"/>
      <w:ind w:left="0"/>
      <w:jc w:val="right"/>
    </w:pPr>
  </w:style>
  <w:style w:type="paragraph" w:customStyle="1" w:styleId="TableContactText">
    <w:name w:val="Table: Contact Text"/>
    <w:basedOn w:val="BodyText"/>
    <w:rsid w:val="00DF604B"/>
    <w:pPr>
      <w:spacing w:before="60" w:after="60" w:line="240" w:lineRule="auto"/>
      <w:ind w:left="0"/>
    </w:pPr>
  </w:style>
  <w:style w:type="paragraph" w:customStyle="1" w:styleId="TableBodyText">
    <w:name w:val="Table: Body Text"/>
    <w:basedOn w:val="BodyText"/>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rsid w:val="00DF604B"/>
    <w:pPr>
      <w:spacing w:before="0" w:after="60" w:line="240" w:lineRule="auto"/>
      <w:ind w:left="0"/>
    </w:pPr>
  </w:style>
  <w:style w:type="paragraph" w:customStyle="1" w:styleId="TableHeading">
    <w:name w:val="Table: Heading"/>
    <w:basedOn w:val="BodyText"/>
    <w:next w:val="TableBodyText"/>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04609A"/>
    <w:pPr>
      <w:keepNext/>
      <w:keepLines/>
      <w:spacing w:before="40" w:after="40" w:line="26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rsid w:val="00DF604B"/>
    <w:pPr>
      <w:numPr>
        <w:numId w:val="12"/>
      </w:numPr>
      <w:tabs>
        <w:tab w:val="left" w:pos="283"/>
      </w:tabs>
      <w:spacing w:after="40"/>
      <w:outlineLvl w:val="0"/>
    </w:pPr>
  </w:style>
  <w:style w:type="paragraph" w:customStyle="1" w:styleId="TableListBullet1">
    <w:name w:val="Table: List Bullet 1"/>
    <w:basedOn w:val="TableListBullet"/>
    <w:rsid w:val="00DF604B"/>
    <w:pPr>
      <w:numPr>
        <w:ilvl w:val="1"/>
      </w:numPr>
      <w:tabs>
        <w:tab w:val="left" w:pos="283"/>
      </w:tabs>
      <w:outlineLvl w:val="1"/>
    </w:pPr>
  </w:style>
  <w:style w:type="paragraph" w:customStyle="1" w:styleId="TableListBullet2">
    <w:name w:val="Table: List Bullet 2"/>
    <w:basedOn w:val="TableListBullet1"/>
    <w:rsid w:val="00DF604B"/>
    <w:pPr>
      <w:numPr>
        <w:ilvl w:val="2"/>
      </w:numPr>
      <w:tabs>
        <w:tab w:val="clear" w:pos="283"/>
        <w:tab w:val="left" w:pos="567"/>
      </w:tabs>
      <w:outlineLvl w:val="2"/>
    </w:pPr>
  </w:style>
  <w:style w:type="paragraph" w:customStyle="1" w:styleId="TableListBullet3">
    <w:name w:val="Table: List Bullet 3"/>
    <w:basedOn w:val="TableListBullet2"/>
    <w:rsid w:val="00DF604B"/>
    <w:pPr>
      <w:numPr>
        <w:ilvl w:val="3"/>
      </w:numPr>
      <w:tabs>
        <w:tab w:val="clear" w:pos="567"/>
        <w:tab w:val="left" w:pos="850"/>
      </w:tabs>
      <w:outlineLvl w:val="3"/>
    </w:pPr>
  </w:style>
  <w:style w:type="paragraph" w:customStyle="1" w:styleId="TableListBullet4">
    <w:name w:val="Table: List Bullet 4"/>
    <w:basedOn w:val="TableListBullet3"/>
    <w:rsid w:val="00DF604B"/>
    <w:pPr>
      <w:numPr>
        <w:ilvl w:val="4"/>
      </w:numPr>
      <w:tabs>
        <w:tab w:val="clear" w:pos="850"/>
        <w:tab w:val="left" w:pos="1134"/>
      </w:tabs>
      <w:outlineLvl w:val="4"/>
    </w:pPr>
  </w:style>
  <w:style w:type="paragraph" w:customStyle="1" w:styleId="TableListBullet5">
    <w:name w:val="Table: List Bullet 5"/>
    <w:basedOn w:val="TableListBullet4"/>
    <w:rsid w:val="00DF604B"/>
    <w:pPr>
      <w:numPr>
        <w:ilvl w:val="5"/>
      </w:numPr>
      <w:tabs>
        <w:tab w:val="clear" w:pos="1134"/>
        <w:tab w:val="left" w:pos="1417"/>
      </w:tabs>
      <w:outlineLvl w:val="5"/>
    </w:pPr>
  </w:style>
  <w:style w:type="paragraph" w:customStyle="1" w:styleId="TableListBullet6">
    <w:name w:val="Table: List Bullet 6"/>
    <w:basedOn w:val="TableListBullet5"/>
    <w:rsid w:val="00DF604B"/>
    <w:pPr>
      <w:numPr>
        <w:ilvl w:val="6"/>
      </w:numPr>
      <w:tabs>
        <w:tab w:val="clear" w:pos="1417"/>
        <w:tab w:val="left" w:pos="1701"/>
      </w:tabs>
      <w:outlineLvl w:val="6"/>
    </w:pPr>
  </w:style>
  <w:style w:type="paragraph" w:customStyle="1" w:styleId="TableListBullet7">
    <w:name w:val="Table: List Bullet 7"/>
    <w:basedOn w:val="TableListBullet6"/>
    <w:rsid w:val="00DF604B"/>
    <w:pPr>
      <w:numPr>
        <w:ilvl w:val="7"/>
      </w:numPr>
      <w:tabs>
        <w:tab w:val="clear" w:pos="1701"/>
        <w:tab w:val="left" w:pos="1984"/>
      </w:tabs>
      <w:outlineLvl w:val="7"/>
    </w:pPr>
  </w:style>
  <w:style w:type="paragraph" w:customStyle="1" w:styleId="TableListBullet8">
    <w:name w:val="Table: List Bullet 8"/>
    <w:basedOn w:val="TableListBullet7"/>
    <w:rsid w:val="00DF604B"/>
    <w:pPr>
      <w:numPr>
        <w:ilvl w:val="8"/>
      </w:numPr>
      <w:tabs>
        <w:tab w:val="clear" w:pos="1984"/>
        <w:tab w:val="left" w:pos="2268"/>
      </w:tabs>
      <w:outlineLvl w:val="8"/>
    </w:pPr>
  </w:style>
  <w:style w:type="paragraph" w:customStyle="1" w:styleId="TableListHang">
    <w:name w:val="Table: List Hang"/>
    <w:basedOn w:val="TableBodyText"/>
    <w:rsid w:val="00DF604B"/>
    <w:pPr>
      <w:numPr>
        <w:numId w:val="13"/>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rsid w:val="00DF604B"/>
    <w:pPr>
      <w:numPr>
        <w:ilvl w:val="2"/>
      </w:numPr>
      <w:tabs>
        <w:tab w:val="clear" w:pos="283"/>
        <w:tab w:val="left" w:pos="567"/>
      </w:tabs>
      <w:outlineLvl w:val="2"/>
    </w:pPr>
  </w:style>
  <w:style w:type="paragraph" w:customStyle="1" w:styleId="TableListHang3">
    <w:name w:val="Table: List Hang 3"/>
    <w:basedOn w:val="TableListHang2"/>
    <w:rsid w:val="00DF604B"/>
    <w:pPr>
      <w:numPr>
        <w:ilvl w:val="3"/>
      </w:numPr>
      <w:tabs>
        <w:tab w:val="clear" w:pos="567"/>
        <w:tab w:val="left" w:pos="850"/>
      </w:tabs>
      <w:outlineLvl w:val="3"/>
    </w:pPr>
  </w:style>
  <w:style w:type="paragraph" w:customStyle="1" w:styleId="TableListHang4">
    <w:name w:val="Table: List Hang 4"/>
    <w:basedOn w:val="TableListHang3"/>
    <w:rsid w:val="00DF604B"/>
    <w:pPr>
      <w:numPr>
        <w:ilvl w:val="4"/>
      </w:numPr>
      <w:tabs>
        <w:tab w:val="clear" w:pos="850"/>
        <w:tab w:val="left" w:pos="1134"/>
      </w:tabs>
      <w:outlineLvl w:val="4"/>
    </w:pPr>
  </w:style>
  <w:style w:type="paragraph" w:customStyle="1" w:styleId="TableListHang5">
    <w:name w:val="Table: List Hang 5"/>
    <w:basedOn w:val="TableListHang4"/>
    <w:rsid w:val="00DF604B"/>
    <w:pPr>
      <w:numPr>
        <w:ilvl w:val="5"/>
      </w:numPr>
      <w:tabs>
        <w:tab w:val="clear" w:pos="1134"/>
        <w:tab w:val="left" w:pos="1417"/>
      </w:tabs>
      <w:outlineLvl w:val="5"/>
    </w:pPr>
  </w:style>
  <w:style w:type="paragraph" w:customStyle="1" w:styleId="TableListHang6">
    <w:name w:val="Table: List Hang 6"/>
    <w:basedOn w:val="TableListHang5"/>
    <w:rsid w:val="00DF604B"/>
    <w:pPr>
      <w:numPr>
        <w:ilvl w:val="6"/>
      </w:numPr>
      <w:tabs>
        <w:tab w:val="clear" w:pos="1417"/>
        <w:tab w:val="left" w:pos="1701"/>
      </w:tabs>
      <w:outlineLvl w:val="6"/>
    </w:pPr>
  </w:style>
  <w:style w:type="paragraph" w:customStyle="1" w:styleId="TableListHang7">
    <w:name w:val="Table: List Hang 7"/>
    <w:basedOn w:val="TableListHang6"/>
    <w:rsid w:val="00DF604B"/>
    <w:pPr>
      <w:numPr>
        <w:ilvl w:val="7"/>
      </w:numPr>
      <w:tabs>
        <w:tab w:val="clear" w:pos="1701"/>
        <w:tab w:val="left" w:pos="1984"/>
      </w:tabs>
      <w:outlineLvl w:val="7"/>
    </w:pPr>
  </w:style>
  <w:style w:type="paragraph" w:customStyle="1" w:styleId="TableListHang8">
    <w:name w:val="Table: List Hang 8"/>
    <w:basedOn w:val="TableListHang7"/>
    <w:rsid w:val="00DF604B"/>
    <w:pPr>
      <w:numPr>
        <w:ilvl w:val="8"/>
      </w:numPr>
      <w:tabs>
        <w:tab w:val="clear" w:pos="1984"/>
        <w:tab w:val="left" w:pos="2268"/>
      </w:tabs>
      <w:outlineLvl w:val="8"/>
    </w:pPr>
  </w:style>
  <w:style w:type="paragraph" w:customStyle="1" w:styleId="TableListText">
    <w:name w:val="Table: List Text"/>
    <w:basedOn w:val="TableBodyText"/>
    <w:rsid w:val="00DF604B"/>
    <w:pPr>
      <w:numPr>
        <w:numId w:val="14"/>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rsid w:val="00DF604B"/>
    <w:pPr>
      <w:numPr>
        <w:ilvl w:val="2"/>
      </w:numPr>
      <w:tabs>
        <w:tab w:val="clear" w:pos="283"/>
      </w:tabs>
      <w:outlineLvl w:val="2"/>
    </w:pPr>
  </w:style>
  <w:style w:type="paragraph" w:customStyle="1" w:styleId="TableListText3">
    <w:name w:val="Table: List Text 3"/>
    <w:basedOn w:val="TableListText2"/>
    <w:rsid w:val="00DF604B"/>
    <w:pPr>
      <w:numPr>
        <w:ilvl w:val="3"/>
      </w:numPr>
      <w:tabs>
        <w:tab w:val="clear" w:pos="567"/>
      </w:tabs>
      <w:outlineLvl w:val="3"/>
    </w:pPr>
  </w:style>
  <w:style w:type="paragraph" w:customStyle="1" w:styleId="TableListText4">
    <w:name w:val="Table: List Text 4"/>
    <w:basedOn w:val="TableListText3"/>
    <w:rsid w:val="00DF604B"/>
    <w:pPr>
      <w:numPr>
        <w:ilvl w:val="4"/>
      </w:numPr>
      <w:tabs>
        <w:tab w:val="clear" w:pos="850"/>
      </w:tabs>
      <w:outlineLvl w:val="4"/>
    </w:pPr>
  </w:style>
  <w:style w:type="paragraph" w:customStyle="1" w:styleId="TableListText5">
    <w:name w:val="Table: List Text 5"/>
    <w:basedOn w:val="TableListText4"/>
    <w:rsid w:val="00DF604B"/>
    <w:pPr>
      <w:numPr>
        <w:ilvl w:val="5"/>
      </w:numPr>
      <w:tabs>
        <w:tab w:val="clear" w:pos="1134"/>
      </w:tabs>
      <w:outlineLvl w:val="5"/>
    </w:pPr>
  </w:style>
  <w:style w:type="paragraph" w:customStyle="1" w:styleId="TableListText6">
    <w:name w:val="Table: List Text 6"/>
    <w:basedOn w:val="TableListText5"/>
    <w:rsid w:val="00DF604B"/>
    <w:pPr>
      <w:numPr>
        <w:ilvl w:val="6"/>
      </w:numPr>
      <w:tabs>
        <w:tab w:val="clear" w:pos="1417"/>
      </w:tabs>
      <w:outlineLvl w:val="6"/>
    </w:pPr>
  </w:style>
  <w:style w:type="paragraph" w:customStyle="1" w:styleId="TableListText7">
    <w:name w:val="Table: List Text 7"/>
    <w:basedOn w:val="TableListText6"/>
    <w:rsid w:val="00DF604B"/>
    <w:pPr>
      <w:numPr>
        <w:ilvl w:val="7"/>
      </w:numPr>
      <w:tabs>
        <w:tab w:val="clear" w:pos="1701"/>
      </w:tabs>
      <w:outlineLvl w:val="7"/>
    </w:pPr>
  </w:style>
  <w:style w:type="paragraph" w:customStyle="1" w:styleId="TableListText8">
    <w:name w:val="Table: List Text 8"/>
    <w:basedOn w:val="TableListText7"/>
    <w:rsid w:val="00DF604B"/>
    <w:pPr>
      <w:numPr>
        <w:ilvl w:val="8"/>
      </w:numPr>
      <w:tabs>
        <w:tab w:val="clear" w:pos="1984"/>
      </w:tabs>
      <w:outlineLvl w:val="8"/>
    </w:pPr>
  </w:style>
  <w:style w:type="paragraph" w:customStyle="1" w:styleId="TableList0">
    <w:name w:val="Table: List"/>
    <w:basedOn w:val="TableBodyText"/>
    <w:rsid w:val="0097743D"/>
    <w:pPr>
      <w:spacing w:before="40" w:after="40" w:line="260" w:lineRule="atLeast"/>
      <w:ind w:left="318" w:hanging="284"/>
      <w:outlineLvl w:val="0"/>
    </w:pPr>
  </w:style>
  <w:style w:type="paragraph" w:customStyle="1" w:styleId="TableList1">
    <w:name w:val="Table: List 1"/>
    <w:basedOn w:val="TableList0"/>
    <w:rsid w:val="00DF604B"/>
    <w:pPr>
      <w:numPr>
        <w:ilvl w:val="1"/>
        <w:numId w:val="15"/>
      </w:numPr>
      <w:tabs>
        <w:tab w:val="left" w:pos="283"/>
      </w:tabs>
      <w:outlineLvl w:val="1"/>
    </w:pPr>
  </w:style>
  <w:style w:type="paragraph" w:customStyle="1" w:styleId="TableList2">
    <w:name w:val="Table: List 2"/>
    <w:basedOn w:val="TableList1"/>
    <w:rsid w:val="00DF604B"/>
    <w:pPr>
      <w:numPr>
        <w:ilvl w:val="2"/>
      </w:numPr>
      <w:tabs>
        <w:tab w:val="clear" w:pos="283"/>
        <w:tab w:val="left" w:pos="567"/>
      </w:tabs>
      <w:outlineLvl w:val="2"/>
    </w:pPr>
  </w:style>
  <w:style w:type="paragraph" w:customStyle="1" w:styleId="TableList3">
    <w:name w:val="Table: List 3"/>
    <w:basedOn w:val="TableList2"/>
    <w:rsid w:val="00DF604B"/>
    <w:pPr>
      <w:numPr>
        <w:ilvl w:val="3"/>
      </w:numPr>
      <w:tabs>
        <w:tab w:val="clear" w:pos="567"/>
        <w:tab w:val="left" w:pos="850"/>
      </w:tabs>
      <w:outlineLvl w:val="3"/>
    </w:pPr>
  </w:style>
  <w:style w:type="paragraph" w:customStyle="1" w:styleId="TableList4">
    <w:name w:val="Table: List 4"/>
    <w:basedOn w:val="TableList3"/>
    <w:rsid w:val="00DF604B"/>
    <w:pPr>
      <w:numPr>
        <w:ilvl w:val="4"/>
      </w:numPr>
      <w:tabs>
        <w:tab w:val="clear" w:pos="850"/>
        <w:tab w:val="left" w:pos="1134"/>
      </w:tabs>
      <w:outlineLvl w:val="4"/>
    </w:pPr>
  </w:style>
  <w:style w:type="paragraph" w:customStyle="1" w:styleId="TableList5">
    <w:name w:val="Table: List 5"/>
    <w:basedOn w:val="TableList4"/>
    <w:rsid w:val="00DF604B"/>
    <w:pPr>
      <w:numPr>
        <w:ilvl w:val="5"/>
      </w:numPr>
      <w:tabs>
        <w:tab w:val="clear" w:pos="1134"/>
        <w:tab w:val="left" w:pos="1417"/>
      </w:tabs>
      <w:outlineLvl w:val="5"/>
    </w:pPr>
  </w:style>
  <w:style w:type="paragraph" w:customStyle="1" w:styleId="TableList6">
    <w:name w:val="Table: List 6"/>
    <w:basedOn w:val="TableList5"/>
    <w:rsid w:val="00DF604B"/>
    <w:pPr>
      <w:numPr>
        <w:ilvl w:val="6"/>
      </w:numPr>
      <w:tabs>
        <w:tab w:val="clear" w:pos="1417"/>
        <w:tab w:val="left" w:pos="1701"/>
      </w:tabs>
      <w:outlineLvl w:val="6"/>
    </w:pPr>
  </w:style>
  <w:style w:type="paragraph" w:customStyle="1" w:styleId="TableList7">
    <w:name w:val="Table: List 7"/>
    <w:basedOn w:val="TableList6"/>
    <w:rsid w:val="00DF604B"/>
    <w:pPr>
      <w:numPr>
        <w:ilvl w:val="7"/>
      </w:numPr>
      <w:tabs>
        <w:tab w:val="clear" w:pos="1701"/>
        <w:tab w:val="left" w:pos="1984"/>
      </w:tabs>
      <w:outlineLvl w:val="7"/>
    </w:pPr>
  </w:style>
  <w:style w:type="paragraph" w:customStyle="1" w:styleId="TableList8">
    <w:name w:val="Table: List 8"/>
    <w:basedOn w:val="TableList7"/>
    <w:rsid w:val="00DF604B"/>
    <w:pPr>
      <w:numPr>
        <w:ilvl w:val="8"/>
      </w:numPr>
      <w:tabs>
        <w:tab w:val="clear" w:pos="1984"/>
        <w:tab w:val="left" w:pos="2268"/>
      </w:tabs>
      <w:outlineLvl w:val="8"/>
    </w:pPr>
  </w:style>
  <w:style w:type="paragraph" w:customStyle="1" w:styleId="TextBoxBodyText">
    <w:name w:val="Text Box: Body Text"/>
    <w:rsid w:val="00DF604B"/>
    <w:pPr>
      <w:spacing w:after="0" w:line="240" w:lineRule="auto"/>
    </w:pPr>
    <w:rPr>
      <w:rFonts w:ascii="Calibri" w:hAnsi="Calibri" w:cs="Calibri"/>
      <w:color w:val="000000"/>
      <w:sz w:val="16"/>
      <w:u w:color="000000"/>
    </w:rPr>
  </w:style>
  <w:style w:type="paragraph" w:customStyle="1" w:styleId="TextBoxBodyTextCenter">
    <w:name w:val="Text Box: Body Text Center"/>
    <w:basedOn w:val="TextBoxBodyText"/>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rsid w:val="00DF604B"/>
    <w:pPr>
      <w:spacing w:before="40" w:after="40"/>
      <w:outlineLvl w:val="1"/>
    </w:pPr>
    <w:rPr>
      <w:b/>
    </w:rPr>
  </w:style>
  <w:style w:type="paragraph" w:customStyle="1" w:styleId="TextBoxHeading3">
    <w:name w:val="Text Box: Heading 3"/>
    <w:basedOn w:val="TextBoxBodyText"/>
    <w:next w:val="TextBoxBodyText"/>
    <w:rsid w:val="00DF604B"/>
    <w:pPr>
      <w:spacing w:before="40" w:after="40"/>
      <w:outlineLvl w:val="2"/>
    </w:pPr>
    <w:rPr>
      <w:i/>
    </w:rPr>
  </w:style>
  <w:style w:type="paragraph" w:customStyle="1" w:styleId="TextBoxHeading4">
    <w:name w:val="Text Box: Heading 4"/>
    <w:basedOn w:val="TextBoxBodyText"/>
    <w:next w:val="TextBoxBodyText"/>
    <w:rsid w:val="00DF604B"/>
    <w:pPr>
      <w:spacing w:before="40" w:after="40"/>
      <w:outlineLvl w:val="3"/>
    </w:pPr>
  </w:style>
  <w:style w:type="paragraph" w:customStyle="1" w:styleId="TextBoxHeading5">
    <w:name w:val="Text Box: Heading 5"/>
    <w:basedOn w:val="TextBoxBodyText"/>
    <w:next w:val="TextBoxBodyText"/>
    <w:rsid w:val="00DF604B"/>
    <w:pPr>
      <w:spacing w:before="40" w:after="40"/>
      <w:outlineLvl w:val="4"/>
    </w:pPr>
  </w:style>
  <w:style w:type="paragraph" w:customStyle="1" w:styleId="TextBoxBullet">
    <w:name w:val="Text Box: Bullet"/>
    <w:basedOn w:val="TextBoxBodyText"/>
    <w:rsid w:val="00DF604B"/>
    <w:pPr>
      <w:keepNext/>
      <w:keepLines/>
      <w:numPr>
        <w:numId w:val="16"/>
      </w:numPr>
      <w:tabs>
        <w:tab w:val="clear" w:pos="283"/>
      </w:tabs>
      <w:spacing w:after="40"/>
      <w:outlineLvl w:val="0"/>
    </w:pPr>
  </w:style>
  <w:style w:type="paragraph" w:customStyle="1" w:styleId="TextBoxBullet1">
    <w:name w:val="Text Box: Bullet 1"/>
    <w:basedOn w:val="TextBoxBullet"/>
    <w:rsid w:val="00DF604B"/>
    <w:pPr>
      <w:numPr>
        <w:ilvl w:val="1"/>
      </w:numPr>
      <w:tabs>
        <w:tab w:val="clear" w:pos="283"/>
      </w:tabs>
      <w:outlineLvl w:val="1"/>
    </w:pPr>
  </w:style>
  <w:style w:type="paragraph" w:customStyle="1" w:styleId="TextBoxBullet2">
    <w:name w:val="Text Box: Bullet 2"/>
    <w:basedOn w:val="TextBoxBullet1"/>
    <w:rsid w:val="00DF604B"/>
    <w:pPr>
      <w:keepNext w:val="0"/>
      <w:numPr>
        <w:ilvl w:val="2"/>
      </w:numPr>
      <w:tabs>
        <w:tab w:val="clear" w:pos="567"/>
      </w:tabs>
      <w:outlineLvl w:val="2"/>
    </w:pPr>
  </w:style>
  <w:style w:type="paragraph" w:customStyle="1" w:styleId="TextBoxBullet3">
    <w:name w:val="Text Box: Bullet 3"/>
    <w:basedOn w:val="TextBoxBullet2"/>
    <w:rsid w:val="00DF604B"/>
    <w:pPr>
      <w:numPr>
        <w:ilvl w:val="3"/>
      </w:numPr>
      <w:tabs>
        <w:tab w:val="clear" w:pos="1162"/>
      </w:tabs>
      <w:outlineLvl w:val="3"/>
    </w:pPr>
  </w:style>
  <w:style w:type="paragraph" w:customStyle="1" w:styleId="TextBoxBullet4">
    <w:name w:val="Text Box: Bullet 4"/>
    <w:basedOn w:val="TextBoxBullet3"/>
    <w:rsid w:val="00DF604B"/>
    <w:pPr>
      <w:numPr>
        <w:ilvl w:val="4"/>
      </w:numPr>
      <w:tabs>
        <w:tab w:val="clear" w:pos="1134"/>
      </w:tabs>
      <w:outlineLvl w:val="4"/>
    </w:pPr>
  </w:style>
  <w:style w:type="paragraph" w:customStyle="1" w:styleId="TextBoxBullet5">
    <w:name w:val="Text Box: Bullet 5"/>
    <w:basedOn w:val="TextBoxBullet4"/>
    <w:rsid w:val="00DF604B"/>
    <w:pPr>
      <w:numPr>
        <w:ilvl w:val="5"/>
      </w:numPr>
      <w:tabs>
        <w:tab w:val="clear" w:pos="1417"/>
      </w:tabs>
      <w:outlineLvl w:val="5"/>
    </w:pPr>
  </w:style>
  <w:style w:type="paragraph" w:customStyle="1" w:styleId="TextBoxBullet6">
    <w:name w:val="Text Box: Bullet 6"/>
    <w:basedOn w:val="TextBoxBullet5"/>
    <w:rsid w:val="00DF604B"/>
    <w:pPr>
      <w:numPr>
        <w:ilvl w:val="6"/>
      </w:numPr>
      <w:tabs>
        <w:tab w:val="clear" w:pos="1701"/>
      </w:tabs>
      <w:outlineLvl w:val="6"/>
    </w:pPr>
  </w:style>
  <w:style w:type="paragraph" w:customStyle="1" w:styleId="TextBoxBullet7">
    <w:name w:val="Text Box: Bullet 7"/>
    <w:basedOn w:val="TextBoxBullet6"/>
    <w:rsid w:val="00DF604B"/>
    <w:pPr>
      <w:numPr>
        <w:ilvl w:val="7"/>
      </w:numPr>
      <w:tabs>
        <w:tab w:val="clear" w:pos="1984"/>
      </w:tabs>
      <w:outlineLvl w:val="7"/>
    </w:pPr>
  </w:style>
  <w:style w:type="paragraph" w:customStyle="1" w:styleId="TextBoxBullet8">
    <w:name w:val="Text Box: Bullet 8"/>
    <w:basedOn w:val="TextBoxBullet7"/>
    <w:rsid w:val="00DF604B"/>
    <w:pPr>
      <w:numPr>
        <w:ilvl w:val="8"/>
      </w:numPr>
      <w:tabs>
        <w:tab w:val="clear" w:pos="2268"/>
      </w:tabs>
      <w:outlineLvl w:val="8"/>
    </w:pPr>
  </w:style>
  <w:style w:type="paragraph" w:customStyle="1" w:styleId="TextBoxListText">
    <w:name w:val="Text Box: List Text"/>
    <w:basedOn w:val="TextBoxBodyText"/>
    <w:rsid w:val="00DF604B"/>
    <w:pPr>
      <w:numPr>
        <w:numId w:val="17"/>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rsid w:val="00DF604B"/>
    <w:pPr>
      <w:numPr>
        <w:ilvl w:val="2"/>
      </w:numPr>
      <w:tabs>
        <w:tab w:val="clear" w:pos="283"/>
      </w:tabs>
      <w:outlineLvl w:val="2"/>
    </w:pPr>
  </w:style>
  <w:style w:type="paragraph" w:customStyle="1" w:styleId="TextBoxListText3">
    <w:name w:val="Text Box: List Text 3"/>
    <w:basedOn w:val="TextBoxListText2"/>
    <w:rsid w:val="00DF604B"/>
    <w:pPr>
      <w:numPr>
        <w:ilvl w:val="3"/>
      </w:numPr>
      <w:tabs>
        <w:tab w:val="clear" w:pos="567"/>
      </w:tabs>
      <w:outlineLvl w:val="3"/>
    </w:pPr>
  </w:style>
  <w:style w:type="paragraph" w:customStyle="1" w:styleId="TextBoxListText4">
    <w:name w:val="Text Box: List Text 4"/>
    <w:basedOn w:val="TextBoxListText3"/>
    <w:rsid w:val="00DF604B"/>
    <w:pPr>
      <w:numPr>
        <w:ilvl w:val="4"/>
      </w:numPr>
      <w:tabs>
        <w:tab w:val="clear" w:pos="1162"/>
      </w:tabs>
      <w:outlineLvl w:val="4"/>
    </w:pPr>
  </w:style>
  <w:style w:type="paragraph" w:customStyle="1" w:styleId="TextBoxListText5">
    <w:name w:val="Text Box: List Text 5"/>
    <w:basedOn w:val="TextBoxListText4"/>
    <w:rsid w:val="00DF604B"/>
    <w:pPr>
      <w:numPr>
        <w:ilvl w:val="5"/>
      </w:numPr>
      <w:tabs>
        <w:tab w:val="clear" w:pos="1134"/>
      </w:tabs>
      <w:outlineLvl w:val="5"/>
    </w:pPr>
  </w:style>
  <w:style w:type="paragraph" w:customStyle="1" w:styleId="TextBoxListText6">
    <w:name w:val="Text Box: List Text 6"/>
    <w:basedOn w:val="TextBoxListText5"/>
    <w:rsid w:val="00DF604B"/>
    <w:pPr>
      <w:numPr>
        <w:ilvl w:val="6"/>
      </w:numPr>
      <w:tabs>
        <w:tab w:val="clear" w:pos="1417"/>
      </w:tabs>
      <w:outlineLvl w:val="6"/>
    </w:pPr>
  </w:style>
  <w:style w:type="paragraph" w:customStyle="1" w:styleId="TextBoxListText7">
    <w:name w:val="Text Box: List Text 7"/>
    <w:basedOn w:val="TextBoxListText6"/>
    <w:rsid w:val="00DF604B"/>
    <w:pPr>
      <w:numPr>
        <w:ilvl w:val="7"/>
      </w:numPr>
      <w:tabs>
        <w:tab w:val="clear" w:pos="1701"/>
      </w:tabs>
      <w:outlineLvl w:val="7"/>
    </w:pPr>
  </w:style>
  <w:style w:type="paragraph" w:customStyle="1" w:styleId="TextBoxListText8">
    <w:name w:val="Text Box: List Text 8"/>
    <w:basedOn w:val="TextBoxListText7"/>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rsid w:val="001A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ppsBasic">
    <w:name w:val="Table apps Basic"/>
    <w:basedOn w:val="TableNormal"/>
    <w:uiPriority w:val="99"/>
    <w:qFormat/>
    <w:rsid w:val="001A45CA"/>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qFormat/>
    <w:rsid w:val="001A45CA"/>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qFormat/>
    <w:rsid w:val="00E86DA4"/>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qFormat/>
    <w:rsid w:val="003E0CA3"/>
    <w:pPr>
      <w:spacing w:before="1900"/>
    </w:pPr>
  </w:style>
  <w:style w:type="character" w:styleId="Hyperlink">
    <w:name w:val="Hyperlink"/>
    <w:basedOn w:val="DefaultParagraphFont"/>
    <w:uiPriority w:val="99"/>
    <w:unhideWhenUsed/>
    <w:rsid w:val="006C2B95"/>
    <w:rPr>
      <w:color w:val="0000FF" w:themeColor="hyperlink"/>
      <w:u w:val="single"/>
    </w:rPr>
  </w:style>
  <w:style w:type="paragraph" w:customStyle="1" w:styleId="authorline">
    <w:name w:val="author line"/>
    <w:aliases w:val="al"/>
    <w:basedOn w:val="Normal"/>
    <w:rsid w:val="006C3ABF"/>
    <w:pPr>
      <w:widowControl w:val="0"/>
      <w:adjustRightInd w:val="0"/>
      <w:spacing w:after="1320" w:line="280" w:lineRule="atLeast"/>
      <w:textAlignment w:val="baseline"/>
    </w:pPr>
    <w:rPr>
      <w:rFonts w:ascii="Arial" w:eastAsia="Times New Roman" w:hAnsi="Arial" w:cs="Times New Roman"/>
      <w:color w:val="auto"/>
      <w:spacing w:val="30"/>
      <w:kern w:val="16"/>
      <w:sz w:val="22"/>
      <w:szCs w:val="16"/>
    </w:rPr>
  </w:style>
  <w:style w:type="paragraph" w:customStyle="1" w:styleId="Footerodd">
    <w:name w:val="Footer odd"/>
    <w:aliases w:val="fod"/>
    <w:basedOn w:val="Normal"/>
    <w:rsid w:val="006A63AA"/>
    <w:pPr>
      <w:widowControl w:val="0"/>
      <w:tabs>
        <w:tab w:val="center" w:pos="4153"/>
        <w:tab w:val="right" w:pos="8306"/>
      </w:tabs>
      <w:adjustRightInd w:val="0"/>
      <w:ind w:right="-284"/>
      <w:textAlignment w:val="baseline"/>
    </w:pPr>
    <w:rPr>
      <w:rFonts w:ascii="Arial" w:eastAsia="Times New Roman" w:hAnsi="Arial" w:cs="Times New Roman"/>
      <w:b/>
      <w:color w:val="auto"/>
      <w:spacing w:val="20"/>
      <w:kern w:val="12"/>
      <w:sz w:val="17"/>
      <w:szCs w:val="14"/>
    </w:rPr>
  </w:style>
  <w:style w:type="paragraph" w:customStyle="1" w:styleId="TableLabel">
    <w:name w:val="Table: Label"/>
    <w:basedOn w:val="TableHeadingLeft"/>
    <w:qFormat/>
    <w:rsid w:val="0039517D"/>
    <w:rPr>
      <w:color w:val="000000" w:themeColor="text1"/>
      <w:sz w:val="22"/>
    </w:rPr>
  </w:style>
  <w:style w:type="character" w:styleId="SubtleEmphasis">
    <w:name w:val="Subtle Emphasis"/>
    <w:basedOn w:val="DefaultParagraphFont"/>
    <w:uiPriority w:val="19"/>
    <w:qFormat/>
    <w:rsid w:val="001F5ECE"/>
    <w:rPr>
      <w:i/>
      <w:iCs/>
      <w:color w:val="808080" w:themeColor="text1" w:themeTint="7F"/>
    </w:rPr>
  </w:style>
  <w:style w:type="paragraph" w:customStyle="1" w:styleId="FooterBase0">
    <w:name w:val="Footer: Base"/>
    <w:basedOn w:val="Normal"/>
    <w:qFormat/>
    <w:rsid w:val="0039517D"/>
    <w:rPr>
      <w:sz w:val="14"/>
    </w:rPr>
  </w:style>
  <w:style w:type="paragraph" w:customStyle="1" w:styleId="FooterCodeLS">
    <w:name w:val="Footer: Code LS"/>
    <w:basedOn w:val="FooterCode"/>
    <w:qFormat/>
    <w:rsid w:val="0039517D"/>
    <w:pPr>
      <w:spacing w:before="560"/>
      <w:ind w:right="0"/>
    </w:pPr>
  </w:style>
  <w:style w:type="paragraph" w:customStyle="1" w:styleId="FooterFirstLineLetterLS">
    <w:name w:val="Footer: First Line Letter LS"/>
    <w:basedOn w:val="FooterFirstLineLetter"/>
    <w:qFormat/>
    <w:rsid w:val="0039517D"/>
    <w:pPr>
      <w:tabs>
        <w:tab w:val="clear" w:pos="5329"/>
        <w:tab w:val="center" w:pos="7938"/>
      </w:tabs>
      <w:spacing w:before="120"/>
    </w:pPr>
  </w:style>
  <w:style w:type="paragraph" w:customStyle="1" w:styleId="FooterLetterLS">
    <w:name w:val="Footer: Letter LS"/>
    <w:basedOn w:val="FooterLetter"/>
    <w:qFormat/>
    <w:rsid w:val="0039517D"/>
    <w:pPr>
      <w:tabs>
        <w:tab w:val="clear" w:pos="5329"/>
        <w:tab w:val="center" w:pos="7938"/>
      </w:tabs>
    </w:pPr>
  </w:style>
  <w:style w:type="paragraph" w:customStyle="1" w:styleId="FooterLastLineLetterLS">
    <w:name w:val="Footer: Last Line Letter LS"/>
    <w:basedOn w:val="FooterLastLineLetter"/>
    <w:qFormat/>
    <w:rsid w:val="0039517D"/>
    <w:pPr>
      <w:tabs>
        <w:tab w:val="clear" w:pos="5329"/>
        <w:tab w:val="center" w:pos="7938"/>
      </w:tabs>
      <w:spacing w:after="100"/>
    </w:pPr>
  </w:style>
  <w:style w:type="paragraph" w:customStyle="1" w:styleId="HeaderLogoLS">
    <w:name w:val="Header: Logo LS"/>
    <w:basedOn w:val="HeaderLogo"/>
    <w:qFormat/>
    <w:rsid w:val="0039517D"/>
    <w:pPr>
      <w:tabs>
        <w:tab w:val="clear" w:pos="5329"/>
        <w:tab w:val="center" w:pos="7938"/>
      </w:tabs>
    </w:pPr>
    <w:rPr>
      <w:noProof/>
      <w:lang w:eastAsia="en-AU"/>
    </w:rPr>
  </w:style>
  <w:style w:type="paragraph" w:customStyle="1" w:styleId="Standard">
    <w:name w:val="Standard"/>
    <w:rsid w:val="0039517D"/>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paragraph" w:customStyle="1" w:styleId="Textbody">
    <w:name w:val="Text body"/>
    <w:basedOn w:val="Standard"/>
    <w:rsid w:val="0039517D"/>
    <w:pPr>
      <w:spacing w:after="120"/>
    </w:pPr>
  </w:style>
  <w:style w:type="paragraph" w:customStyle="1" w:styleId="table">
    <w:name w:val="table"/>
    <w:basedOn w:val="Normal"/>
    <w:qFormat/>
    <w:rsid w:val="0039517D"/>
    <w:pPr>
      <w:spacing w:before="40" w:after="40" w:line="240" w:lineRule="atLeast"/>
    </w:pPr>
    <w:rPr>
      <w:rFonts w:ascii="Arial" w:eastAsia="Calibri" w:hAnsi="Arial" w:cs="Times New Roman"/>
      <w:color w:val="auto"/>
      <w:sz w:val="18"/>
    </w:rPr>
  </w:style>
  <w:style w:type="paragraph" w:customStyle="1" w:styleId="LISTBULLET1SPACEAFTER">
    <w:name w:val="LIST BULLET 1 SPACE AFTER"/>
    <w:basedOn w:val="ListBullet10"/>
    <w:qFormat/>
    <w:rsid w:val="00EE2C97"/>
    <w:pPr>
      <w:spacing w:after="240"/>
    </w:pPr>
  </w:style>
  <w:style w:type="paragraph" w:customStyle="1" w:styleId="LISTHANG1SPACEAFTER">
    <w:name w:val="LIST HANG 1 SPACE AFTER"/>
    <w:basedOn w:val="ListHang1"/>
    <w:qFormat/>
    <w:rsid w:val="00EE2C97"/>
    <w:pPr>
      <w:tabs>
        <w:tab w:val="clear" w:pos="1559"/>
      </w:tabs>
    </w:pPr>
  </w:style>
  <w:style w:type="paragraph" w:customStyle="1" w:styleId="LISTHANG3SPACEAFTER">
    <w:name w:val="LIST HANG 3 SPACE AFTER"/>
    <w:basedOn w:val="ListHang3"/>
    <w:qFormat/>
    <w:rsid w:val="002A6444"/>
    <w:pPr>
      <w:spacing w:after="200"/>
    </w:pPr>
  </w:style>
  <w:style w:type="character" w:styleId="SubtleReference">
    <w:name w:val="Subtle Reference"/>
    <w:basedOn w:val="DefaultParagraphFont"/>
    <w:uiPriority w:val="31"/>
    <w:qFormat/>
    <w:rsid w:val="001F5ECE"/>
    <w:rPr>
      <w:smallCaps/>
      <w:color w:val="C0504D" w:themeColor="accent2"/>
      <w:u w:val="single"/>
    </w:rPr>
  </w:style>
  <w:style w:type="paragraph" w:customStyle="1" w:styleId="listbulletA3spaceafter">
    <w:name w:val="list bullet A 3 space after"/>
    <w:basedOn w:val="ListBulletA3"/>
    <w:qFormat/>
    <w:rsid w:val="000A66F5"/>
    <w:pPr>
      <w:spacing w:after="160"/>
    </w:pPr>
  </w:style>
  <w:style w:type="paragraph" w:customStyle="1" w:styleId="bodytextalternative1">
    <w:name w:val="body text alternative 1"/>
    <w:basedOn w:val="BodyTextAlternative"/>
    <w:qFormat/>
    <w:rsid w:val="0077178B"/>
    <w:pPr>
      <w:ind w:left="1560" w:right="-143"/>
    </w:pPr>
  </w:style>
  <w:style w:type="paragraph" w:customStyle="1" w:styleId="TABLEDGO">
    <w:name w:val="TABLE DGO"/>
    <w:basedOn w:val="table"/>
    <w:qFormat/>
    <w:rsid w:val="00544FB8"/>
    <w:pPr>
      <w:spacing w:line="240" w:lineRule="auto"/>
    </w:pPr>
    <w:rPr>
      <w:rFonts w:asciiTheme="minorHAnsi" w:hAnsiTheme="minorHAnsi" w:cstheme="minorHAnsi"/>
      <w:sz w:val="16"/>
      <w:szCs w:val="16"/>
    </w:rPr>
  </w:style>
  <w:style w:type="character" w:customStyle="1" w:styleId="Heading8Char">
    <w:name w:val="Heading 8 Char"/>
    <w:basedOn w:val="DefaultParagraphFont"/>
    <w:link w:val="Heading8"/>
    <w:semiHidden/>
    <w:rsid w:val="00AF6E62"/>
    <w:rPr>
      <w:rFonts w:ascii="Arial" w:eastAsia="Times New Roman" w:hAnsi="Arial" w:cs="Times New Roman"/>
      <w:i/>
      <w:iCs/>
      <w:kern w:val="16"/>
      <w:u w:color="000000"/>
    </w:rPr>
  </w:style>
  <w:style w:type="character" w:customStyle="1" w:styleId="Heading9Char">
    <w:name w:val="Heading 9 Char"/>
    <w:basedOn w:val="DefaultParagraphFont"/>
    <w:link w:val="Heading9"/>
    <w:semiHidden/>
    <w:rsid w:val="00AF6E62"/>
    <w:rPr>
      <w:rFonts w:ascii="Arial" w:eastAsia="Times New Roman" w:hAnsi="Arial" w:cs="Arial"/>
      <w:kern w:val="16"/>
      <w:u w:color="000000"/>
    </w:rPr>
  </w:style>
  <w:style w:type="paragraph" w:customStyle="1" w:styleId="Paragraph1indent">
    <w:name w:val="Paragraph 1 indent"/>
    <w:basedOn w:val="Normal"/>
    <w:rsid w:val="00AF6E62"/>
    <w:pPr>
      <w:spacing w:after="120" w:line="260" w:lineRule="atLeast"/>
      <w:ind w:left="567"/>
    </w:pPr>
    <w:rPr>
      <w:rFonts w:ascii="Arial" w:eastAsia="Times New Roman" w:hAnsi="Arial" w:cs="Times New Roman"/>
      <w:color w:val="auto"/>
      <w:kern w:val="16"/>
    </w:rPr>
  </w:style>
  <w:style w:type="paragraph" w:customStyle="1" w:styleId="ListBullet1">
    <w:name w:val="List Bullet1"/>
    <w:basedOn w:val="List"/>
    <w:rsid w:val="00AF6E62"/>
    <w:pPr>
      <w:keepLines w:val="0"/>
      <w:numPr>
        <w:numId w:val="19"/>
      </w:numPr>
      <w:adjustRightInd w:val="0"/>
      <w:spacing w:after="80" w:line="250" w:lineRule="atLeast"/>
      <w:textAlignment w:val="baseline"/>
      <w:outlineLvl w:val="9"/>
    </w:pPr>
    <w:rPr>
      <w:rFonts w:ascii="Arial" w:eastAsia="Times New Roman" w:hAnsi="Arial" w:cs="Times New Roman"/>
      <w:color w:val="auto"/>
      <w:kern w:val="16"/>
    </w:rPr>
  </w:style>
  <w:style w:type="paragraph" w:customStyle="1" w:styleId="listbulletspaceafter">
    <w:name w:val="list bullet space after"/>
    <w:basedOn w:val="ListBullet1"/>
    <w:rsid w:val="00AF6E62"/>
    <w:pPr>
      <w:spacing w:after="240"/>
    </w:pPr>
  </w:style>
  <w:style w:type="paragraph" w:customStyle="1" w:styleId="FigureHeading">
    <w:name w:val="Figure Heading"/>
    <w:aliases w:val="fh"/>
    <w:basedOn w:val="Heading6"/>
    <w:rsid w:val="00AF6E62"/>
    <w:pPr>
      <w:keepNext w:val="0"/>
      <w:keepLines w:val="0"/>
      <w:tabs>
        <w:tab w:val="left" w:pos="1134"/>
        <w:tab w:val="left" w:pos="1560"/>
      </w:tabs>
      <w:adjustRightInd w:val="0"/>
      <w:spacing w:before="360" w:after="120" w:line="240" w:lineRule="atLeast"/>
      <w:ind w:left="567" w:right="-6"/>
      <w:textAlignment w:val="baseline"/>
    </w:pPr>
    <w:rPr>
      <w:rFonts w:ascii="Arial" w:eastAsia="Times New Roman" w:hAnsi="Arial" w:cs="Arial"/>
      <w:b/>
      <w:i w:val="0"/>
      <w:iCs w:val="0"/>
      <w:color w:val="auto"/>
      <w:kern w:val="16"/>
      <w:sz w:val="18"/>
      <w:lang w:val="en-US"/>
    </w:rPr>
  </w:style>
  <w:style w:type="paragraph" w:customStyle="1" w:styleId="TableText">
    <w:name w:val="Table Text"/>
    <w:aliases w:val="tt"/>
    <w:basedOn w:val="Normal"/>
    <w:rsid w:val="00AF6E62"/>
    <w:pPr>
      <w:adjustRightInd w:val="0"/>
      <w:spacing w:before="60" w:after="60" w:line="240" w:lineRule="atLeast"/>
      <w:textAlignment w:val="baseline"/>
    </w:pPr>
    <w:rPr>
      <w:rFonts w:ascii="Arial" w:eastAsia="Times New Roman" w:hAnsi="Arial" w:cs="Times New Roman"/>
      <w:color w:val="auto"/>
      <w:kern w:val="16"/>
      <w:sz w:val="18"/>
    </w:rPr>
  </w:style>
  <w:style w:type="paragraph" w:customStyle="1" w:styleId="listlastitem">
    <w:name w:val="list last item"/>
    <w:basedOn w:val="List"/>
    <w:rsid w:val="00AF6E62"/>
    <w:pPr>
      <w:keepLines w:val="0"/>
      <w:numPr>
        <w:numId w:val="0"/>
      </w:numPr>
      <w:adjustRightInd w:val="0"/>
      <w:spacing w:after="240" w:line="250" w:lineRule="atLeast"/>
      <w:ind w:left="1135" w:hanging="284"/>
      <w:textAlignment w:val="baseline"/>
      <w:outlineLvl w:val="9"/>
    </w:pPr>
    <w:rPr>
      <w:rFonts w:ascii="Arial" w:eastAsia="Times New Roman" w:hAnsi="Arial" w:cs="Times New Roman"/>
      <w:color w:val="auto"/>
      <w:kern w:val="16"/>
    </w:rPr>
  </w:style>
  <w:style w:type="paragraph" w:customStyle="1" w:styleId="paragraph2indent">
    <w:name w:val="paragraph 2 indent"/>
    <w:basedOn w:val="Paragraph1indent"/>
    <w:rsid w:val="00AF6E62"/>
    <w:pPr>
      <w:spacing w:after="160"/>
      <w:ind w:left="1134"/>
    </w:pPr>
  </w:style>
  <w:style w:type="paragraph" w:customStyle="1" w:styleId="listbulletsub">
    <w:name w:val="list bullet sub"/>
    <w:basedOn w:val="ListBullet1"/>
    <w:rsid w:val="00AF6E62"/>
    <w:pPr>
      <w:numPr>
        <w:numId w:val="0"/>
      </w:numPr>
      <w:tabs>
        <w:tab w:val="num" w:pos="1134"/>
      </w:tabs>
      <w:ind w:left="1843" w:hanging="425"/>
    </w:pPr>
  </w:style>
  <w:style w:type="paragraph" w:customStyle="1" w:styleId="listbulletsublast">
    <w:name w:val="list bullet sub last"/>
    <w:basedOn w:val="listbulletsub"/>
    <w:rsid w:val="00AF6E62"/>
    <w:pPr>
      <w:spacing w:after="240"/>
    </w:pPr>
  </w:style>
  <w:style w:type="paragraph" w:customStyle="1" w:styleId="listsub">
    <w:name w:val="list sub"/>
    <w:basedOn w:val="List"/>
    <w:rsid w:val="00AF6E62"/>
    <w:pPr>
      <w:keepLines w:val="0"/>
      <w:numPr>
        <w:numId w:val="0"/>
      </w:numPr>
      <w:adjustRightInd w:val="0"/>
      <w:spacing w:after="80" w:line="250" w:lineRule="atLeast"/>
      <w:ind w:left="1843" w:hanging="425"/>
      <w:textAlignment w:val="baseline"/>
      <w:outlineLvl w:val="9"/>
    </w:pPr>
    <w:rPr>
      <w:rFonts w:ascii="Arial" w:eastAsia="Times New Roman" w:hAnsi="Arial" w:cs="Times New Roman"/>
      <w:color w:val="auto"/>
      <w:kern w:val="16"/>
    </w:rPr>
  </w:style>
  <w:style w:type="paragraph" w:customStyle="1" w:styleId="paragraph3indent">
    <w:name w:val="paragraph 3 indent"/>
    <w:basedOn w:val="paragraph2indent"/>
    <w:rsid w:val="00AF6E62"/>
    <w:pPr>
      <w:ind w:left="1985"/>
    </w:pPr>
  </w:style>
  <w:style w:type="character" w:customStyle="1" w:styleId="Heading6Char">
    <w:name w:val="Heading 6 Char"/>
    <w:basedOn w:val="DefaultParagraphFont"/>
    <w:link w:val="Heading6"/>
    <w:uiPriority w:val="9"/>
    <w:rsid w:val="00AF6E62"/>
    <w:rPr>
      <w:rFonts w:asciiTheme="majorHAnsi" w:eastAsiaTheme="majorEastAsia" w:hAnsiTheme="majorHAnsi" w:cstheme="majorBidi"/>
      <w:i/>
      <w:iCs/>
      <w:color w:val="243F60" w:themeColor="accent1" w:themeShade="7F"/>
      <w:sz w:val="20"/>
      <w:u w:color="000000"/>
    </w:rPr>
  </w:style>
  <w:style w:type="paragraph" w:customStyle="1" w:styleId="References">
    <w:name w:val="References"/>
    <w:basedOn w:val="BodyText"/>
    <w:rsid w:val="002111BE"/>
    <w:pPr>
      <w:ind w:left="2268" w:hanging="283"/>
    </w:pPr>
    <w:rPr>
      <w:color w:val="auto"/>
    </w:rPr>
  </w:style>
  <w:style w:type="paragraph" w:customStyle="1" w:styleId="ParagraphText">
    <w:name w:val="Paragraph Text"/>
    <w:aliases w:val="pt"/>
    <w:basedOn w:val="Normal"/>
    <w:link w:val="ParagraphTextChar"/>
    <w:qFormat/>
    <w:rsid w:val="00171A1A"/>
    <w:pPr>
      <w:spacing w:after="120" w:line="280" w:lineRule="atLeast"/>
    </w:pPr>
    <w:rPr>
      <w:rFonts w:ascii="Arial" w:eastAsia="Times New Roman" w:hAnsi="Arial" w:cs="Times New Roman"/>
      <w:color w:val="auto"/>
      <w:kern w:val="16"/>
      <w:sz w:val="22"/>
    </w:rPr>
  </w:style>
  <w:style w:type="character" w:customStyle="1" w:styleId="ParagraphTextChar">
    <w:name w:val="Paragraph Text Char"/>
    <w:aliases w:val="pt Char"/>
    <w:basedOn w:val="DefaultParagraphFont"/>
    <w:link w:val="ParagraphText"/>
    <w:rsid w:val="00171A1A"/>
    <w:rPr>
      <w:rFonts w:ascii="Arial" w:eastAsia="Times New Roman" w:hAnsi="Arial" w:cs="Times New Roman"/>
      <w:kern w:val="16"/>
    </w:rPr>
  </w:style>
  <w:style w:type="paragraph" w:customStyle="1" w:styleId="tablesmall">
    <w:name w:val="table small"/>
    <w:basedOn w:val="table"/>
    <w:rsid w:val="00171A1A"/>
    <w:pPr>
      <w:spacing w:line="240" w:lineRule="auto"/>
      <w:ind w:left="57"/>
    </w:pPr>
    <w:rPr>
      <w:rFonts w:cs="Arial"/>
      <w:sz w:val="16"/>
      <w:szCs w:val="16"/>
    </w:rPr>
  </w:style>
  <w:style w:type="paragraph" w:styleId="ListParagraph">
    <w:name w:val="List Paragraph"/>
    <w:basedOn w:val="Normal"/>
    <w:uiPriority w:val="34"/>
    <w:qFormat/>
    <w:rsid w:val="00832012"/>
    <w:pPr>
      <w:ind w:left="720"/>
      <w:contextualSpacing/>
    </w:pPr>
  </w:style>
  <w:style w:type="paragraph" w:customStyle="1" w:styleId="appendixtablelist">
    <w:name w:val="appendix table list"/>
    <w:basedOn w:val="TableList0"/>
    <w:qFormat/>
    <w:rsid w:val="00A96BC4"/>
    <w:pPr>
      <w:spacing w:line="170" w:lineRule="exact"/>
      <w:ind w:left="113" w:right="-57" w:hanging="170"/>
    </w:pPr>
    <w:rPr>
      <w:sz w:val="16"/>
      <w:szCs w:val="17"/>
    </w:rPr>
  </w:style>
  <w:style w:type="paragraph" w:customStyle="1" w:styleId="appendixtable">
    <w:name w:val="appendix table"/>
    <w:basedOn w:val="appendixtablelist"/>
    <w:qFormat/>
    <w:rsid w:val="00CF0050"/>
    <w:pPr>
      <w:spacing w:after="80" w:line="240" w:lineRule="auto"/>
      <w:ind w:left="-57" w:firstLine="0"/>
    </w:pPr>
  </w:style>
  <w:style w:type="paragraph" w:customStyle="1" w:styleId="appendixtablebullet">
    <w:name w:val="appendix table bullet"/>
    <w:basedOn w:val="appendixtablelist"/>
    <w:qFormat/>
    <w:rsid w:val="00CF0050"/>
    <w:pPr>
      <w:numPr>
        <w:numId w:val="41"/>
      </w:numPr>
      <w:spacing w:line="240" w:lineRule="auto"/>
      <w:ind w:left="113" w:hanging="170"/>
    </w:pPr>
  </w:style>
  <w:style w:type="paragraph" w:customStyle="1" w:styleId="appendixtablebulletafter">
    <w:name w:val="appendix table bullet # after"/>
    <w:basedOn w:val="appendixtablebullet"/>
    <w:qFormat/>
    <w:rsid w:val="00CF0050"/>
    <w:pPr>
      <w:spacing w:after="120"/>
    </w:pPr>
  </w:style>
  <w:style w:type="paragraph" w:customStyle="1" w:styleId="appendixtablelessafter">
    <w:name w:val="appendix table less # after"/>
    <w:basedOn w:val="appendixtable"/>
    <w:qFormat/>
    <w:rsid w:val="000B14BA"/>
    <w:pPr>
      <w:spacing w:after="40"/>
    </w:pPr>
  </w:style>
  <w:style w:type="paragraph" w:styleId="Bibliography">
    <w:name w:val="Bibliography"/>
    <w:basedOn w:val="Normal"/>
    <w:next w:val="Normal"/>
    <w:uiPriority w:val="37"/>
    <w:semiHidden/>
    <w:unhideWhenUsed/>
    <w:rsid w:val="00C82CED"/>
  </w:style>
  <w:style w:type="paragraph" w:styleId="BlockText">
    <w:name w:val="Block Text"/>
    <w:basedOn w:val="Normal"/>
    <w:uiPriority w:val="99"/>
    <w:semiHidden/>
    <w:unhideWhenUsed/>
    <w:rsid w:val="00C82C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C82CED"/>
    <w:pPr>
      <w:spacing w:after="120" w:line="480" w:lineRule="auto"/>
    </w:pPr>
  </w:style>
  <w:style w:type="character" w:customStyle="1" w:styleId="BodyText2Char">
    <w:name w:val="Body Text 2 Char"/>
    <w:basedOn w:val="DefaultParagraphFont"/>
    <w:link w:val="BodyText2"/>
    <w:uiPriority w:val="99"/>
    <w:semiHidden/>
    <w:rsid w:val="00C82CED"/>
    <w:rPr>
      <w:rFonts w:ascii="Calibri" w:hAnsi="Calibri" w:cs="Calibri"/>
      <w:color w:val="000000"/>
      <w:sz w:val="20"/>
      <w:u w:color="000000"/>
    </w:rPr>
  </w:style>
  <w:style w:type="paragraph" w:styleId="BodyText3">
    <w:name w:val="Body Text 3"/>
    <w:basedOn w:val="Normal"/>
    <w:link w:val="BodyText3Char"/>
    <w:uiPriority w:val="99"/>
    <w:semiHidden/>
    <w:unhideWhenUsed/>
    <w:rsid w:val="00C82CED"/>
    <w:pPr>
      <w:spacing w:after="120"/>
    </w:pPr>
    <w:rPr>
      <w:sz w:val="16"/>
      <w:szCs w:val="16"/>
    </w:rPr>
  </w:style>
  <w:style w:type="character" w:customStyle="1" w:styleId="BodyText3Char">
    <w:name w:val="Body Text 3 Char"/>
    <w:basedOn w:val="DefaultParagraphFont"/>
    <w:link w:val="BodyText3"/>
    <w:uiPriority w:val="99"/>
    <w:semiHidden/>
    <w:rsid w:val="00C82CED"/>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C82CED"/>
    <w:pPr>
      <w:keepLines w:val="0"/>
      <w:spacing w:before="0" w:after="0" w:line="240" w:lineRule="auto"/>
      <w:ind w:left="0" w:firstLine="360"/>
    </w:pPr>
  </w:style>
  <w:style w:type="character" w:customStyle="1" w:styleId="BodyTextFirstIndentChar">
    <w:name w:val="Body Text First Indent Char"/>
    <w:basedOn w:val="BodyTextChar"/>
    <w:link w:val="BodyTextFirstIndent"/>
    <w:uiPriority w:val="99"/>
    <w:semiHidden/>
    <w:rsid w:val="00C82CED"/>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C82CED"/>
    <w:pPr>
      <w:spacing w:after="120"/>
      <w:ind w:left="283"/>
    </w:pPr>
  </w:style>
  <w:style w:type="character" w:customStyle="1" w:styleId="BodyTextIndentChar">
    <w:name w:val="Body Text Indent Char"/>
    <w:basedOn w:val="DefaultParagraphFont"/>
    <w:link w:val="BodyTextIndent0"/>
    <w:uiPriority w:val="99"/>
    <w:semiHidden/>
    <w:rsid w:val="00C82CED"/>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C82CED"/>
    <w:pPr>
      <w:spacing w:after="0"/>
      <w:ind w:left="360" w:firstLine="360"/>
    </w:pPr>
  </w:style>
  <w:style w:type="character" w:customStyle="1" w:styleId="BodyTextFirstIndent2Char">
    <w:name w:val="Body Text First Indent 2 Char"/>
    <w:basedOn w:val="BodyTextIndentChar"/>
    <w:link w:val="BodyTextFirstIndent2"/>
    <w:uiPriority w:val="99"/>
    <w:semiHidden/>
    <w:rsid w:val="00C82CED"/>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C82CED"/>
    <w:pPr>
      <w:spacing w:after="120" w:line="480" w:lineRule="auto"/>
      <w:ind w:left="283"/>
    </w:pPr>
  </w:style>
  <w:style w:type="character" w:customStyle="1" w:styleId="BodyTextIndent2Char">
    <w:name w:val="Body Text Indent 2 Char"/>
    <w:basedOn w:val="DefaultParagraphFont"/>
    <w:link w:val="BodyTextIndent2"/>
    <w:uiPriority w:val="99"/>
    <w:semiHidden/>
    <w:rsid w:val="00C82CED"/>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C82C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2CED"/>
    <w:rPr>
      <w:rFonts w:ascii="Calibri" w:hAnsi="Calibri" w:cs="Calibri"/>
      <w:color w:val="000000"/>
      <w:sz w:val="16"/>
      <w:szCs w:val="16"/>
      <w:u w:color="000000"/>
    </w:rPr>
  </w:style>
  <w:style w:type="paragraph" w:styleId="CommentText">
    <w:name w:val="annotation text"/>
    <w:basedOn w:val="Normal"/>
    <w:link w:val="CommentTextChar"/>
    <w:uiPriority w:val="99"/>
    <w:semiHidden/>
    <w:unhideWhenUsed/>
    <w:rsid w:val="00C82CED"/>
    <w:rPr>
      <w:szCs w:val="20"/>
    </w:rPr>
  </w:style>
  <w:style w:type="character" w:customStyle="1" w:styleId="CommentTextChar">
    <w:name w:val="Comment Text Char"/>
    <w:basedOn w:val="DefaultParagraphFont"/>
    <w:link w:val="CommentText"/>
    <w:uiPriority w:val="99"/>
    <w:semiHidden/>
    <w:rsid w:val="00C82CED"/>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C82CED"/>
    <w:rPr>
      <w:b/>
      <w:bCs/>
    </w:rPr>
  </w:style>
  <w:style w:type="character" w:customStyle="1" w:styleId="CommentSubjectChar">
    <w:name w:val="Comment Subject Char"/>
    <w:basedOn w:val="CommentTextChar"/>
    <w:link w:val="CommentSubject"/>
    <w:uiPriority w:val="99"/>
    <w:semiHidden/>
    <w:rsid w:val="00C82CED"/>
    <w:rPr>
      <w:rFonts w:ascii="Calibri" w:hAnsi="Calibri" w:cs="Calibri"/>
      <w:b/>
      <w:bCs/>
      <w:color w:val="000000"/>
      <w:sz w:val="20"/>
      <w:szCs w:val="20"/>
      <w:u w:color="000000"/>
    </w:rPr>
  </w:style>
  <w:style w:type="paragraph" w:styleId="DocumentMap">
    <w:name w:val="Document Map"/>
    <w:basedOn w:val="Normal"/>
    <w:link w:val="DocumentMapChar"/>
    <w:uiPriority w:val="99"/>
    <w:semiHidden/>
    <w:unhideWhenUsed/>
    <w:rsid w:val="00C82CED"/>
    <w:rPr>
      <w:rFonts w:ascii="Tahoma" w:hAnsi="Tahoma" w:cs="Tahoma"/>
      <w:sz w:val="16"/>
      <w:szCs w:val="16"/>
    </w:rPr>
  </w:style>
  <w:style w:type="character" w:customStyle="1" w:styleId="DocumentMapChar">
    <w:name w:val="Document Map Char"/>
    <w:basedOn w:val="DefaultParagraphFont"/>
    <w:link w:val="DocumentMap"/>
    <w:uiPriority w:val="99"/>
    <w:semiHidden/>
    <w:rsid w:val="00C82CED"/>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C82CED"/>
  </w:style>
  <w:style w:type="character" w:customStyle="1" w:styleId="E-mailSignatureChar">
    <w:name w:val="E-mail Signature Char"/>
    <w:basedOn w:val="DefaultParagraphFont"/>
    <w:link w:val="E-mailSignature"/>
    <w:uiPriority w:val="99"/>
    <w:semiHidden/>
    <w:rsid w:val="00C82CED"/>
    <w:rPr>
      <w:rFonts w:ascii="Calibri" w:hAnsi="Calibri" w:cs="Calibri"/>
      <w:color w:val="000000"/>
      <w:sz w:val="20"/>
      <w:u w:color="000000"/>
    </w:rPr>
  </w:style>
  <w:style w:type="paragraph" w:styleId="EnvelopeAddress">
    <w:name w:val="envelope address"/>
    <w:basedOn w:val="Normal"/>
    <w:uiPriority w:val="99"/>
    <w:semiHidden/>
    <w:unhideWhenUsed/>
    <w:rsid w:val="00C82C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2CED"/>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C82CED"/>
    <w:rPr>
      <w:rFonts w:asciiTheme="majorHAnsi" w:eastAsiaTheme="majorEastAsia" w:hAnsiTheme="majorHAnsi" w:cstheme="majorBidi"/>
      <w:i/>
      <w:iCs/>
      <w:color w:val="404040" w:themeColor="text1" w:themeTint="BF"/>
      <w:sz w:val="20"/>
      <w:u w:color="000000"/>
    </w:rPr>
  </w:style>
  <w:style w:type="paragraph" w:styleId="HTMLAddress">
    <w:name w:val="HTML Address"/>
    <w:basedOn w:val="Normal"/>
    <w:link w:val="HTMLAddressChar"/>
    <w:uiPriority w:val="99"/>
    <w:semiHidden/>
    <w:unhideWhenUsed/>
    <w:rsid w:val="00C82CED"/>
    <w:rPr>
      <w:i/>
      <w:iCs/>
    </w:rPr>
  </w:style>
  <w:style w:type="character" w:customStyle="1" w:styleId="HTMLAddressChar">
    <w:name w:val="HTML Address Char"/>
    <w:basedOn w:val="DefaultParagraphFont"/>
    <w:link w:val="HTMLAddress"/>
    <w:uiPriority w:val="99"/>
    <w:semiHidden/>
    <w:rsid w:val="00C82CED"/>
    <w:rPr>
      <w:rFonts w:ascii="Calibri" w:hAnsi="Calibri" w:cs="Calibri"/>
      <w:i/>
      <w:iCs/>
      <w:color w:val="000000"/>
      <w:sz w:val="20"/>
      <w:u w:color="000000"/>
    </w:rPr>
  </w:style>
  <w:style w:type="paragraph" w:styleId="HTMLPreformatted">
    <w:name w:val="HTML Preformatted"/>
    <w:basedOn w:val="Normal"/>
    <w:link w:val="HTMLPreformattedChar"/>
    <w:uiPriority w:val="99"/>
    <w:semiHidden/>
    <w:unhideWhenUsed/>
    <w:rsid w:val="00C82CED"/>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C82CED"/>
    <w:rPr>
      <w:rFonts w:ascii="Consolas" w:hAnsi="Consolas" w:cs="Consolas"/>
      <w:color w:val="000000"/>
      <w:sz w:val="20"/>
      <w:szCs w:val="20"/>
      <w:u w:color="000000"/>
    </w:rPr>
  </w:style>
  <w:style w:type="paragraph" w:styleId="Index1">
    <w:name w:val="index 1"/>
    <w:basedOn w:val="Normal"/>
    <w:next w:val="Normal"/>
    <w:autoRedefine/>
    <w:uiPriority w:val="99"/>
    <w:semiHidden/>
    <w:unhideWhenUsed/>
    <w:rsid w:val="00C82CED"/>
    <w:pPr>
      <w:ind w:left="200" w:hanging="200"/>
    </w:pPr>
  </w:style>
  <w:style w:type="paragraph" w:styleId="Index2">
    <w:name w:val="index 2"/>
    <w:basedOn w:val="Normal"/>
    <w:next w:val="Normal"/>
    <w:autoRedefine/>
    <w:uiPriority w:val="99"/>
    <w:semiHidden/>
    <w:unhideWhenUsed/>
    <w:rsid w:val="00C82CED"/>
    <w:pPr>
      <w:ind w:left="400" w:hanging="200"/>
    </w:pPr>
  </w:style>
  <w:style w:type="paragraph" w:styleId="Index3">
    <w:name w:val="index 3"/>
    <w:basedOn w:val="Normal"/>
    <w:next w:val="Normal"/>
    <w:autoRedefine/>
    <w:uiPriority w:val="99"/>
    <w:semiHidden/>
    <w:unhideWhenUsed/>
    <w:rsid w:val="00C82CED"/>
    <w:pPr>
      <w:ind w:left="600" w:hanging="200"/>
    </w:pPr>
  </w:style>
  <w:style w:type="paragraph" w:styleId="Index4">
    <w:name w:val="index 4"/>
    <w:basedOn w:val="Normal"/>
    <w:next w:val="Normal"/>
    <w:autoRedefine/>
    <w:uiPriority w:val="99"/>
    <w:semiHidden/>
    <w:unhideWhenUsed/>
    <w:rsid w:val="00C82CED"/>
    <w:pPr>
      <w:ind w:left="800" w:hanging="200"/>
    </w:pPr>
  </w:style>
  <w:style w:type="paragraph" w:styleId="Index5">
    <w:name w:val="index 5"/>
    <w:basedOn w:val="Normal"/>
    <w:next w:val="Normal"/>
    <w:autoRedefine/>
    <w:uiPriority w:val="99"/>
    <w:semiHidden/>
    <w:unhideWhenUsed/>
    <w:rsid w:val="00C82CED"/>
    <w:pPr>
      <w:ind w:left="1000" w:hanging="200"/>
    </w:pPr>
  </w:style>
  <w:style w:type="paragraph" w:styleId="Index6">
    <w:name w:val="index 6"/>
    <w:basedOn w:val="Normal"/>
    <w:next w:val="Normal"/>
    <w:autoRedefine/>
    <w:uiPriority w:val="99"/>
    <w:semiHidden/>
    <w:unhideWhenUsed/>
    <w:rsid w:val="00C82CED"/>
    <w:pPr>
      <w:ind w:left="1200" w:hanging="200"/>
    </w:pPr>
  </w:style>
  <w:style w:type="paragraph" w:styleId="Index7">
    <w:name w:val="index 7"/>
    <w:basedOn w:val="Normal"/>
    <w:next w:val="Normal"/>
    <w:autoRedefine/>
    <w:uiPriority w:val="99"/>
    <w:semiHidden/>
    <w:unhideWhenUsed/>
    <w:rsid w:val="00C82CED"/>
    <w:pPr>
      <w:ind w:left="1400" w:hanging="200"/>
    </w:pPr>
  </w:style>
  <w:style w:type="paragraph" w:styleId="Index8">
    <w:name w:val="index 8"/>
    <w:basedOn w:val="Normal"/>
    <w:next w:val="Normal"/>
    <w:autoRedefine/>
    <w:uiPriority w:val="99"/>
    <w:semiHidden/>
    <w:unhideWhenUsed/>
    <w:rsid w:val="00C82CED"/>
    <w:pPr>
      <w:ind w:left="1600" w:hanging="200"/>
    </w:pPr>
  </w:style>
  <w:style w:type="paragraph" w:styleId="Index9">
    <w:name w:val="index 9"/>
    <w:basedOn w:val="Normal"/>
    <w:next w:val="Normal"/>
    <w:autoRedefine/>
    <w:uiPriority w:val="99"/>
    <w:semiHidden/>
    <w:unhideWhenUsed/>
    <w:rsid w:val="00C82CED"/>
    <w:pPr>
      <w:ind w:left="1800" w:hanging="200"/>
    </w:pPr>
  </w:style>
  <w:style w:type="paragraph" w:styleId="IndexHeading">
    <w:name w:val="index heading"/>
    <w:basedOn w:val="Normal"/>
    <w:next w:val="Index1"/>
    <w:uiPriority w:val="99"/>
    <w:semiHidden/>
    <w:unhideWhenUsed/>
    <w:rsid w:val="00C82C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82C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2CED"/>
    <w:rPr>
      <w:rFonts w:ascii="Calibri" w:hAnsi="Calibri" w:cs="Calibri"/>
      <w:b/>
      <w:bCs/>
      <w:i/>
      <w:iCs/>
      <w:color w:val="4F81BD" w:themeColor="accent1"/>
      <w:sz w:val="20"/>
      <w:u w:color="000000"/>
    </w:rPr>
  </w:style>
  <w:style w:type="paragraph" w:styleId="ListContinue">
    <w:name w:val="List Continue"/>
    <w:basedOn w:val="Normal"/>
    <w:uiPriority w:val="99"/>
    <w:semiHidden/>
    <w:unhideWhenUsed/>
    <w:rsid w:val="00C82CED"/>
    <w:pPr>
      <w:spacing w:after="120"/>
      <w:ind w:left="283"/>
      <w:contextualSpacing/>
    </w:pPr>
  </w:style>
  <w:style w:type="paragraph" w:styleId="ListContinue2">
    <w:name w:val="List Continue 2"/>
    <w:basedOn w:val="Normal"/>
    <w:uiPriority w:val="99"/>
    <w:semiHidden/>
    <w:unhideWhenUsed/>
    <w:rsid w:val="00C82CED"/>
    <w:pPr>
      <w:spacing w:after="120"/>
      <w:ind w:left="566"/>
      <w:contextualSpacing/>
    </w:pPr>
  </w:style>
  <w:style w:type="paragraph" w:styleId="ListContinue3">
    <w:name w:val="List Continue 3"/>
    <w:basedOn w:val="Normal"/>
    <w:uiPriority w:val="99"/>
    <w:semiHidden/>
    <w:unhideWhenUsed/>
    <w:rsid w:val="00C82CED"/>
    <w:pPr>
      <w:spacing w:after="120"/>
      <w:ind w:left="849"/>
      <w:contextualSpacing/>
    </w:pPr>
  </w:style>
  <w:style w:type="paragraph" w:styleId="ListContinue4">
    <w:name w:val="List Continue 4"/>
    <w:basedOn w:val="Normal"/>
    <w:uiPriority w:val="99"/>
    <w:semiHidden/>
    <w:unhideWhenUsed/>
    <w:rsid w:val="00C82CED"/>
    <w:pPr>
      <w:spacing w:after="120"/>
      <w:ind w:left="1132"/>
      <w:contextualSpacing/>
    </w:pPr>
  </w:style>
  <w:style w:type="paragraph" w:styleId="ListContinue5">
    <w:name w:val="List Continue 5"/>
    <w:basedOn w:val="Normal"/>
    <w:uiPriority w:val="99"/>
    <w:semiHidden/>
    <w:unhideWhenUsed/>
    <w:rsid w:val="00C82CED"/>
    <w:pPr>
      <w:spacing w:after="120"/>
      <w:ind w:left="1415"/>
      <w:contextualSpacing/>
    </w:pPr>
  </w:style>
  <w:style w:type="paragraph" w:styleId="ListNumber">
    <w:name w:val="List Number"/>
    <w:basedOn w:val="Normal"/>
    <w:uiPriority w:val="99"/>
    <w:semiHidden/>
    <w:unhideWhenUsed/>
    <w:rsid w:val="00C82CED"/>
    <w:pPr>
      <w:numPr>
        <w:numId w:val="23"/>
      </w:numPr>
      <w:contextualSpacing/>
    </w:pPr>
  </w:style>
  <w:style w:type="paragraph" w:styleId="ListNumber2">
    <w:name w:val="List Number 2"/>
    <w:basedOn w:val="Normal"/>
    <w:uiPriority w:val="99"/>
    <w:semiHidden/>
    <w:unhideWhenUsed/>
    <w:rsid w:val="00C82CED"/>
    <w:pPr>
      <w:numPr>
        <w:numId w:val="24"/>
      </w:numPr>
      <w:contextualSpacing/>
    </w:pPr>
  </w:style>
  <w:style w:type="paragraph" w:styleId="ListNumber3">
    <w:name w:val="List Number 3"/>
    <w:basedOn w:val="Normal"/>
    <w:uiPriority w:val="99"/>
    <w:semiHidden/>
    <w:unhideWhenUsed/>
    <w:rsid w:val="00C82CED"/>
    <w:pPr>
      <w:numPr>
        <w:numId w:val="25"/>
      </w:numPr>
      <w:contextualSpacing/>
    </w:pPr>
  </w:style>
  <w:style w:type="paragraph" w:styleId="ListNumber4">
    <w:name w:val="List Number 4"/>
    <w:basedOn w:val="Normal"/>
    <w:uiPriority w:val="99"/>
    <w:semiHidden/>
    <w:unhideWhenUsed/>
    <w:rsid w:val="00C82CED"/>
    <w:pPr>
      <w:numPr>
        <w:numId w:val="26"/>
      </w:numPr>
      <w:contextualSpacing/>
    </w:pPr>
  </w:style>
  <w:style w:type="paragraph" w:styleId="ListNumber5">
    <w:name w:val="List Number 5"/>
    <w:basedOn w:val="Normal"/>
    <w:uiPriority w:val="99"/>
    <w:semiHidden/>
    <w:unhideWhenUsed/>
    <w:rsid w:val="00C82CED"/>
    <w:pPr>
      <w:numPr>
        <w:numId w:val="27"/>
      </w:numPr>
      <w:contextualSpacing/>
    </w:pPr>
  </w:style>
  <w:style w:type="paragraph" w:styleId="MacroText">
    <w:name w:val="macro"/>
    <w:link w:val="MacroTextChar"/>
    <w:uiPriority w:val="99"/>
    <w:semiHidden/>
    <w:unhideWhenUsed/>
    <w:rsid w:val="00C82C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sz w:val="20"/>
      <w:szCs w:val="20"/>
      <w:u w:color="000000"/>
    </w:rPr>
  </w:style>
  <w:style w:type="character" w:customStyle="1" w:styleId="MacroTextChar">
    <w:name w:val="Macro Text Char"/>
    <w:basedOn w:val="DefaultParagraphFont"/>
    <w:link w:val="MacroText"/>
    <w:uiPriority w:val="99"/>
    <w:semiHidden/>
    <w:rsid w:val="00C82CED"/>
    <w:rPr>
      <w:rFonts w:ascii="Consolas" w:hAnsi="Consolas" w:cs="Consolas"/>
      <w:color w:val="000000"/>
      <w:sz w:val="20"/>
      <w:szCs w:val="20"/>
      <w:u w:color="000000"/>
    </w:rPr>
  </w:style>
  <w:style w:type="paragraph" w:styleId="MessageHeader">
    <w:name w:val="Message Header"/>
    <w:basedOn w:val="Normal"/>
    <w:link w:val="MessageHeaderChar"/>
    <w:uiPriority w:val="99"/>
    <w:semiHidden/>
    <w:unhideWhenUsed/>
    <w:rsid w:val="00C82C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82CED"/>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qFormat/>
    <w:rsid w:val="00C82CED"/>
    <w:pPr>
      <w:spacing w:after="0" w:line="240" w:lineRule="auto"/>
    </w:pPr>
    <w:rPr>
      <w:rFonts w:ascii="Calibri" w:hAnsi="Calibri" w:cs="Calibri"/>
      <w:color w:val="000000"/>
      <w:sz w:val="20"/>
      <w:u w:color="000000"/>
    </w:rPr>
  </w:style>
  <w:style w:type="paragraph" w:styleId="NormalWeb">
    <w:name w:val="Normal (Web)"/>
    <w:basedOn w:val="Normal"/>
    <w:uiPriority w:val="99"/>
    <w:semiHidden/>
    <w:unhideWhenUsed/>
    <w:rsid w:val="00C82CED"/>
    <w:rPr>
      <w:rFonts w:ascii="Times New Roman" w:hAnsi="Times New Roman" w:cs="Times New Roman"/>
      <w:sz w:val="24"/>
      <w:szCs w:val="24"/>
    </w:rPr>
  </w:style>
  <w:style w:type="paragraph" w:styleId="NormalIndent">
    <w:name w:val="Normal Indent"/>
    <w:basedOn w:val="Normal"/>
    <w:uiPriority w:val="99"/>
    <w:semiHidden/>
    <w:unhideWhenUsed/>
    <w:rsid w:val="00C82CED"/>
    <w:pPr>
      <w:ind w:left="720"/>
    </w:pPr>
  </w:style>
  <w:style w:type="paragraph" w:styleId="NoteHeading">
    <w:name w:val="Note Heading"/>
    <w:basedOn w:val="Normal"/>
    <w:next w:val="Normal"/>
    <w:link w:val="NoteHeadingChar"/>
    <w:uiPriority w:val="99"/>
    <w:semiHidden/>
    <w:unhideWhenUsed/>
    <w:rsid w:val="00C82CED"/>
  </w:style>
  <w:style w:type="character" w:customStyle="1" w:styleId="NoteHeadingChar">
    <w:name w:val="Note Heading Char"/>
    <w:basedOn w:val="DefaultParagraphFont"/>
    <w:link w:val="NoteHeading"/>
    <w:uiPriority w:val="99"/>
    <w:semiHidden/>
    <w:rsid w:val="00C82CED"/>
    <w:rPr>
      <w:rFonts w:ascii="Calibri" w:hAnsi="Calibri" w:cs="Calibri"/>
      <w:color w:val="000000"/>
      <w:sz w:val="20"/>
      <w:u w:color="000000"/>
    </w:rPr>
  </w:style>
  <w:style w:type="paragraph" w:styleId="PlainText">
    <w:name w:val="Plain Text"/>
    <w:basedOn w:val="Normal"/>
    <w:link w:val="PlainTextChar"/>
    <w:uiPriority w:val="99"/>
    <w:semiHidden/>
    <w:unhideWhenUsed/>
    <w:rsid w:val="00C82CED"/>
    <w:rPr>
      <w:rFonts w:ascii="Consolas" w:hAnsi="Consolas" w:cs="Consolas"/>
      <w:sz w:val="21"/>
      <w:szCs w:val="21"/>
    </w:rPr>
  </w:style>
  <w:style w:type="character" w:customStyle="1" w:styleId="PlainTextChar">
    <w:name w:val="Plain Text Char"/>
    <w:basedOn w:val="DefaultParagraphFont"/>
    <w:link w:val="PlainText"/>
    <w:uiPriority w:val="99"/>
    <w:semiHidden/>
    <w:rsid w:val="00C82CED"/>
    <w:rPr>
      <w:rFonts w:ascii="Consolas" w:hAnsi="Consolas" w:cs="Consolas"/>
      <w:color w:val="000000"/>
      <w:sz w:val="21"/>
      <w:szCs w:val="21"/>
      <w:u w:color="000000"/>
    </w:rPr>
  </w:style>
  <w:style w:type="paragraph" w:styleId="Quote">
    <w:name w:val="Quote"/>
    <w:basedOn w:val="Normal"/>
    <w:next w:val="Normal"/>
    <w:link w:val="QuoteChar"/>
    <w:uiPriority w:val="29"/>
    <w:qFormat/>
    <w:rsid w:val="00C82CED"/>
    <w:rPr>
      <w:i/>
      <w:iCs/>
      <w:color w:val="000000" w:themeColor="text1"/>
    </w:rPr>
  </w:style>
  <w:style w:type="character" w:customStyle="1" w:styleId="QuoteChar">
    <w:name w:val="Quote Char"/>
    <w:basedOn w:val="DefaultParagraphFont"/>
    <w:link w:val="Quote"/>
    <w:uiPriority w:val="29"/>
    <w:rsid w:val="00C82CED"/>
    <w:rPr>
      <w:rFonts w:ascii="Calibri" w:hAnsi="Calibri" w:cs="Calibri"/>
      <w:i/>
      <w:iCs/>
      <w:color w:val="000000" w:themeColor="text1"/>
      <w:sz w:val="20"/>
      <w:u w:color="000000"/>
    </w:rPr>
  </w:style>
  <w:style w:type="paragraph" w:styleId="Subtitle">
    <w:name w:val="Subtitle"/>
    <w:basedOn w:val="Normal"/>
    <w:next w:val="Normal"/>
    <w:link w:val="SubtitleChar"/>
    <w:uiPriority w:val="11"/>
    <w:qFormat/>
    <w:rsid w:val="00C82C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2CED"/>
    <w:rPr>
      <w:rFonts w:asciiTheme="majorHAnsi" w:eastAsiaTheme="majorEastAsia" w:hAnsiTheme="majorHAnsi" w:cstheme="majorBidi"/>
      <w:i/>
      <w:iCs/>
      <w:color w:val="4F81BD" w:themeColor="accent1"/>
      <w:spacing w:val="15"/>
      <w:sz w:val="24"/>
      <w:szCs w:val="24"/>
      <w:u w:color="000000"/>
    </w:rPr>
  </w:style>
  <w:style w:type="paragraph" w:styleId="TableofAuthorities">
    <w:name w:val="table of authorities"/>
    <w:basedOn w:val="Normal"/>
    <w:next w:val="Normal"/>
    <w:uiPriority w:val="99"/>
    <w:semiHidden/>
    <w:unhideWhenUsed/>
    <w:rsid w:val="00C82CED"/>
    <w:pPr>
      <w:ind w:left="200" w:hanging="200"/>
    </w:pPr>
  </w:style>
  <w:style w:type="paragraph" w:styleId="TableofFigures">
    <w:name w:val="table of figures"/>
    <w:basedOn w:val="Normal"/>
    <w:next w:val="Normal"/>
    <w:uiPriority w:val="99"/>
    <w:semiHidden/>
    <w:unhideWhenUsed/>
    <w:rsid w:val="00C82CED"/>
  </w:style>
  <w:style w:type="paragraph" w:styleId="TOAHeading">
    <w:name w:val="toa heading"/>
    <w:basedOn w:val="Normal"/>
    <w:next w:val="Normal"/>
    <w:uiPriority w:val="99"/>
    <w:semiHidden/>
    <w:unhideWhenUsed/>
    <w:rsid w:val="00C82C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82CED"/>
    <w:pPr>
      <w:spacing w:before="480" w:line="240" w:lineRule="auto"/>
      <w:outlineLvl w:val="9"/>
    </w:pPr>
    <w:rPr>
      <w:rFonts w:asciiTheme="majorHAnsi" w:hAnsiTheme="majorHAnsi" w:cstheme="majorBidi"/>
      <w:b/>
      <w:color w:val="365F91" w:themeColor="accent1" w:themeShade="BF"/>
      <w:spacing w:val="0"/>
      <w:sz w:val="28"/>
    </w:rPr>
  </w:style>
  <w:style w:type="paragraph" w:customStyle="1" w:styleId="tablelist">
    <w:name w:val="table list"/>
    <w:basedOn w:val="Normal"/>
    <w:rsid w:val="007F7B43"/>
    <w:pPr>
      <w:numPr>
        <w:numId w:val="31"/>
      </w:numPr>
      <w:spacing w:before="40" w:after="40"/>
      <w:ind w:left="284" w:hanging="284"/>
    </w:pPr>
    <w:rPr>
      <w:rFonts w:ascii="Arial" w:eastAsia="MS Mincho" w:hAnsi="Arial" w:cs="Arial"/>
      <w:color w:val="auto"/>
      <w:kern w:val="16"/>
      <w:sz w:val="16"/>
      <w:szCs w:val="16"/>
    </w:rPr>
  </w:style>
  <w:style w:type="character" w:styleId="PlaceholderText">
    <w:name w:val="Placeholder Text"/>
    <w:basedOn w:val="DefaultParagraphFont"/>
    <w:uiPriority w:val="99"/>
    <w:semiHidden/>
    <w:rsid w:val="00505808"/>
    <w:rPr>
      <w:color w:val="808080"/>
    </w:rPr>
  </w:style>
  <w:style w:type="character" w:styleId="CommentReference">
    <w:name w:val="annotation reference"/>
    <w:basedOn w:val="DefaultParagraphFont"/>
    <w:uiPriority w:val="99"/>
    <w:semiHidden/>
    <w:unhideWhenUsed/>
    <w:rsid w:val="00E61BC0"/>
    <w:rPr>
      <w:sz w:val="18"/>
      <w:szCs w:val="18"/>
    </w:rPr>
  </w:style>
  <w:style w:type="paragraph" w:customStyle="1" w:styleId="Default">
    <w:name w:val="Default"/>
    <w:rsid w:val="001B2F0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C59CE"/>
    <w:rPr>
      <w:color w:val="800080" w:themeColor="followedHyperlink"/>
      <w:u w:val="single"/>
    </w:rPr>
  </w:style>
  <w:style w:type="paragraph" w:styleId="Revision">
    <w:name w:val="Revision"/>
    <w:hidden/>
    <w:uiPriority w:val="99"/>
    <w:semiHidden/>
    <w:rsid w:val="007718FF"/>
    <w:pPr>
      <w:spacing w:after="0" w:line="240" w:lineRule="auto"/>
    </w:pPr>
    <w:rPr>
      <w:rFonts w:ascii="Calibri" w:hAnsi="Calibri" w:cs="Calibri"/>
      <w:color w:val="000000"/>
      <w:sz w:val="2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CE"/>
    <w:pPr>
      <w:spacing w:after="0" w:line="240" w:lineRule="auto"/>
    </w:pPr>
    <w:rPr>
      <w:rFonts w:ascii="Calibri" w:hAnsi="Calibri" w:cs="Calibri"/>
      <w:color w:val="000000"/>
      <w:sz w:val="20"/>
      <w:u w:color="000000"/>
    </w:rPr>
  </w:style>
  <w:style w:type="paragraph" w:styleId="Heading1">
    <w:name w:val="heading 1"/>
    <w:basedOn w:val="HeadingBase"/>
    <w:next w:val="BodyText"/>
    <w:link w:val="Heading1Char"/>
    <w:uiPriority w:val="9"/>
    <w:qFormat/>
    <w:rsid w:val="00DF604B"/>
    <w:pPr>
      <w:keepNext/>
      <w:keepLines/>
      <w:spacing w:line="320" w:lineRule="atLeast"/>
      <w:outlineLvl w:val="0"/>
    </w:pPr>
    <w:rPr>
      <w:rFonts w:eastAsiaTheme="majorEastAsia"/>
      <w:bCs/>
      <w:spacing w:val="20"/>
      <w:sz w:val="32"/>
      <w:szCs w:val="28"/>
    </w:rPr>
  </w:style>
  <w:style w:type="paragraph" w:styleId="Heading2">
    <w:name w:val="heading 2"/>
    <w:basedOn w:val="Heading1"/>
    <w:next w:val="BodyText"/>
    <w:link w:val="Heading2Char"/>
    <w:uiPriority w:val="9"/>
    <w:unhideWhenUsed/>
    <w:qFormat/>
    <w:rsid w:val="00374689"/>
    <w:pPr>
      <w:numPr>
        <w:ilvl w:val="1"/>
      </w:numPr>
      <w:spacing w:before="320" w:line="280" w:lineRule="atLeast"/>
      <w:ind w:hanging="567"/>
      <w:outlineLvl w:val="1"/>
    </w:pPr>
    <w:rPr>
      <w:b/>
      <w:bCs w:val="0"/>
      <w:spacing w:val="0"/>
      <w:sz w:val="28"/>
      <w:szCs w:val="26"/>
    </w:rPr>
  </w:style>
  <w:style w:type="paragraph" w:styleId="Heading3">
    <w:name w:val="heading 3"/>
    <w:basedOn w:val="Heading2"/>
    <w:next w:val="BodyText"/>
    <w:link w:val="Heading3Char"/>
    <w:uiPriority w:val="9"/>
    <w:unhideWhenUsed/>
    <w:qFormat/>
    <w:rsid w:val="00374689"/>
    <w:pPr>
      <w:numPr>
        <w:ilvl w:val="2"/>
      </w:numPr>
      <w:tabs>
        <w:tab w:val="left" w:pos="1985"/>
      </w:tabs>
      <w:spacing w:before="440"/>
      <w:ind w:hanging="567"/>
      <w:outlineLvl w:val="2"/>
    </w:pPr>
    <w:rPr>
      <w:rFonts w:eastAsia="Cambria"/>
      <w:bCs/>
      <w:sz w:val="24"/>
    </w:rPr>
  </w:style>
  <w:style w:type="paragraph" w:styleId="Heading4">
    <w:name w:val="heading 4"/>
    <w:basedOn w:val="Heading3"/>
    <w:next w:val="BodyText"/>
    <w:link w:val="Heading4Char"/>
    <w:uiPriority w:val="9"/>
    <w:unhideWhenUsed/>
    <w:qFormat/>
    <w:rsid w:val="00E721A6"/>
    <w:pPr>
      <w:keepLines w:val="0"/>
      <w:numPr>
        <w:ilvl w:val="3"/>
      </w:numPr>
      <w:tabs>
        <w:tab w:val="left" w:pos="1418"/>
      </w:tabs>
      <w:spacing w:after="60"/>
      <w:ind w:left="1985" w:hanging="851"/>
      <w:outlineLvl w:val="3"/>
    </w:pPr>
    <w:rPr>
      <w:bCs w:val="0"/>
      <w:iCs/>
      <w:color w:val="5A4A61"/>
      <w:sz w:val="21"/>
    </w:rPr>
  </w:style>
  <w:style w:type="paragraph" w:styleId="Heading5">
    <w:name w:val="heading 5"/>
    <w:basedOn w:val="Heading4"/>
    <w:next w:val="BodyText"/>
    <w:link w:val="Heading5Char"/>
    <w:uiPriority w:val="9"/>
    <w:unhideWhenUsed/>
    <w:qFormat/>
    <w:rsid w:val="00F9741F"/>
    <w:pPr>
      <w:numPr>
        <w:ilvl w:val="4"/>
      </w:numPr>
      <w:tabs>
        <w:tab w:val="clear" w:pos="1418"/>
        <w:tab w:val="clear" w:pos="1985"/>
      </w:tabs>
      <w:spacing w:before="240"/>
      <w:ind w:left="2410" w:hanging="425"/>
      <w:outlineLvl w:val="4"/>
    </w:pPr>
    <w:rPr>
      <w:i/>
      <w:color w:val="000000"/>
    </w:rPr>
  </w:style>
  <w:style w:type="paragraph" w:styleId="Heading6">
    <w:name w:val="heading 6"/>
    <w:basedOn w:val="Normal"/>
    <w:next w:val="Normal"/>
    <w:link w:val="Heading6Char"/>
    <w:uiPriority w:val="9"/>
    <w:unhideWhenUsed/>
    <w:qFormat/>
    <w:rsid w:val="00AF6E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2C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F6E62"/>
    <w:pPr>
      <w:numPr>
        <w:ilvl w:val="7"/>
        <w:numId w:val="18"/>
      </w:numPr>
      <w:spacing w:before="240" w:after="60"/>
      <w:outlineLvl w:val="7"/>
    </w:pPr>
    <w:rPr>
      <w:rFonts w:ascii="Arial" w:eastAsia="Times New Roman" w:hAnsi="Arial" w:cs="Times New Roman"/>
      <w:i/>
      <w:iCs/>
      <w:color w:val="auto"/>
      <w:kern w:val="16"/>
      <w:sz w:val="22"/>
    </w:rPr>
  </w:style>
  <w:style w:type="paragraph" w:styleId="Heading9">
    <w:name w:val="heading 9"/>
    <w:basedOn w:val="Normal"/>
    <w:next w:val="Normal"/>
    <w:link w:val="Heading9Char"/>
    <w:semiHidden/>
    <w:qFormat/>
    <w:rsid w:val="00AF6E62"/>
    <w:pPr>
      <w:numPr>
        <w:ilvl w:val="8"/>
        <w:numId w:val="18"/>
      </w:numPr>
      <w:spacing w:before="240" w:after="60"/>
      <w:outlineLvl w:val="8"/>
    </w:pPr>
    <w:rPr>
      <w:rFonts w:ascii="Arial" w:eastAsia="Times New Roman" w:hAnsi="Arial" w:cs="Arial"/>
      <w:color w:val="auto"/>
      <w:kern w:val="1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DF604B"/>
    <w:pPr>
      <w:spacing w:after="0" w:line="240" w:lineRule="auto"/>
    </w:pPr>
    <w:rPr>
      <w:rFonts w:ascii="Calibri" w:hAnsi="Calibri" w:cs="Calibri"/>
      <w:color w:val="000000"/>
      <w:sz w:val="20"/>
      <w:u w:color="000000"/>
    </w:rPr>
  </w:style>
  <w:style w:type="paragraph" w:customStyle="1" w:styleId="NormalRight">
    <w:name w:val="Normal Right"/>
    <w:basedOn w:val="Normal"/>
    <w:next w:val="Normal"/>
    <w:rsid w:val="00DF604B"/>
    <w:pPr>
      <w:jc w:val="right"/>
    </w:pPr>
  </w:style>
  <w:style w:type="paragraph" w:customStyle="1" w:styleId="NormalPicture">
    <w:name w:val="Normal: Picture"/>
    <w:next w:val="BodyText"/>
    <w:rsid w:val="00DF604B"/>
    <w:pPr>
      <w:spacing w:before="40" w:after="120" w:line="240" w:lineRule="auto"/>
    </w:pPr>
    <w:rPr>
      <w:rFonts w:ascii="Calibri" w:hAnsi="Calibri" w:cs="Calibri"/>
      <w:color w:val="000000"/>
      <w:sz w:val="20"/>
      <w:u w:color="000000"/>
    </w:rPr>
  </w:style>
  <w:style w:type="paragraph" w:customStyle="1" w:styleId="NormalPictureRight">
    <w:name w:val="Normal: Picture Right"/>
    <w:next w:val="BodyText"/>
    <w:rsid w:val="00DF604B"/>
    <w:pPr>
      <w:spacing w:before="40" w:after="120" w:line="240" w:lineRule="auto"/>
      <w:jc w:val="right"/>
    </w:pPr>
    <w:rPr>
      <w:rFonts w:ascii="Calibri" w:hAnsi="Calibri" w:cs="Calibri"/>
      <w:color w:val="000000"/>
      <w:sz w:val="20"/>
      <w:u w:color="000000"/>
    </w:rPr>
  </w:style>
  <w:style w:type="paragraph" w:styleId="BodyText">
    <w:name w:val="Body Text"/>
    <w:link w:val="BodyTextChar"/>
    <w:uiPriority w:val="99"/>
    <w:unhideWhenUsed/>
    <w:rsid w:val="00DF604B"/>
    <w:pPr>
      <w:keepLines/>
      <w:spacing w:before="40" w:after="120" w:line="280" w:lineRule="atLeast"/>
      <w:ind w:left="1134"/>
    </w:pPr>
    <w:rPr>
      <w:rFonts w:ascii="Calibri" w:hAnsi="Calibri" w:cs="Calibri"/>
      <w:color w:val="000000"/>
      <w:sz w:val="20"/>
      <w:u w:color="000000"/>
    </w:rPr>
  </w:style>
  <w:style w:type="character" w:customStyle="1" w:styleId="BodyTextChar">
    <w:name w:val="Body Text Char"/>
    <w:basedOn w:val="DefaultParagraphFont"/>
    <w:link w:val="BodyText"/>
    <w:uiPriority w:val="99"/>
    <w:rsid w:val="00DF604B"/>
    <w:rPr>
      <w:rFonts w:ascii="Calibri" w:hAnsi="Calibri" w:cs="Calibri"/>
      <w:color w:val="000000"/>
      <w:sz w:val="20"/>
      <w:u w:color="000000"/>
    </w:rPr>
  </w:style>
  <w:style w:type="paragraph" w:customStyle="1" w:styleId="BodyTextAlternative">
    <w:name w:val="Body Text: Alternative"/>
    <w:basedOn w:val="BodyText"/>
    <w:rsid w:val="005C3C39"/>
    <w:pPr>
      <w:keepLines w:val="0"/>
      <w:spacing w:line="276" w:lineRule="atLeast"/>
      <w:ind w:left="1985"/>
    </w:pPr>
  </w:style>
  <w:style w:type="paragraph" w:customStyle="1" w:styleId="BodyTextPicture">
    <w:name w:val="Body Text: Picture"/>
    <w:next w:val="BodyText"/>
    <w:rsid w:val="00DF604B"/>
    <w:pPr>
      <w:spacing w:before="40" w:after="120" w:line="240" w:lineRule="auto"/>
      <w:ind w:left="1134"/>
    </w:pPr>
    <w:rPr>
      <w:rFonts w:ascii="Calibri" w:hAnsi="Calibri" w:cs="Calibri"/>
      <w:color w:val="000000"/>
      <w:sz w:val="20"/>
      <w:u w:color="000000"/>
    </w:rPr>
  </w:style>
  <w:style w:type="paragraph" w:customStyle="1" w:styleId="QuestionBodyText">
    <w:name w:val="Question: Body Text"/>
    <w:next w:val="BodyText"/>
    <w:rsid w:val="00DF604B"/>
    <w:pPr>
      <w:keepNext/>
      <w:keepLines/>
      <w:tabs>
        <w:tab w:val="left" w:pos="1134"/>
      </w:tabs>
      <w:spacing w:before="280" w:after="0" w:line="280" w:lineRule="atLeast"/>
      <w:ind w:left="2268" w:hanging="1134"/>
    </w:pPr>
    <w:rPr>
      <w:rFonts w:ascii="Calibri" w:hAnsi="Calibri" w:cs="Calibri"/>
      <w:b/>
      <w:color w:val="000000"/>
      <w:sz w:val="20"/>
      <w:u w:color="000000"/>
    </w:rPr>
  </w:style>
  <w:style w:type="paragraph" w:customStyle="1" w:styleId="Complies">
    <w:name w:val="Complies"/>
    <w:next w:val="BodyText"/>
    <w:rsid w:val="00DF604B"/>
    <w:pPr>
      <w:keepNext/>
      <w:keepLines/>
      <w:spacing w:before="40" w:after="120" w:line="280" w:lineRule="atLeast"/>
      <w:ind w:left="1134"/>
    </w:pPr>
    <w:rPr>
      <w:rFonts w:ascii="Calibri" w:hAnsi="Calibri" w:cs="Calibri"/>
      <w:color w:val="000000"/>
      <w:sz w:val="20"/>
      <w:u w:color="000000"/>
    </w:rPr>
  </w:style>
  <w:style w:type="paragraph" w:customStyle="1" w:styleId="HeadingBase">
    <w:name w:val="Heading Base"/>
    <w:rsid w:val="00DF604B"/>
    <w:pPr>
      <w:spacing w:after="0" w:line="240" w:lineRule="auto"/>
    </w:pPr>
    <w:rPr>
      <w:rFonts w:ascii="Calibri" w:hAnsi="Calibri" w:cs="Calibri"/>
      <w:color w:val="000000"/>
      <w:sz w:val="20"/>
      <w:u w:color="000000"/>
    </w:rPr>
  </w:style>
  <w:style w:type="paragraph" w:customStyle="1" w:styleId="HeaderBase">
    <w:name w:val="Header Base"/>
    <w:next w:val="Header"/>
    <w:rsid w:val="00DF604B"/>
    <w:pPr>
      <w:spacing w:after="0" w:line="240" w:lineRule="auto"/>
    </w:pPr>
    <w:rPr>
      <w:rFonts w:ascii="Calibri" w:hAnsi="Calibri" w:cs="Calibri"/>
      <w:color w:val="000000"/>
      <w:sz w:val="20"/>
      <w:u w:color="000000"/>
    </w:rPr>
  </w:style>
  <w:style w:type="paragraph" w:customStyle="1" w:styleId="FooterBase">
    <w:name w:val="Footer Base"/>
    <w:next w:val="Footer"/>
    <w:rsid w:val="00DF604B"/>
    <w:pPr>
      <w:spacing w:after="0" w:line="240" w:lineRule="auto"/>
      <w:jc w:val="center"/>
    </w:pPr>
    <w:rPr>
      <w:rFonts w:ascii="Calibri" w:hAnsi="Calibri" w:cs="Calibri"/>
      <w:color w:val="000000"/>
      <w:sz w:val="20"/>
      <w:u w:color="000000"/>
    </w:rPr>
  </w:style>
  <w:style w:type="paragraph" w:customStyle="1" w:styleId="HeadingPreface">
    <w:name w:val="Heading: Preface"/>
    <w:basedOn w:val="HeadingBase"/>
    <w:next w:val="BodyText"/>
    <w:rsid w:val="00DF604B"/>
    <w:pPr>
      <w:keepNext/>
      <w:keepLines/>
      <w:spacing w:after="1600"/>
      <w:ind w:left="1134"/>
    </w:pPr>
    <w:rPr>
      <w:b/>
      <w:spacing w:val="20"/>
      <w:sz w:val="22"/>
    </w:rPr>
  </w:style>
  <w:style w:type="paragraph" w:customStyle="1" w:styleId="HeadingContents">
    <w:name w:val="Heading: Contents"/>
    <w:basedOn w:val="HeadingBase"/>
    <w:next w:val="BodyText"/>
    <w:rsid w:val="00DF604B"/>
    <w:pPr>
      <w:keepNext/>
      <w:keepLines/>
      <w:spacing w:after="2000"/>
      <w:ind w:left="1134"/>
      <w:outlineLvl w:val="0"/>
    </w:pPr>
    <w:rPr>
      <w:sz w:val="32"/>
    </w:rPr>
  </w:style>
  <w:style w:type="paragraph" w:customStyle="1" w:styleId="HeadingPart">
    <w:name w:val="Heading: Part"/>
    <w:basedOn w:val="HeadingBase"/>
    <w:next w:val="BodyText"/>
    <w:rsid w:val="00DF604B"/>
    <w:pPr>
      <w:keepNext/>
      <w:keepLines/>
      <w:spacing w:after="2000"/>
      <w:ind w:left="1134"/>
      <w:outlineLvl w:val="0"/>
    </w:pPr>
    <w:rPr>
      <w:sz w:val="32"/>
    </w:rPr>
  </w:style>
  <w:style w:type="paragraph" w:customStyle="1" w:styleId="HeadingAppendix">
    <w:name w:val="Heading: Appendix"/>
    <w:basedOn w:val="HeadingBase"/>
    <w:next w:val="BodyText"/>
    <w:rsid w:val="00DF604B"/>
    <w:pPr>
      <w:spacing w:after="2000" w:line="320" w:lineRule="atLeast"/>
      <w:ind w:left="1134"/>
      <w:outlineLvl w:val="0"/>
    </w:pPr>
    <w:rPr>
      <w:sz w:val="32"/>
    </w:rPr>
  </w:style>
  <w:style w:type="paragraph" w:customStyle="1" w:styleId="HeadingIntro">
    <w:name w:val="Heading: Intro"/>
    <w:basedOn w:val="BodyText"/>
    <w:next w:val="BodyText"/>
    <w:rsid w:val="00DF604B"/>
    <w:pPr>
      <w:keepNext/>
      <w:spacing w:before="120" w:after="0"/>
      <w:outlineLvl w:val="1"/>
    </w:pPr>
    <w:rPr>
      <w:b/>
      <w:sz w:val="24"/>
    </w:rPr>
  </w:style>
  <w:style w:type="paragraph" w:customStyle="1" w:styleId="HeadingIntro2">
    <w:name w:val="Heading: Intro 2"/>
    <w:basedOn w:val="HeadingIntro"/>
    <w:next w:val="BodyText"/>
    <w:rsid w:val="00DF604B"/>
    <w:pPr>
      <w:spacing w:before="480" w:after="40"/>
    </w:pPr>
  </w:style>
  <w:style w:type="character" w:customStyle="1" w:styleId="Heading1Char">
    <w:name w:val="Heading 1 Char"/>
    <w:basedOn w:val="DefaultParagraphFont"/>
    <w:link w:val="Heading1"/>
    <w:uiPriority w:val="9"/>
    <w:rsid w:val="00DF604B"/>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uiPriority w:val="9"/>
    <w:rsid w:val="00374689"/>
    <w:rPr>
      <w:rFonts w:ascii="Calibri" w:eastAsiaTheme="majorEastAsia" w:hAnsi="Calibri" w:cs="Calibri"/>
      <w:b/>
      <w:color w:val="000000"/>
      <w:sz w:val="28"/>
      <w:szCs w:val="26"/>
      <w:u w:color="000000"/>
    </w:rPr>
  </w:style>
  <w:style w:type="character" w:customStyle="1" w:styleId="Heading3Char">
    <w:name w:val="Heading 3 Char"/>
    <w:basedOn w:val="DefaultParagraphFont"/>
    <w:link w:val="Heading3"/>
    <w:uiPriority w:val="9"/>
    <w:rsid w:val="00374689"/>
    <w:rPr>
      <w:rFonts w:ascii="Calibri" w:eastAsia="Cambria" w:hAnsi="Calibri" w:cs="Calibri"/>
      <w:b/>
      <w:bCs/>
      <w:color w:val="000000"/>
      <w:sz w:val="24"/>
      <w:szCs w:val="26"/>
      <w:u w:color="000000"/>
    </w:rPr>
  </w:style>
  <w:style w:type="character" w:customStyle="1" w:styleId="Heading4Char">
    <w:name w:val="Heading 4 Char"/>
    <w:basedOn w:val="DefaultParagraphFont"/>
    <w:link w:val="Heading4"/>
    <w:uiPriority w:val="9"/>
    <w:rsid w:val="00E721A6"/>
    <w:rPr>
      <w:rFonts w:ascii="Calibri" w:eastAsia="Cambria" w:hAnsi="Calibri" w:cs="Calibri"/>
      <w:b/>
      <w:iCs/>
      <w:color w:val="5A4A61"/>
      <w:sz w:val="21"/>
      <w:szCs w:val="26"/>
      <w:u w:color="000000"/>
    </w:rPr>
  </w:style>
  <w:style w:type="character" w:customStyle="1" w:styleId="Heading5Char">
    <w:name w:val="Heading 5 Char"/>
    <w:basedOn w:val="DefaultParagraphFont"/>
    <w:link w:val="Heading5"/>
    <w:uiPriority w:val="9"/>
    <w:rsid w:val="00F9741F"/>
    <w:rPr>
      <w:rFonts w:ascii="Calibri" w:eastAsia="Cambria" w:hAnsi="Calibri" w:cs="Calibri"/>
      <w:b/>
      <w:i/>
      <w:iCs/>
      <w:color w:val="000000"/>
      <w:sz w:val="20"/>
      <w:szCs w:val="26"/>
      <w:u w:color="000000"/>
    </w:rPr>
  </w:style>
  <w:style w:type="paragraph" w:customStyle="1" w:styleId="Heading1A">
    <w:name w:val="Heading 1A"/>
    <w:basedOn w:val="HeadingBase"/>
    <w:next w:val="BodyText"/>
    <w:rsid w:val="001F5F5E"/>
    <w:pPr>
      <w:keepNext/>
      <w:keepLines/>
      <w:numPr>
        <w:numId w:val="2"/>
      </w:numPr>
      <w:tabs>
        <w:tab w:val="left" w:pos="2268"/>
      </w:tabs>
      <w:spacing w:after="400" w:line="320" w:lineRule="atLeast"/>
      <w:outlineLvl w:val="0"/>
    </w:pPr>
    <w:rPr>
      <w:spacing w:val="20"/>
      <w:sz w:val="32"/>
    </w:rPr>
  </w:style>
  <w:style w:type="paragraph" w:customStyle="1" w:styleId="Heading2A">
    <w:name w:val="Heading 2A"/>
    <w:basedOn w:val="Heading1A"/>
    <w:next w:val="BodyText"/>
    <w:rsid w:val="002C72C6"/>
    <w:pPr>
      <w:numPr>
        <w:ilvl w:val="1"/>
      </w:numPr>
      <w:tabs>
        <w:tab w:val="clear" w:pos="2268"/>
      </w:tabs>
      <w:spacing w:after="240" w:line="280" w:lineRule="atLeast"/>
      <w:ind w:left="1418" w:hanging="1418"/>
      <w:outlineLvl w:val="1"/>
    </w:pPr>
    <w:rPr>
      <w:b/>
      <w:spacing w:val="0"/>
      <w:sz w:val="24"/>
    </w:rPr>
  </w:style>
  <w:style w:type="paragraph" w:customStyle="1" w:styleId="Heading3A">
    <w:name w:val="Heading 3A"/>
    <w:basedOn w:val="Heading2A"/>
    <w:next w:val="BodyText"/>
    <w:rsid w:val="00BF782C"/>
    <w:pPr>
      <w:numPr>
        <w:ilvl w:val="2"/>
      </w:numPr>
      <w:jc w:val="center"/>
      <w:outlineLvl w:val="2"/>
    </w:pPr>
    <w:rPr>
      <w:b w:val="0"/>
      <w:sz w:val="22"/>
    </w:rPr>
  </w:style>
  <w:style w:type="paragraph" w:customStyle="1" w:styleId="Heading4A">
    <w:name w:val="Heading 4A"/>
    <w:basedOn w:val="Heading4"/>
    <w:next w:val="BodyText"/>
    <w:rsid w:val="002A6444"/>
  </w:style>
  <w:style w:type="paragraph" w:customStyle="1" w:styleId="Heading5A">
    <w:name w:val="Heading 5A"/>
    <w:basedOn w:val="Heading4A"/>
    <w:next w:val="BodyText"/>
    <w:rsid w:val="00DF604B"/>
    <w:pPr>
      <w:numPr>
        <w:ilvl w:val="0"/>
      </w:numPr>
      <w:tabs>
        <w:tab w:val="left" w:pos="1502"/>
      </w:tabs>
      <w:ind w:left="1502" w:hanging="368"/>
      <w:outlineLvl w:val="4"/>
    </w:pPr>
    <w:rPr>
      <w:color w:val="000000"/>
    </w:rPr>
  </w:style>
  <w:style w:type="paragraph" w:customStyle="1" w:styleId="HeadingAlt1">
    <w:name w:val="Heading Alt 1"/>
    <w:basedOn w:val="HeadingBase"/>
    <w:next w:val="BodyText"/>
    <w:rsid w:val="00DF604B"/>
    <w:pPr>
      <w:keepNext/>
      <w:keepLines/>
      <w:numPr>
        <w:numId w:val="3"/>
      </w:numPr>
      <w:tabs>
        <w:tab w:val="left" w:pos="2268"/>
      </w:tabs>
      <w:spacing w:line="320" w:lineRule="atLeast"/>
      <w:outlineLvl w:val="0"/>
    </w:pPr>
    <w:rPr>
      <w:spacing w:val="20"/>
      <w:sz w:val="32"/>
    </w:rPr>
  </w:style>
  <w:style w:type="paragraph" w:customStyle="1" w:styleId="HeadingAlt2">
    <w:name w:val="Heading Alt 2"/>
    <w:basedOn w:val="HeadingAlt1"/>
    <w:next w:val="BodyText"/>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rsid w:val="00DF604B"/>
    <w:pPr>
      <w:numPr>
        <w:ilvl w:val="3"/>
      </w:numPr>
      <w:tabs>
        <w:tab w:val="left" w:pos="2268"/>
      </w:tabs>
      <w:outlineLvl w:val="3"/>
    </w:pPr>
    <w:rPr>
      <w:color w:val="5A4A61"/>
    </w:rPr>
  </w:style>
  <w:style w:type="paragraph" w:customStyle="1" w:styleId="HeadingAlt5">
    <w:name w:val="Heading Alt 5"/>
    <w:basedOn w:val="HeadingAlt4"/>
    <w:next w:val="BodyText"/>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2"/>
    <w:next w:val="BodyText"/>
    <w:rsid w:val="006A6E13"/>
    <w:pPr>
      <w:numPr>
        <w:ilvl w:val="0"/>
      </w:numPr>
      <w:spacing w:before="0" w:after="120"/>
      <w:ind w:hanging="567"/>
    </w:pPr>
  </w:style>
  <w:style w:type="paragraph" w:customStyle="1" w:styleId="AppendixHeading2">
    <w:name w:val="Appendix: Heading 2"/>
    <w:basedOn w:val="AppendixHeading1"/>
    <w:next w:val="BodyText"/>
    <w:rsid w:val="00DF604B"/>
    <w:pPr>
      <w:tabs>
        <w:tab w:val="num" w:pos="1134"/>
        <w:tab w:val="left" w:pos="2268"/>
      </w:tabs>
      <w:spacing w:before="320"/>
      <w:ind w:left="1134"/>
    </w:pPr>
    <w:rPr>
      <w:b w:val="0"/>
      <w:sz w:val="24"/>
    </w:rPr>
  </w:style>
  <w:style w:type="paragraph" w:customStyle="1" w:styleId="AppendixHeading3">
    <w:name w:val="Appendix: Heading 3"/>
    <w:basedOn w:val="AppendixHeading2"/>
    <w:next w:val="BodyText"/>
    <w:rsid w:val="00DF604B"/>
    <w:pPr>
      <w:spacing w:before="240"/>
      <w:outlineLvl w:val="2"/>
    </w:pPr>
    <w:rPr>
      <w:sz w:val="20"/>
    </w:rPr>
  </w:style>
  <w:style w:type="paragraph" w:customStyle="1" w:styleId="AppendixHeading4">
    <w:name w:val="Appendix: Heading 4"/>
    <w:basedOn w:val="AppendixHeading3"/>
    <w:next w:val="BodyText"/>
    <w:rsid w:val="00DF604B"/>
    <w:pPr>
      <w:numPr>
        <w:ilvl w:val="3"/>
      </w:numPr>
      <w:tabs>
        <w:tab w:val="num" w:pos="1134"/>
      </w:tabs>
      <w:ind w:left="1134" w:hanging="567"/>
      <w:outlineLvl w:val="3"/>
    </w:pPr>
    <w:rPr>
      <w:color w:val="5A4A61"/>
    </w:rPr>
  </w:style>
  <w:style w:type="paragraph" w:customStyle="1" w:styleId="AppendixHeading5">
    <w:name w:val="Appendix: Heading 5"/>
    <w:basedOn w:val="AppendixHeading4"/>
    <w:next w:val="BodyText"/>
    <w:rsid w:val="00DF604B"/>
    <w:pPr>
      <w:numPr>
        <w:ilvl w:val="4"/>
      </w:numPr>
      <w:tabs>
        <w:tab w:val="clear" w:pos="2268"/>
        <w:tab w:val="num" w:pos="1134"/>
        <w:tab w:val="left" w:pos="1502"/>
      </w:tabs>
      <w:spacing w:before="120"/>
      <w:ind w:left="1134" w:hanging="567"/>
      <w:outlineLvl w:val="4"/>
    </w:pPr>
    <w:rPr>
      <w:color w:val="000000"/>
    </w:rPr>
  </w:style>
  <w:style w:type="paragraph" w:styleId="Title">
    <w:name w:val="Title"/>
    <w:next w:val="Heading1"/>
    <w:link w:val="TitleChar"/>
    <w:uiPriority w:val="10"/>
    <w:qFormat/>
    <w:rsid w:val="00DF604B"/>
    <w:pPr>
      <w:pBdr>
        <w:bottom w:val="single" w:sz="8" w:space="4" w:color="4F81BD" w:themeColor="accent1"/>
      </w:pBdr>
      <w:tabs>
        <w:tab w:val="center" w:pos="5329"/>
      </w:tabs>
      <w:spacing w:before="200" w:after="400" w:line="520" w:lineRule="atLeast"/>
    </w:pPr>
    <w:rPr>
      <w:rFonts w:ascii="Calibri" w:eastAsiaTheme="majorEastAsia" w:hAnsi="Calibri" w:cs="Calibri"/>
      <w:color w:val="000000"/>
      <w:spacing w:val="20"/>
      <w:sz w:val="36"/>
      <w:szCs w:val="52"/>
      <w:u w:color="000000"/>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after="0" w:line="520" w:lineRule="atLeast"/>
    </w:pPr>
    <w:rPr>
      <w:rFonts w:ascii="Calibri" w:hAnsi="Calibri" w:cs="Calibri"/>
      <w:b/>
      <w:color w:val="000000"/>
      <w:spacing w:val="20"/>
      <w:sz w:val="52"/>
      <w:u w:color="000000"/>
    </w:rPr>
  </w:style>
  <w:style w:type="paragraph" w:customStyle="1" w:styleId="CoverSubtitle">
    <w:name w:val="Cover: Subtitle"/>
    <w:rsid w:val="00DF604B"/>
    <w:pPr>
      <w:keepNext/>
      <w:widowControl w:val="0"/>
      <w:spacing w:after="0" w:line="360" w:lineRule="atLeast"/>
    </w:pPr>
    <w:rPr>
      <w:rFonts w:ascii="Calibri" w:hAnsi="Calibri" w:cs="Calibri"/>
      <w:b/>
      <w:color w:val="000000"/>
      <w:sz w:val="28"/>
      <w:u w:color="000000"/>
    </w:rPr>
  </w:style>
  <w:style w:type="paragraph" w:customStyle="1" w:styleId="CoverSubtitle2">
    <w:name w:val="Cover: Subtitle 2"/>
    <w:rsid w:val="00DF604B"/>
    <w:pPr>
      <w:keepNext/>
      <w:widowControl w:val="0"/>
      <w:spacing w:after="0" w:line="360" w:lineRule="atLeast"/>
    </w:pPr>
    <w:rPr>
      <w:rFonts w:ascii="Calibri" w:hAnsi="Calibri" w:cs="Calibri"/>
      <w:b/>
      <w:color w:val="000000"/>
      <w:sz w:val="28"/>
      <w:u w:color="000000"/>
    </w:rPr>
  </w:style>
  <w:style w:type="paragraph" w:customStyle="1" w:styleId="CoverSubtitle3">
    <w:name w:val="Cover: Subtitle 3"/>
    <w:rsid w:val="00DF604B"/>
    <w:pPr>
      <w:keepNext/>
      <w:widowControl w:val="0"/>
      <w:spacing w:after="0" w:line="360" w:lineRule="atLeast"/>
    </w:pPr>
    <w:rPr>
      <w:rFonts w:ascii="Calibri" w:hAnsi="Calibri" w:cs="Calibri"/>
      <w:color w:val="000000"/>
      <w:sz w:val="28"/>
      <w:u w:color="000000"/>
    </w:rPr>
  </w:style>
  <w:style w:type="paragraph" w:customStyle="1" w:styleId="CoverConfidential">
    <w:name w:val="Cover: Confidential"/>
    <w:rsid w:val="00DF604B"/>
    <w:pPr>
      <w:spacing w:before="1000" w:after="0" w:line="360" w:lineRule="atLeast"/>
      <w:ind w:left="142"/>
    </w:pPr>
    <w:rPr>
      <w:rFonts w:ascii="Calibri" w:hAnsi="Calibri" w:cs="Calibri"/>
      <w:b/>
      <w:caps/>
      <w:color w:val="000000"/>
      <w:sz w:val="16"/>
      <w:u w:color="000000"/>
    </w:rPr>
  </w:style>
  <w:style w:type="paragraph" w:customStyle="1" w:styleId="CoverCopy">
    <w:name w:val="Cover: Copy"/>
    <w:rsid w:val="00DF604B"/>
    <w:pPr>
      <w:keepNext/>
      <w:widowControl w:val="0"/>
      <w:spacing w:before="120" w:after="0" w:line="360" w:lineRule="atLeast"/>
      <w:ind w:left="142"/>
    </w:pPr>
    <w:rPr>
      <w:rFonts w:ascii="Calibri" w:hAnsi="Calibri" w:cs="Calibri"/>
      <w:caps/>
      <w:color w:val="000000"/>
      <w:sz w:val="28"/>
      <w:u w:color="000000"/>
    </w:rPr>
  </w:style>
  <w:style w:type="paragraph" w:customStyle="1" w:styleId="CoverAttachments">
    <w:name w:val="Cover: Attachments"/>
    <w:rsid w:val="00DF604B"/>
    <w:pPr>
      <w:keepNext/>
      <w:widowControl w:val="0"/>
      <w:spacing w:before="300" w:after="0" w:line="360" w:lineRule="atLeast"/>
      <w:ind w:left="142"/>
    </w:pPr>
    <w:rPr>
      <w:rFonts w:ascii="Calibri" w:hAnsi="Calibri" w:cs="Calibri"/>
      <w:caps/>
      <w:color w:val="000000"/>
      <w:sz w:val="28"/>
      <w:u w:color="000000"/>
    </w:rPr>
  </w:style>
  <w:style w:type="paragraph" w:customStyle="1" w:styleId="Headline">
    <w:name w:val="Headline"/>
    <w:basedOn w:val="Heading1"/>
    <w:next w:val="Sub-headline"/>
    <w:rsid w:val="00DF604B"/>
    <w:pPr>
      <w:spacing w:before="320" w:line="280" w:lineRule="atLeast"/>
    </w:pPr>
    <w:rPr>
      <w:b/>
      <w:caps/>
      <w:spacing w:val="0"/>
      <w:sz w:val="48"/>
    </w:rPr>
  </w:style>
  <w:style w:type="paragraph" w:customStyle="1" w:styleId="Sub-headline">
    <w:name w:val="Sub-headline"/>
    <w:basedOn w:val="Heading2"/>
    <w:next w:val="BodyText"/>
    <w:rsid w:val="00DF604B"/>
    <w:pPr>
      <w:spacing w:before="240"/>
    </w:pPr>
  </w:style>
  <w:style w:type="paragraph" w:customStyle="1" w:styleId="NameTag1Name">
    <w:name w:val="Name Tag: 1 Name"/>
    <w:next w:val="NameTag2Title"/>
    <w:rsid w:val="00DF604B"/>
    <w:pPr>
      <w:keepNext/>
      <w:widowControl w:val="0"/>
      <w:spacing w:before="100" w:after="0" w:line="240" w:lineRule="auto"/>
    </w:pPr>
    <w:rPr>
      <w:rFonts w:ascii="Calibri" w:hAnsi="Calibri" w:cs="Calibri"/>
      <w:b/>
      <w:color w:val="000000"/>
      <w:sz w:val="36"/>
      <w:u w:color="000000"/>
    </w:rPr>
  </w:style>
  <w:style w:type="paragraph" w:customStyle="1" w:styleId="NameTag2Title">
    <w:name w:val="Name Tag: 2 Title"/>
    <w:next w:val="NameTag3Faculty"/>
    <w:rsid w:val="00DF604B"/>
    <w:pPr>
      <w:keepNext/>
      <w:widowControl w:val="0"/>
      <w:spacing w:after="0" w:line="240" w:lineRule="auto"/>
    </w:pPr>
    <w:rPr>
      <w:rFonts w:ascii="Calibri" w:hAnsi="Calibri" w:cs="Calibri"/>
      <w:b/>
      <w:color w:val="000000"/>
      <w:sz w:val="32"/>
      <w:u w:color="000000"/>
    </w:rPr>
  </w:style>
  <w:style w:type="paragraph" w:customStyle="1" w:styleId="NameTag3Faculty">
    <w:name w:val="Name Tag: 3 Faculty"/>
    <w:next w:val="NameTag4Event"/>
    <w:rsid w:val="00DF604B"/>
    <w:pPr>
      <w:keepNext/>
      <w:widowControl w:val="0"/>
      <w:spacing w:before="1100" w:after="0" w:line="240" w:lineRule="auto"/>
    </w:pPr>
    <w:rPr>
      <w:rFonts w:ascii="Calibri" w:hAnsi="Calibri" w:cs="Calibri"/>
      <w:color w:val="000000"/>
      <w:sz w:val="32"/>
      <w:u w:color="000000"/>
    </w:rPr>
  </w:style>
  <w:style w:type="paragraph" w:customStyle="1" w:styleId="NameTag4Event">
    <w:name w:val="Name Tag: 4 Event"/>
    <w:next w:val="Normal"/>
    <w:rsid w:val="00DF604B"/>
    <w:pPr>
      <w:keepNext/>
      <w:widowControl w:val="0"/>
      <w:spacing w:after="0" w:line="240" w:lineRule="auto"/>
    </w:pPr>
    <w:rPr>
      <w:rFonts w:ascii="Calibri" w:hAnsi="Calibri" w:cs="Calibri"/>
      <w:b/>
      <w:color w:val="000000"/>
      <w:sz w:val="32"/>
      <w:u w:color="000000"/>
    </w:rPr>
  </w:style>
  <w:style w:type="paragraph" w:customStyle="1" w:styleId="LHAddress">
    <w:name w:val="LH Address"/>
    <w:rsid w:val="00DF604B"/>
    <w:pPr>
      <w:spacing w:after="0" w:line="240" w:lineRule="auto"/>
      <w:ind w:left="1134"/>
    </w:pPr>
    <w:rPr>
      <w:rFonts w:ascii="Calibri" w:hAnsi="Calibri" w:cs="Calibri"/>
      <w:b/>
      <w:color w:val="000000"/>
      <w:sz w:val="20"/>
      <w:u w:color="000000"/>
    </w:rPr>
  </w:style>
  <w:style w:type="paragraph" w:customStyle="1" w:styleId="Letterhead">
    <w:name w:val="Letterhead"/>
    <w:rsid w:val="00DF604B"/>
    <w:pPr>
      <w:spacing w:after="0" w:line="240" w:lineRule="auto"/>
      <w:ind w:left="1134"/>
    </w:pPr>
    <w:rPr>
      <w:rFonts w:ascii="Calibri" w:hAnsi="Calibri" w:cs="Calibri"/>
      <w:b/>
      <w:color w:val="000000"/>
      <w:sz w:val="20"/>
      <w:u w:color="000000"/>
    </w:rPr>
  </w:style>
  <w:style w:type="paragraph" w:styleId="Caption">
    <w:name w:val="caption"/>
    <w:next w:val="BodyText"/>
    <w:uiPriority w:val="35"/>
    <w:qFormat/>
    <w:rsid w:val="00DF604B"/>
    <w:pPr>
      <w:spacing w:before="120" w:after="240" w:line="240" w:lineRule="atLeast"/>
      <w:ind w:left="1134"/>
    </w:pPr>
    <w:rPr>
      <w:rFonts w:ascii="Calibri" w:hAnsi="Calibri" w:cs="Calibri"/>
      <w:bCs/>
      <w:color w:val="000000"/>
      <w:sz w:val="20"/>
      <w:szCs w:val="18"/>
      <w:u w:color="000000"/>
    </w:rPr>
  </w:style>
  <w:style w:type="paragraph" w:customStyle="1" w:styleId="CaptionTable">
    <w:name w:val="Caption: Table"/>
    <w:next w:val="BodyText"/>
    <w:rsid w:val="00DF604B"/>
    <w:pPr>
      <w:spacing w:before="120" w:after="240" w:line="240" w:lineRule="atLeast"/>
      <w:ind w:left="1134"/>
    </w:pPr>
    <w:rPr>
      <w:rFonts w:ascii="Calibri" w:hAnsi="Calibri" w:cs="Calibri"/>
      <w:color w:val="000000"/>
      <w:sz w:val="20"/>
      <w:u w:color="00000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444090"/>
    <w:pPr>
      <w:keepNext/>
      <w:keepLines/>
      <w:spacing w:before="120" w:after="120" w:line="280" w:lineRule="atLeast"/>
      <w:ind w:left="1985" w:right="-1" w:hanging="1134"/>
    </w:pPr>
    <w:rPr>
      <w:b/>
      <w:color w:val="auto"/>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rsid w:val="00DF604B"/>
    <w:pPr>
      <w:spacing w:after="40" w:line="240" w:lineRule="auto"/>
      <w:ind w:left="0"/>
    </w:pPr>
    <w:rPr>
      <w:b/>
      <w:color w:val="FFFFFF"/>
      <w:sz w:val="16"/>
    </w:rPr>
  </w:style>
  <w:style w:type="paragraph" w:customStyle="1" w:styleId="TableDocHistory">
    <w:name w:val="Table: Doc History"/>
    <w:basedOn w:val="BodyText"/>
    <w:rsid w:val="00DF604B"/>
    <w:pPr>
      <w:spacing w:after="40" w:line="240" w:lineRule="auto"/>
      <w:ind w:left="0"/>
    </w:pPr>
    <w:rPr>
      <w:sz w:val="16"/>
    </w:rPr>
  </w:style>
  <w:style w:type="paragraph" w:customStyle="1" w:styleId="BodyTextBorder">
    <w:name w:val="Body Text: Border"/>
    <w:rsid w:val="00DF604B"/>
    <w:pPr>
      <w:keepLines/>
      <w:spacing w:before="120" w:after="120" w:line="240" w:lineRule="auto"/>
      <w:ind w:left="1134"/>
    </w:pPr>
    <w:rPr>
      <w:rFonts w:ascii="Calibri" w:hAnsi="Calibri" w:cs="Calibri"/>
      <w:color w:val="000000"/>
      <w:sz w:val="20"/>
      <w:u w:color="000000"/>
    </w:rPr>
  </w:style>
  <w:style w:type="paragraph" w:customStyle="1" w:styleId="BodyTextTab">
    <w:name w:val="Body Text: Tab"/>
    <w:basedOn w:val="BodyText"/>
    <w:rsid w:val="00DF604B"/>
    <w:pPr>
      <w:tabs>
        <w:tab w:val="left" w:pos="2268"/>
        <w:tab w:val="left" w:pos="4535"/>
        <w:tab w:val="left" w:pos="6803"/>
      </w:tabs>
      <w:spacing w:before="0" w:after="60" w:line="240" w:lineRule="auto"/>
    </w:pPr>
  </w:style>
  <w:style w:type="paragraph" w:customStyle="1" w:styleId="BodyTextDecimal">
    <w:name w:val="Body Text: Decimal"/>
    <w:basedOn w:val="BodyText"/>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rsid w:val="001F5ECE"/>
    <w:pPr>
      <w:ind w:left="2410"/>
    </w:pPr>
  </w:style>
  <w:style w:type="paragraph" w:customStyle="1" w:styleId="BodyTextHeading">
    <w:name w:val="Body Text: Heading"/>
    <w:basedOn w:val="BodyText"/>
    <w:next w:val="BodyText"/>
    <w:rsid w:val="00DF604B"/>
    <w:pPr>
      <w:keepNext/>
    </w:pPr>
    <w:rPr>
      <w:b/>
    </w:rPr>
  </w:style>
  <w:style w:type="paragraph" w:customStyle="1" w:styleId="QuotationBodyText">
    <w:name w:val="Quotation: Body Text"/>
    <w:basedOn w:val="BodyTextIndent"/>
    <w:next w:val="QuotationSource"/>
    <w:rsid w:val="00DF604B"/>
    <w:pPr>
      <w:keepNext/>
      <w:spacing w:before="120"/>
      <w:ind w:left="1134"/>
    </w:pPr>
    <w:rPr>
      <w:color w:val="5A4A61"/>
    </w:rPr>
  </w:style>
  <w:style w:type="paragraph" w:customStyle="1" w:styleId="QuotationSource">
    <w:name w:val="Quotation: Source"/>
    <w:basedOn w:val="BodyText"/>
    <w:rsid w:val="00DF604B"/>
    <w:pPr>
      <w:spacing w:line="240" w:lineRule="atLeast"/>
      <w:jc w:val="right"/>
    </w:pPr>
    <w:rPr>
      <w:b/>
    </w:rPr>
  </w:style>
  <w:style w:type="paragraph" w:customStyle="1" w:styleId="Disclaimer">
    <w:name w:val="Disclaimer"/>
    <w:rsid w:val="00DF604B"/>
    <w:pPr>
      <w:keepLines/>
      <w:spacing w:line="240" w:lineRule="auto"/>
    </w:pPr>
    <w:rPr>
      <w:rFonts w:ascii="Calibri" w:hAnsi="Calibri" w:cs="Calibri"/>
      <w:color w:val="000000"/>
      <w:sz w:val="20"/>
      <w:u w:color="000000"/>
    </w:rPr>
  </w:style>
  <w:style w:type="paragraph" w:customStyle="1" w:styleId="Instruction">
    <w:name w:val="Instruction"/>
    <w:rsid w:val="00DF604B"/>
    <w:pPr>
      <w:keepLines/>
      <w:spacing w:before="120" w:after="120" w:line="240" w:lineRule="auto"/>
      <w:ind w:left="1134"/>
    </w:pPr>
    <w:rPr>
      <w:rFonts w:ascii="Calibri" w:hAnsi="Calibri" w:cs="Calibri"/>
      <w:vanish/>
      <w:color w:val="F79625"/>
      <w:sz w:val="20"/>
      <w:u w:color="00000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rsid w:val="00DF604B"/>
    <w:pPr>
      <w:spacing w:before="0" w:after="180"/>
    </w:pPr>
  </w:style>
  <w:style w:type="paragraph" w:styleId="Signature">
    <w:name w:val="Signature"/>
    <w:basedOn w:val="BodyText"/>
    <w:next w:val="SignatureTitle"/>
    <w:link w:val="SignatureChar"/>
    <w:uiPriority w:val="99"/>
    <w:semiHidden/>
    <w:unhideWhenUsed/>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rsid w:val="00DF604B"/>
    <w:pPr>
      <w:keepNext/>
      <w:keepLines w:val="0"/>
      <w:widowControl w:val="0"/>
      <w:spacing w:before="200" w:after="0" w:line="240" w:lineRule="auto"/>
    </w:pPr>
    <w:rPr>
      <w:i/>
    </w:rPr>
  </w:style>
  <w:style w:type="paragraph" w:customStyle="1" w:styleId="BackTextFirstLine">
    <w:name w:val="Back Text: First Line"/>
    <w:basedOn w:val="BodyText"/>
    <w:rsid w:val="00DF604B"/>
    <w:pPr>
      <w:spacing w:before="60" w:after="60" w:line="240" w:lineRule="auto"/>
      <w:ind w:left="0"/>
    </w:pPr>
    <w:rPr>
      <w:b/>
      <w:color w:val="5A4A61"/>
    </w:rPr>
  </w:style>
  <w:style w:type="paragraph" w:customStyle="1" w:styleId="BackText">
    <w:name w:val="Back Text"/>
    <w:rsid w:val="00DF604B"/>
    <w:pPr>
      <w:spacing w:before="60" w:after="0" w:line="240" w:lineRule="auto"/>
    </w:pPr>
    <w:rPr>
      <w:rFonts w:ascii="Calibri" w:hAnsi="Calibri" w:cs="Calibri"/>
      <w:color w:val="5A4A61"/>
      <w:sz w:val="16"/>
      <w:u w:color="000000"/>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rFonts w:ascii="Calibri" w:hAnsi="Calibri" w:cs="Calibri"/>
      <w:color w:val="000000"/>
      <w:sz w:val="16"/>
      <w:szCs w:val="20"/>
      <w:u w:color="00000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rFonts w:ascii="Calibri" w:hAnsi="Calibri" w:cs="Calibri"/>
      <w:color w:val="000000"/>
      <w:sz w:val="16"/>
      <w:szCs w:val="20"/>
      <w:u w:color="00000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qFormat/>
    <w:rsid w:val="00DF604B"/>
    <w:rPr>
      <w:rFonts w:ascii="Calibri" w:hAnsi="Calibri" w:cs="Calibri"/>
      <w:b w:val="0"/>
      <w:i/>
      <w:iCs/>
    </w:rPr>
  </w:style>
  <w:style w:type="character" w:styleId="PageNumber">
    <w:name w:val="page number"/>
    <w:unhideWhenUsed/>
    <w:rsid w:val="00DF604B"/>
    <w:rPr>
      <w:rFonts w:ascii="Calibri" w:hAnsi="Calibri" w:cs="Calibri"/>
      <w:b w:val="0"/>
      <w:i w:val="0"/>
      <w:sz w:val="20"/>
    </w:rPr>
  </w:style>
  <w:style w:type="character" w:customStyle="1" w:styleId="LinkedText">
    <w:name w:val="Linked Text"/>
    <w:rsid w:val="00DF604B"/>
    <w:rPr>
      <w:rFonts w:ascii="Calibri" w:hAnsi="Calibri" w:cs="Calibri"/>
      <w:b w:val="0"/>
      <w:i w:val="0"/>
      <w:color w:val="5A4A61"/>
      <w:u w:val="single"/>
    </w:rPr>
  </w:style>
  <w:style w:type="character" w:customStyle="1" w:styleId="Underline">
    <w:name w:val="Underline"/>
    <w:rsid w:val="00DF604B"/>
    <w:rPr>
      <w:color w:val="000000"/>
      <w:u w:val="single"/>
    </w:rPr>
  </w:style>
  <w:style w:type="character" w:styleId="Strong">
    <w:name w:val="Strong"/>
    <w:uiPriority w:val="22"/>
    <w:qFormat/>
    <w:rsid w:val="00DF604B"/>
    <w:rPr>
      <w:b/>
      <w:bCs/>
      <w:i w:val="0"/>
    </w:rPr>
  </w:style>
  <w:style w:type="character" w:customStyle="1" w:styleId="Superscript">
    <w:name w:val="Superscript"/>
    <w:rsid w:val="00DF604B"/>
    <w:rPr>
      <w:vertAlign w:val="superscript"/>
    </w:rPr>
  </w:style>
  <w:style w:type="character" w:customStyle="1" w:styleId="appsHyperlink">
    <w:name w:val="apps Hyperlink"/>
    <w:rsid w:val="00DF604B"/>
    <w:rPr>
      <w:rFonts w:ascii="Calibri" w:hAnsi="Calibri" w:cs="Calibri"/>
      <w:b w:val="0"/>
      <w:i w:val="0"/>
      <w:color w:val="5A4A61"/>
      <w:u w:val="single"/>
    </w:rPr>
  </w:style>
  <w:style w:type="character" w:customStyle="1" w:styleId="appsWhite">
    <w:name w:val="apps White"/>
    <w:rsid w:val="00DF604B"/>
    <w:rPr>
      <w:color w:val="FFFFFF"/>
    </w:rPr>
  </w:style>
  <w:style w:type="character" w:customStyle="1" w:styleId="appsWhiteBold">
    <w:name w:val="apps White Bold"/>
    <w:rsid w:val="00DF604B"/>
    <w:rPr>
      <w:b/>
      <w:i w:val="0"/>
      <w:color w:val="FFFFFF"/>
    </w:rPr>
  </w:style>
  <w:style w:type="character" w:customStyle="1" w:styleId="appsWhiteItalic">
    <w:name w:val="apps White Italic"/>
    <w:rsid w:val="00DF604B"/>
    <w:rPr>
      <w:b/>
      <w:i w:val="0"/>
      <w:color w:val="FFFFFF"/>
    </w:rPr>
  </w:style>
  <w:style w:type="character" w:customStyle="1" w:styleId="appsGreen">
    <w:name w:val="apps Green"/>
    <w:rsid w:val="00DF604B"/>
    <w:rPr>
      <w:b w:val="0"/>
      <w:i w:val="0"/>
      <w:color w:val="B0BB67"/>
    </w:rPr>
  </w:style>
  <w:style w:type="character" w:customStyle="1" w:styleId="appsGreenBold">
    <w:name w:val="apps Green Bold"/>
    <w:rsid w:val="00DF604B"/>
    <w:rPr>
      <w:b/>
      <w:i w:val="0"/>
      <w:color w:val="B0BB67"/>
    </w:rPr>
  </w:style>
  <w:style w:type="character" w:customStyle="1" w:styleId="appsGreenItalic">
    <w:name w:val="apps Green Italic"/>
    <w:rsid w:val="00DF604B"/>
    <w:rPr>
      <w:b w:val="0"/>
      <w:i/>
      <w:color w:val="B0BB67"/>
    </w:rPr>
  </w:style>
  <w:style w:type="character" w:customStyle="1" w:styleId="appsOrange">
    <w:name w:val="apps Orange"/>
    <w:rsid w:val="00DF604B"/>
    <w:rPr>
      <w:b w:val="0"/>
      <w:i w:val="0"/>
      <w:color w:val="F79625"/>
    </w:rPr>
  </w:style>
  <w:style w:type="character" w:customStyle="1" w:styleId="appsOrangeBold">
    <w:name w:val="apps Orange Bold"/>
    <w:rsid w:val="00DF604B"/>
    <w:rPr>
      <w:b/>
      <w:i w:val="0"/>
      <w:color w:val="F79625"/>
    </w:rPr>
  </w:style>
  <w:style w:type="character" w:customStyle="1" w:styleId="appsOrangeItalic">
    <w:name w:val="apps Orange Italic"/>
    <w:rsid w:val="00DF604B"/>
    <w:rPr>
      <w:b w:val="0"/>
      <w:i/>
      <w:color w:val="F79625"/>
    </w:rPr>
  </w:style>
  <w:style w:type="character" w:customStyle="1" w:styleId="appsBlue">
    <w:name w:val="apps Blue"/>
    <w:rsid w:val="00DF604B"/>
    <w:rPr>
      <w:b w:val="0"/>
      <w:i w:val="0"/>
      <w:color w:val="068DA4"/>
    </w:rPr>
  </w:style>
  <w:style w:type="character" w:customStyle="1" w:styleId="appsBlueBold">
    <w:name w:val="apps Blue Bold"/>
    <w:rsid w:val="00DF604B"/>
    <w:rPr>
      <w:b/>
      <w:i w:val="0"/>
      <w:color w:val="068DA4"/>
    </w:rPr>
  </w:style>
  <w:style w:type="character" w:customStyle="1" w:styleId="appsBlueItalic">
    <w:name w:val="apps Blue Italic"/>
    <w:rsid w:val="00DF604B"/>
    <w:rPr>
      <w:b w:val="0"/>
      <w:i/>
      <w:color w:val="068DA4"/>
    </w:rPr>
  </w:style>
  <w:style w:type="character" w:customStyle="1" w:styleId="appsGrey">
    <w:name w:val="apps Grey"/>
    <w:rsid w:val="00DF604B"/>
    <w:rPr>
      <w:b w:val="0"/>
      <w:i w:val="0"/>
      <w:color w:val="D1D2D4"/>
    </w:rPr>
  </w:style>
  <w:style w:type="character" w:customStyle="1" w:styleId="appsGreyBold">
    <w:name w:val="apps Grey Bold"/>
    <w:rsid w:val="00DF604B"/>
    <w:rPr>
      <w:b/>
      <w:i w:val="0"/>
      <w:color w:val="D1D2D4"/>
    </w:rPr>
  </w:style>
  <w:style w:type="character" w:customStyle="1" w:styleId="appsGreyItalic">
    <w:name w:val="apps Grey Italic"/>
    <w:rsid w:val="00DF604B"/>
    <w:rPr>
      <w:b w:val="0"/>
      <w:i/>
      <w:color w:val="D1D2D4"/>
    </w:rPr>
  </w:style>
  <w:style w:type="character" w:customStyle="1" w:styleId="appsDarkPink">
    <w:name w:val="apps Dark Pink"/>
    <w:rsid w:val="00DF604B"/>
    <w:rPr>
      <w:b w:val="0"/>
      <w:i w:val="0"/>
      <w:color w:val="D25B73"/>
    </w:rPr>
  </w:style>
  <w:style w:type="character" w:customStyle="1" w:styleId="appsDarkPinkBold">
    <w:name w:val="apps Dark Pink Bold"/>
    <w:rsid w:val="00DF604B"/>
    <w:rPr>
      <w:b/>
      <w:i w:val="0"/>
      <w:color w:val="D25B73"/>
    </w:rPr>
  </w:style>
  <w:style w:type="character" w:customStyle="1" w:styleId="appsDarkPinkItalic">
    <w:name w:val="apps Dark Pink Italic"/>
    <w:rsid w:val="00DF604B"/>
    <w:rPr>
      <w:b w:val="0"/>
      <w:i/>
      <w:color w:val="D25B73"/>
    </w:rPr>
  </w:style>
  <w:style w:type="character" w:customStyle="1" w:styleId="appsRed">
    <w:name w:val="apps Red"/>
    <w:rsid w:val="00DF604B"/>
    <w:rPr>
      <w:b w:val="0"/>
      <w:i w:val="0"/>
      <w:color w:val="AB2328"/>
    </w:rPr>
  </w:style>
  <w:style w:type="character" w:customStyle="1" w:styleId="appsRedBold">
    <w:name w:val="apps Red Bold"/>
    <w:rsid w:val="00DF604B"/>
    <w:rPr>
      <w:b/>
      <w:i w:val="0"/>
      <w:color w:val="AB2328"/>
    </w:rPr>
  </w:style>
  <w:style w:type="character" w:customStyle="1" w:styleId="appsRedItalic">
    <w:name w:val="apps Red Italic"/>
    <w:rsid w:val="00DF604B"/>
    <w:rPr>
      <w:b w:val="0"/>
      <w:i/>
      <w:color w:val="AB2328"/>
    </w:rPr>
  </w:style>
  <w:style w:type="character" w:customStyle="1" w:styleId="appsDarkRed">
    <w:name w:val="apps Dark Red"/>
    <w:rsid w:val="00DF604B"/>
    <w:rPr>
      <w:b w:val="0"/>
      <w:i w:val="0"/>
      <w:color w:val="84344E"/>
    </w:rPr>
  </w:style>
  <w:style w:type="character" w:customStyle="1" w:styleId="appsDarkRedBold">
    <w:name w:val="apps Dark Red Bold"/>
    <w:rsid w:val="00DF604B"/>
    <w:rPr>
      <w:b/>
      <w:i w:val="0"/>
      <w:color w:val="84344E"/>
    </w:rPr>
  </w:style>
  <w:style w:type="character" w:customStyle="1" w:styleId="appsDarkRedItalic">
    <w:name w:val="apps Dark Red Italic"/>
    <w:rsid w:val="00DF604B"/>
    <w:rPr>
      <w:b w:val="0"/>
      <w:i/>
      <w:color w:val="84344E"/>
    </w:rPr>
  </w:style>
  <w:style w:type="character" w:customStyle="1" w:styleId="appsLightPurple">
    <w:name w:val="apps Light Purple"/>
    <w:rsid w:val="00DF604B"/>
    <w:rPr>
      <w:b w:val="0"/>
      <w:i w:val="0"/>
      <w:color w:val="auto"/>
    </w:rPr>
  </w:style>
  <w:style w:type="character" w:customStyle="1" w:styleId="appsLightPurpleBold">
    <w:name w:val="apps Light Purple Bold"/>
    <w:rsid w:val="00DF604B"/>
    <w:rPr>
      <w:b/>
      <w:i w:val="0"/>
      <w:color w:val="auto"/>
    </w:rPr>
  </w:style>
  <w:style w:type="character" w:customStyle="1" w:styleId="appsLightPurpleItalic">
    <w:name w:val="apps Light Purple Italic"/>
    <w:rsid w:val="00DF604B"/>
    <w:rPr>
      <w:b w:val="0"/>
      <w:i/>
      <w:color w:val="auto"/>
    </w:rPr>
  </w:style>
  <w:style w:type="character" w:customStyle="1" w:styleId="appsDarkPurple">
    <w:name w:val="apps Dark Purple"/>
    <w:rsid w:val="00DF604B"/>
    <w:rPr>
      <w:b w:val="0"/>
      <w:i w:val="0"/>
      <w:color w:val="5A4A61"/>
    </w:rPr>
  </w:style>
  <w:style w:type="character" w:customStyle="1" w:styleId="appsDarkPurpleBold">
    <w:name w:val="apps Dark Purple Bold"/>
    <w:rsid w:val="00DF604B"/>
    <w:rPr>
      <w:b/>
      <w:i w:val="0"/>
      <w:color w:val="5A4A61"/>
    </w:rPr>
  </w:style>
  <w:style w:type="character" w:customStyle="1" w:styleId="appsDarkPurpleItalic">
    <w:name w:val="apps Dark Purple Italic"/>
    <w:rsid w:val="00DF604B"/>
    <w:rPr>
      <w:b w:val="0"/>
      <w:i/>
      <w:color w:val="5A4A61"/>
    </w:rPr>
  </w:style>
  <w:style w:type="character" w:customStyle="1" w:styleId="appsLightGreen">
    <w:name w:val="apps Light Green"/>
    <w:rsid w:val="00DF604B"/>
    <w:rPr>
      <w:b w:val="0"/>
      <w:i w:val="0"/>
      <w:color w:val="98DBCE"/>
    </w:rPr>
  </w:style>
  <w:style w:type="character" w:customStyle="1" w:styleId="appsLightGreenBold">
    <w:name w:val="apps Light Green Bold"/>
    <w:rsid w:val="00DF604B"/>
    <w:rPr>
      <w:b/>
      <w:i w:val="0"/>
      <w:color w:val="98DBCE"/>
    </w:rPr>
  </w:style>
  <w:style w:type="character" w:customStyle="1" w:styleId="appsLightGreenItalic">
    <w:name w:val="apps Light Green Italic"/>
    <w:rsid w:val="00DF604B"/>
    <w:rPr>
      <w:b w:val="0"/>
      <w:i/>
      <w:color w:val="98DBCE"/>
    </w:rPr>
  </w:style>
  <w:style w:type="character" w:customStyle="1" w:styleId="appsDarkGreen">
    <w:name w:val="apps Dark Green"/>
    <w:rsid w:val="00DF604B"/>
    <w:rPr>
      <w:b w:val="0"/>
      <w:i w:val="0"/>
      <w:color w:val="28724F"/>
    </w:rPr>
  </w:style>
  <w:style w:type="character" w:customStyle="1" w:styleId="appsDarkGreenBold">
    <w:name w:val="apps Dark Green Bold"/>
    <w:rsid w:val="00DF604B"/>
    <w:rPr>
      <w:b/>
      <w:i w:val="0"/>
      <w:color w:val="28724F"/>
    </w:rPr>
  </w:style>
  <w:style w:type="character" w:customStyle="1" w:styleId="appsDarkGreenItalic">
    <w:name w:val="apps Dark Green Italic"/>
    <w:rsid w:val="00DF604B"/>
    <w:rPr>
      <w:b w:val="0"/>
      <w:i/>
      <w:color w:val="28724F"/>
    </w:rPr>
  </w:style>
  <w:style w:type="character" w:customStyle="1" w:styleId="appsMiddleGreen">
    <w:name w:val="apps Middle Green"/>
    <w:rsid w:val="00DF604B"/>
    <w:rPr>
      <w:b w:val="0"/>
      <w:i w:val="0"/>
      <w:color w:val="98DBCE"/>
    </w:rPr>
  </w:style>
  <w:style w:type="character" w:customStyle="1" w:styleId="appsMiddleGreenBold">
    <w:name w:val="apps Middle Green Bold"/>
    <w:rsid w:val="00DF604B"/>
    <w:rPr>
      <w:b/>
      <w:i w:val="0"/>
      <w:color w:val="98DBCE"/>
    </w:rPr>
  </w:style>
  <w:style w:type="character" w:customStyle="1" w:styleId="appsMiddleGreenItalic">
    <w:name w:val="apps Middle Green Italic"/>
    <w:rsid w:val="00DF604B"/>
    <w:rPr>
      <w:b w:val="0"/>
      <w:i/>
      <w:color w:val="98DBCE"/>
    </w:rPr>
  </w:style>
  <w:style w:type="character" w:customStyle="1" w:styleId="appsCodeText">
    <w:name w:val="apps Code Text"/>
    <w:rsid w:val="00DF604B"/>
    <w:rPr>
      <w:rFonts w:ascii="Courier New" w:hAnsi="Courier New" w:cs="Courier New"/>
      <w:b w:val="0"/>
      <w:i w:val="0"/>
      <w:color w:val="5A4A61"/>
      <w:sz w:val="20"/>
    </w:rPr>
  </w:style>
  <w:style w:type="character" w:customStyle="1" w:styleId="appsCodeTextBold">
    <w:name w:val="apps Code Text Bol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uiPriority w:val="39"/>
    <w:unhideWhenUsed/>
    <w:rsid w:val="00623218"/>
    <w:pPr>
      <w:tabs>
        <w:tab w:val="left" w:pos="400"/>
        <w:tab w:val="left" w:pos="1560"/>
        <w:tab w:val="right" w:leader="dot" w:pos="9628"/>
      </w:tabs>
      <w:spacing w:before="240" w:after="60" w:line="260" w:lineRule="atLeast"/>
      <w:ind w:left="2268" w:right="284" w:hanging="1134"/>
    </w:pPr>
    <w:rPr>
      <w:rFonts w:cs="Calibri"/>
      <w:b/>
      <w:noProof/>
      <w:color w:val="000000"/>
      <w:sz w:val="20"/>
      <w:u w:color="000000"/>
    </w:rPr>
  </w:style>
  <w:style w:type="paragraph" w:styleId="TOC2">
    <w:name w:val="toc 2"/>
    <w:basedOn w:val="TOC1"/>
    <w:next w:val="Normal"/>
    <w:uiPriority w:val="39"/>
    <w:unhideWhenUsed/>
    <w:rsid w:val="00623218"/>
    <w:pPr>
      <w:tabs>
        <w:tab w:val="left" w:pos="993"/>
      </w:tabs>
      <w:spacing w:before="100" w:after="40" w:line="240" w:lineRule="atLeast"/>
      <w:ind w:hanging="709"/>
    </w:pPr>
    <w:rPr>
      <w:b w:val="0"/>
    </w:rPr>
  </w:style>
  <w:style w:type="paragraph" w:styleId="TOC3">
    <w:name w:val="toc 3"/>
    <w:next w:val="Normal"/>
    <w:uiPriority w:val="39"/>
    <w:unhideWhenUsed/>
    <w:rsid w:val="00623218"/>
    <w:pPr>
      <w:tabs>
        <w:tab w:val="right" w:leader="dot" w:pos="9639"/>
      </w:tabs>
      <w:spacing w:before="40" w:after="40" w:line="260" w:lineRule="atLeast"/>
      <w:ind w:left="2835" w:right="284" w:hanging="567"/>
    </w:pPr>
    <w:rPr>
      <w:rFonts w:cs="Calibri"/>
      <w:noProof/>
      <w:color w:val="000000"/>
      <w:sz w:val="20"/>
      <w:u w:color="000000"/>
    </w:rPr>
  </w:style>
  <w:style w:type="paragraph" w:styleId="TOC4">
    <w:name w:val="toc 4"/>
    <w:next w:val="Normal"/>
    <w:uiPriority w:val="39"/>
    <w:unhideWhenUsed/>
    <w:rsid w:val="002D16E6"/>
    <w:pPr>
      <w:spacing w:after="0" w:line="240" w:lineRule="auto"/>
      <w:ind w:left="600"/>
    </w:pPr>
    <w:rPr>
      <w:rFonts w:cs="Calibri"/>
      <w:color w:val="000000"/>
      <w:sz w:val="20"/>
      <w:szCs w:val="20"/>
      <w:u w:color="000000"/>
    </w:rPr>
  </w:style>
  <w:style w:type="paragraph" w:styleId="TOC5">
    <w:name w:val="toc 5"/>
    <w:basedOn w:val="TOC4"/>
    <w:next w:val="Normal"/>
    <w:autoRedefine/>
    <w:uiPriority w:val="39"/>
    <w:unhideWhenUsed/>
    <w:rsid w:val="00DF604B"/>
    <w:pPr>
      <w:ind w:left="800"/>
    </w:pPr>
  </w:style>
  <w:style w:type="paragraph" w:styleId="TOC6">
    <w:name w:val="toc 6"/>
    <w:basedOn w:val="TOC5"/>
    <w:next w:val="Normal"/>
    <w:autoRedefine/>
    <w:uiPriority w:val="39"/>
    <w:unhideWhenUsed/>
    <w:rsid w:val="00DF604B"/>
    <w:pPr>
      <w:ind w:left="1000"/>
    </w:pPr>
  </w:style>
  <w:style w:type="paragraph" w:styleId="TOC7">
    <w:name w:val="toc 7"/>
    <w:basedOn w:val="TOC6"/>
    <w:next w:val="Normal"/>
    <w:autoRedefine/>
    <w:uiPriority w:val="39"/>
    <w:unhideWhenUsed/>
    <w:rsid w:val="00DF604B"/>
    <w:pPr>
      <w:ind w:left="1200"/>
    </w:pPr>
  </w:style>
  <w:style w:type="paragraph" w:styleId="TOC8">
    <w:name w:val="toc 8"/>
    <w:basedOn w:val="TOC7"/>
    <w:next w:val="Normal"/>
    <w:autoRedefine/>
    <w:uiPriority w:val="39"/>
    <w:unhideWhenUsed/>
    <w:rsid w:val="00DF604B"/>
    <w:pPr>
      <w:ind w:left="1400"/>
    </w:pPr>
  </w:style>
  <w:style w:type="paragraph" w:styleId="TOC9">
    <w:name w:val="toc 9"/>
    <w:basedOn w:val="TOC8"/>
    <w:next w:val="Normal"/>
    <w:autoRedefine/>
    <w:uiPriority w:val="39"/>
    <w:unhideWhenUsed/>
    <w:rsid w:val="00DF604B"/>
    <w:pPr>
      <w:ind w:left="1600"/>
    </w:pPr>
  </w:style>
  <w:style w:type="paragraph" w:styleId="ListBullet">
    <w:name w:val="List Bullet"/>
    <w:basedOn w:val="BodyText"/>
    <w:uiPriority w:val="99"/>
    <w:unhideWhenUsed/>
    <w:rsid w:val="00DF604B"/>
    <w:pPr>
      <w:numPr>
        <w:numId w:val="4"/>
      </w:numPr>
      <w:tabs>
        <w:tab w:val="left" w:pos="1559"/>
      </w:tabs>
      <w:spacing w:before="0" w:after="60"/>
      <w:outlineLvl w:val="0"/>
    </w:pPr>
  </w:style>
  <w:style w:type="paragraph" w:customStyle="1" w:styleId="ListBullet10">
    <w:name w:val="List Bullet 1"/>
    <w:basedOn w:val="ListBullet"/>
    <w:rsid w:val="00E721A6"/>
    <w:pPr>
      <w:keepLines w:val="0"/>
      <w:numPr>
        <w:ilvl w:val="1"/>
        <w:numId w:val="21"/>
      </w:numPr>
      <w:ind w:left="1560" w:hanging="369"/>
      <w:outlineLvl w:val="9"/>
    </w:pPr>
  </w:style>
  <w:style w:type="paragraph" w:styleId="ListBullet2">
    <w:name w:val="List Bullet 2"/>
    <w:basedOn w:val="ListBullet10"/>
    <w:uiPriority w:val="99"/>
    <w:unhideWhenUsed/>
    <w:rsid w:val="00DF604B"/>
    <w:pPr>
      <w:numPr>
        <w:ilvl w:val="2"/>
      </w:numPr>
      <w:tabs>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unhideWhenUsed/>
    <w:rsid w:val="00DF604B"/>
    <w:pPr>
      <w:numPr>
        <w:ilvl w:val="0"/>
        <w:numId w:val="0"/>
      </w:numPr>
      <w:tabs>
        <w:tab w:val="clear" w:pos="2268"/>
        <w:tab w:val="left" w:pos="2636"/>
      </w:tabs>
      <w:outlineLvl w:val="4"/>
    </w:pPr>
  </w:style>
  <w:style w:type="paragraph" w:styleId="ListBullet5">
    <w:name w:val="List Bullet 5"/>
    <w:basedOn w:val="ListBullet4"/>
    <w:uiPriority w:val="99"/>
    <w:unhideWhenUsed/>
    <w:rsid w:val="00DF604B"/>
    <w:pPr>
      <w:numPr>
        <w:ilvl w:val="5"/>
        <w:numId w:val="21"/>
      </w:numPr>
      <w:tabs>
        <w:tab w:val="clear" w:pos="2636"/>
      </w:tabs>
      <w:outlineLvl w:val="5"/>
    </w:pPr>
  </w:style>
  <w:style w:type="paragraph" w:customStyle="1" w:styleId="ListBullet6">
    <w:name w:val="List Bullet 6"/>
    <w:basedOn w:val="ListBullet5"/>
    <w:rsid w:val="00DF604B"/>
    <w:pPr>
      <w:numPr>
        <w:ilvl w:val="6"/>
      </w:numPr>
      <w:tabs>
        <w:tab w:val="left" w:pos="3373"/>
      </w:tabs>
      <w:outlineLvl w:val="6"/>
    </w:pPr>
  </w:style>
  <w:style w:type="paragraph" w:customStyle="1" w:styleId="ListBullet7">
    <w:name w:val="List Bullet 7"/>
    <w:basedOn w:val="ListBullet6"/>
    <w:rsid w:val="00DF604B"/>
    <w:pPr>
      <w:numPr>
        <w:ilvl w:val="7"/>
      </w:numPr>
      <w:tabs>
        <w:tab w:val="clear" w:pos="3373"/>
        <w:tab w:val="left" w:pos="3742"/>
      </w:tabs>
      <w:outlineLvl w:val="7"/>
    </w:pPr>
  </w:style>
  <w:style w:type="paragraph" w:customStyle="1" w:styleId="ListBullet8">
    <w:name w:val="List Bullet 8"/>
    <w:basedOn w:val="ListBullet7"/>
    <w:rsid w:val="00DF604B"/>
    <w:pPr>
      <w:numPr>
        <w:ilvl w:val="8"/>
      </w:numPr>
      <w:tabs>
        <w:tab w:val="clear" w:pos="3742"/>
        <w:tab w:val="left" w:pos="4110"/>
      </w:tabs>
      <w:outlineLvl w:val="8"/>
    </w:pPr>
  </w:style>
  <w:style w:type="paragraph" w:customStyle="1" w:styleId="ListText">
    <w:name w:val="List Text"/>
    <w:basedOn w:val="BodyText"/>
    <w:rsid w:val="00DF604B"/>
    <w:pPr>
      <w:numPr>
        <w:numId w:val="5"/>
      </w:numPr>
      <w:tabs>
        <w:tab w:val="clear" w:pos="1134"/>
      </w:tabs>
      <w:spacing w:before="0" w:after="60"/>
      <w:outlineLvl w:val="0"/>
    </w:pPr>
  </w:style>
  <w:style w:type="paragraph" w:customStyle="1" w:styleId="ListText1">
    <w:name w:val="List Text 1"/>
    <w:basedOn w:val="ListText"/>
    <w:rsid w:val="00DF604B"/>
    <w:pPr>
      <w:numPr>
        <w:ilvl w:val="1"/>
      </w:numPr>
      <w:tabs>
        <w:tab w:val="clear" w:pos="1134"/>
      </w:tabs>
      <w:outlineLvl w:val="1"/>
    </w:pPr>
  </w:style>
  <w:style w:type="paragraph" w:customStyle="1" w:styleId="ListText2">
    <w:name w:val="List Text 2"/>
    <w:basedOn w:val="ListText1"/>
    <w:rsid w:val="00DF604B"/>
    <w:pPr>
      <w:numPr>
        <w:ilvl w:val="2"/>
      </w:numPr>
      <w:tabs>
        <w:tab w:val="clear" w:pos="1559"/>
      </w:tabs>
      <w:outlineLvl w:val="2"/>
    </w:pPr>
  </w:style>
  <w:style w:type="paragraph" w:customStyle="1" w:styleId="ListText3">
    <w:name w:val="List Text 3"/>
    <w:basedOn w:val="ListText2"/>
    <w:rsid w:val="00DF604B"/>
    <w:pPr>
      <w:numPr>
        <w:ilvl w:val="3"/>
      </w:numPr>
      <w:tabs>
        <w:tab w:val="clear" w:pos="1899"/>
      </w:tabs>
      <w:outlineLvl w:val="3"/>
    </w:pPr>
  </w:style>
  <w:style w:type="paragraph" w:customStyle="1" w:styleId="ListText4">
    <w:name w:val="List Text 4"/>
    <w:basedOn w:val="ListText3"/>
    <w:rsid w:val="00DF604B"/>
    <w:pPr>
      <w:numPr>
        <w:ilvl w:val="4"/>
      </w:numPr>
      <w:tabs>
        <w:tab w:val="clear" w:pos="2268"/>
      </w:tabs>
      <w:outlineLvl w:val="4"/>
    </w:pPr>
  </w:style>
  <w:style w:type="paragraph" w:customStyle="1" w:styleId="ListText5">
    <w:name w:val="List Text 5"/>
    <w:basedOn w:val="ListText4"/>
    <w:rsid w:val="00DF604B"/>
    <w:pPr>
      <w:numPr>
        <w:ilvl w:val="5"/>
      </w:numPr>
      <w:tabs>
        <w:tab w:val="clear" w:pos="2636"/>
      </w:tabs>
      <w:outlineLvl w:val="5"/>
    </w:pPr>
  </w:style>
  <w:style w:type="paragraph" w:customStyle="1" w:styleId="ListText6">
    <w:name w:val="List Text 6"/>
    <w:basedOn w:val="ListText5"/>
    <w:rsid w:val="00DF604B"/>
    <w:pPr>
      <w:numPr>
        <w:ilvl w:val="6"/>
      </w:numPr>
      <w:tabs>
        <w:tab w:val="clear" w:pos="3005"/>
      </w:tabs>
      <w:outlineLvl w:val="6"/>
    </w:pPr>
  </w:style>
  <w:style w:type="paragraph" w:customStyle="1" w:styleId="ListText7">
    <w:name w:val="List Text 7"/>
    <w:basedOn w:val="ListText6"/>
    <w:rsid w:val="00DF604B"/>
    <w:pPr>
      <w:numPr>
        <w:ilvl w:val="7"/>
      </w:numPr>
      <w:tabs>
        <w:tab w:val="clear" w:pos="3373"/>
      </w:tabs>
      <w:outlineLvl w:val="7"/>
    </w:pPr>
  </w:style>
  <w:style w:type="paragraph" w:customStyle="1" w:styleId="ListText8">
    <w:name w:val="List Text 8"/>
    <w:basedOn w:val="ListText7"/>
    <w:rsid w:val="00DF604B"/>
    <w:pPr>
      <w:numPr>
        <w:ilvl w:val="8"/>
      </w:numPr>
      <w:tabs>
        <w:tab w:val="clear" w:pos="3742"/>
      </w:tabs>
      <w:outlineLvl w:val="8"/>
    </w:pPr>
  </w:style>
  <w:style w:type="paragraph" w:customStyle="1" w:styleId="ListHang">
    <w:name w:val="List Hang"/>
    <w:basedOn w:val="BodyText"/>
    <w:rsid w:val="00DF604B"/>
    <w:pPr>
      <w:numPr>
        <w:numId w:val="6"/>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rsid w:val="00DF604B"/>
    <w:pPr>
      <w:numPr>
        <w:ilvl w:val="2"/>
      </w:numPr>
      <w:tabs>
        <w:tab w:val="clear" w:pos="1559"/>
      </w:tabs>
      <w:outlineLvl w:val="2"/>
    </w:pPr>
  </w:style>
  <w:style w:type="paragraph" w:customStyle="1" w:styleId="ListHang3">
    <w:name w:val="List Hang 3"/>
    <w:basedOn w:val="ListHang2"/>
    <w:rsid w:val="001F5ECE"/>
    <w:pPr>
      <w:numPr>
        <w:ilvl w:val="0"/>
        <w:numId w:val="0"/>
      </w:numPr>
      <w:ind w:left="2268" w:hanging="284"/>
      <w:outlineLvl w:val="3"/>
    </w:pPr>
  </w:style>
  <w:style w:type="paragraph" w:customStyle="1" w:styleId="ListHang4">
    <w:name w:val="List Hang 4"/>
    <w:rsid w:val="001F5ECE"/>
    <w:pPr>
      <w:numPr>
        <w:ilvl w:val="4"/>
      </w:numPr>
      <w:tabs>
        <w:tab w:val="left" w:pos="2636"/>
      </w:tabs>
      <w:spacing w:after="100"/>
      <w:ind w:left="2693" w:hanging="425"/>
      <w:outlineLvl w:val="4"/>
    </w:pPr>
    <w:rPr>
      <w:rFonts w:ascii="Calibri" w:hAnsi="Calibri" w:cs="Calibri"/>
      <w:color w:val="000000"/>
      <w:sz w:val="20"/>
      <w:u w:color="000000"/>
    </w:rPr>
  </w:style>
  <w:style w:type="paragraph" w:customStyle="1" w:styleId="ListHang5">
    <w:name w:val="List Hang 5"/>
    <w:basedOn w:val="ListHang4"/>
    <w:rsid w:val="00DF604B"/>
    <w:pPr>
      <w:numPr>
        <w:ilvl w:val="5"/>
      </w:numPr>
      <w:tabs>
        <w:tab w:val="clear" w:pos="2636"/>
        <w:tab w:val="left" w:pos="3005"/>
      </w:tabs>
      <w:ind w:left="2693" w:hanging="425"/>
      <w:outlineLvl w:val="5"/>
    </w:pPr>
  </w:style>
  <w:style w:type="paragraph" w:customStyle="1" w:styleId="ListHang6">
    <w:name w:val="List Hang 6"/>
    <w:basedOn w:val="ListHang5"/>
    <w:rsid w:val="00DF604B"/>
    <w:pPr>
      <w:numPr>
        <w:ilvl w:val="6"/>
      </w:numPr>
      <w:tabs>
        <w:tab w:val="clear" w:pos="3005"/>
        <w:tab w:val="left" w:pos="3373"/>
      </w:tabs>
      <w:ind w:left="2693" w:hanging="425"/>
      <w:outlineLvl w:val="6"/>
    </w:pPr>
  </w:style>
  <w:style w:type="paragraph" w:customStyle="1" w:styleId="ListHang7">
    <w:name w:val="List Hang 7"/>
    <w:basedOn w:val="ListHang6"/>
    <w:rsid w:val="00DF604B"/>
    <w:pPr>
      <w:numPr>
        <w:ilvl w:val="7"/>
      </w:numPr>
      <w:tabs>
        <w:tab w:val="clear" w:pos="3373"/>
        <w:tab w:val="left" w:pos="3742"/>
      </w:tabs>
      <w:ind w:left="2693" w:hanging="425"/>
      <w:outlineLvl w:val="7"/>
    </w:pPr>
  </w:style>
  <w:style w:type="paragraph" w:customStyle="1" w:styleId="ListHang8">
    <w:name w:val="List Hang 8"/>
    <w:basedOn w:val="ListHang7"/>
    <w:rsid w:val="00DF604B"/>
    <w:pPr>
      <w:numPr>
        <w:ilvl w:val="8"/>
      </w:numPr>
      <w:tabs>
        <w:tab w:val="clear" w:pos="3742"/>
        <w:tab w:val="left" w:pos="4110"/>
      </w:tabs>
      <w:ind w:left="2693" w:hanging="425"/>
      <w:outlineLvl w:val="8"/>
    </w:pPr>
  </w:style>
  <w:style w:type="paragraph" w:styleId="List">
    <w:name w:val="List"/>
    <w:basedOn w:val="BodyText"/>
    <w:uiPriority w:val="99"/>
    <w:unhideWhenUsed/>
    <w:rsid w:val="00DF604B"/>
    <w:pPr>
      <w:numPr>
        <w:numId w:val="7"/>
      </w:numPr>
      <w:spacing w:before="0" w:after="60"/>
      <w:outlineLvl w:val="0"/>
    </w:pPr>
  </w:style>
  <w:style w:type="paragraph" w:customStyle="1" w:styleId="List1">
    <w:name w:val="List 1"/>
    <w:basedOn w:val="List"/>
    <w:rsid w:val="00DF604B"/>
    <w:pPr>
      <w:numPr>
        <w:ilvl w:val="1"/>
      </w:numPr>
      <w:outlineLvl w:val="1"/>
    </w:pPr>
  </w:style>
  <w:style w:type="paragraph" w:styleId="List2">
    <w:name w:val="List 2"/>
    <w:basedOn w:val="List1"/>
    <w:uiPriority w:val="99"/>
    <w:semiHidden/>
    <w:unhideWhenUsed/>
    <w:rsid w:val="00DF604B"/>
    <w:pPr>
      <w:numPr>
        <w:ilvl w:val="2"/>
      </w:numPr>
      <w:tabs>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rsid w:val="00DF604B"/>
    <w:pPr>
      <w:numPr>
        <w:ilvl w:val="6"/>
      </w:numPr>
      <w:tabs>
        <w:tab w:val="clear" w:pos="3005"/>
        <w:tab w:val="left" w:pos="3373"/>
      </w:tabs>
      <w:outlineLvl w:val="6"/>
    </w:pPr>
  </w:style>
  <w:style w:type="paragraph" w:customStyle="1" w:styleId="List7">
    <w:name w:val="List 7"/>
    <w:basedOn w:val="List6"/>
    <w:rsid w:val="00DF604B"/>
    <w:pPr>
      <w:numPr>
        <w:ilvl w:val="7"/>
      </w:numPr>
      <w:tabs>
        <w:tab w:val="clear" w:pos="3373"/>
        <w:tab w:val="left" w:pos="3742"/>
      </w:tabs>
      <w:outlineLvl w:val="7"/>
    </w:pPr>
  </w:style>
  <w:style w:type="paragraph" w:customStyle="1" w:styleId="List8">
    <w:name w:val="List 8"/>
    <w:basedOn w:val="List7"/>
    <w:rsid w:val="00DF604B"/>
    <w:pPr>
      <w:numPr>
        <w:ilvl w:val="8"/>
      </w:numPr>
      <w:tabs>
        <w:tab w:val="clear" w:pos="3742"/>
        <w:tab w:val="left" w:pos="4110"/>
      </w:tabs>
      <w:outlineLvl w:val="8"/>
    </w:pPr>
  </w:style>
  <w:style w:type="paragraph" w:customStyle="1" w:styleId="ListBulletA">
    <w:name w:val="List Bullet A"/>
    <w:basedOn w:val="BodyTextAlternative"/>
    <w:rsid w:val="00DF604B"/>
    <w:pPr>
      <w:numPr>
        <w:numId w:val="8"/>
      </w:numPr>
      <w:tabs>
        <w:tab w:val="left" w:pos="1559"/>
      </w:tabs>
      <w:spacing w:before="0" w:after="60"/>
      <w:outlineLvl w:val="0"/>
    </w:pPr>
  </w:style>
  <w:style w:type="paragraph" w:customStyle="1" w:styleId="ListBulletA1">
    <w:name w:val="List Bullet A 1"/>
    <w:basedOn w:val="ListBulletA"/>
    <w:rsid w:val="00DF604B"/>
    <w:pPr>
      <w:numPr>
        <w:ilvl w:val="1"/>
      </w:numPr>
      <w:tabs>
        <w:tab w:val="left" w:pos="1559"/>
      </w:tabs>
      <w:outlineLvl w:val="1"/>
    </w:pPr>
  </w:style>
  <w:style w:type="paragraph" w:customStyle="1" w:styleId="ListBulletA2">
    <w:name w:val="List Bullet A 2"/>
    <w:basedOn w:val="ListBulletA1"/>
    <w:rsid w:val="00DF604B"/>
    <w:pPr>
      <w:numPr>
        <w:ilvl w:val="2"/>
      </w:numPr>
      <w:tabs>
        <w:tab w:val="clear" w:pos="1559"/>
        <w:tab w:val="left" w:pos="1899"/>
      </w:tabs>
      <w:outlineLvl w:val="2"/>
    </w:pPr>
  </w:style>
  <w:style w:type="paragraph" w:customStyle="1" w:styleId="ListBulletA3">
    <w:name w:val="List Bullet A 3"/>
    <w:basedOn w:val="ListBulletA2"/>
    <w:rsid w:val="000A66F5"/>
    <w:pPr>
      <w:numPr>
        <w:ilvl w:val="0"/>
        <w:numId w:val="0"/>
      </w:numPr>
      <w:tabs>
        <w:tab w:val="clear" w:pos="1899"/>
        <w:tab w:val="left" w:pos="1985"/>
      </w:tabs>
      <w:ind w:left="1985" w:hanging="284"/>
      <w:outlineLvl w:val="3"/>
    </w:pPr>
  </w:style>
  <w:style w:type="paragraph" w:customStyle="1" w:styleId="ListBulletA4">
    <w:name w:val="List Bullet A 4"/>
    <w:basedOn w:val="ListBulletA3"/>
    <w:rsid w:val="00DF604B"/>
    <w:pPr>
      <w:numPr>
        <w:ilvl w:val="4"/>
        <w:numId w:val="8"/>
      </w:numPr>
      <w:tabs>
        <w:tab w:val="left" w:pos="2636"/>
      </w:tabs>
      <w:outlineLvl w:val="4"/>
    </w:pPr>
  </w:style>
  <w:style w:type="paragraph" w:customStyle="1" w:styleId="ListBulletA5">
    <w:name w:val="List Bullet A 5"/>
    <w:basedOn w:val="ListBulletA4"/>
    <w:rsid w:val="00DF604B"/>
    <w:pPr>
      <w:numPr>
        <w:ilvl w:val="5"/>
      </w:numPr>
      <w:tabs>
        <w:tab w:val="clear" w:pos="2636"/>
        <w:tab w:val="left" w:pos="3005"/>
      </w:tabs>
      <w:outlineLvl w:val="5"/>
    </w:pPr>
  </w:style>
  <w:style w:type="paragraph" w:customStyle="1" w:styleId="ListBulletA6">
    <w:name w:val="List Bullet A 6"/>
    <w:basedOn w:val="ListBulletA5"/>
    <w:rsid w:val="00DF604B"/>
    <w:pPr>
      <w:numPr>
        <w:ilvl w:val="6"/>
      </w:numPr>
      <w:tabs>
        <w:tab w:val="clear" w:pos="3005"/>
        <w:tab w:val="left" w:pos="3373"/>
      </w:tabs>
      <w:outlineLvl w:val="6"/>
    </w:pPr>
  </w:style>
  <w:style w:type="paragraph" w:customStyle="1" w:styleId="ListBulletA7">
    <w:name w:val="List Bullet A 7"/>
    <w:basedOn w:val="ListBulletA6"/>
    <w:rsid w:val="00DF604B"/>
    <w:pPr>
      <w:numPr>
        <w:ilvl w:val="7"/>
      </w:numPr>
      <w:tabs>
        <w:tab w:val="clear" w:pos="3373"/>
        <w:tab w:val="left" w:pos="3742"/>
      </w:tabs>
      <w:outlineLvl w:val="7"/>
    </w:pPr>
  </w:style>
  <w:style w:type="paragraph" w:customStyle="1" w:styleId="ListBulletA8">
    <w:name w:val="List Bullet A 8"/>
    <w:basedOn w:val="ListBulletA7"/>
    <w:rsid w:val="00DF604B"/>
    <w:pPr>
      <w:numPr>
        <w:ilvl w:val="8"/>
      </w:numPr>
      <w:tabs>
        <w:tab w:val="clear" w:pos="3742"/>
        <w:tab w:val="left" w:pos="4110"/>
      </w:tabs>
      <w:outlineLvl w:val="8"/>
    </w:pPr>
  </w:style>
  <w:style w:type="paragraph" w:customStyle="1" w:styleId="QuestionListHang">
    <w:name w:val="Question: List Hang"/>
    <w:basedOn w:val="QuestionBodyText"/>
    <w:rsid w:val="00DF604B"/>
    <w:pPr>
      <w:numPr>
        <w:numId w:val="9"/>
      </w:numPr>
      <w:tabs>
        <w:tab w:val="clear" w:pos="1134"/>
        <w:tab w:val="left" w:pos="1559"/>
      </w:tabs>
      <w:outlineLvl w:val="0"/>
    </w:pPr>
  </w:style>
  <w:style w:type="paragraph" w:customStyle="1" w:styleId="QuestionListHang1">
    <w:name w:val="Question: List Hang 1"/>
    <w:basedOn w:val="QuestionListHang"/>
    <w:next w:val="BodyText"/>
    <w:rsid w:val="00DF604B"/>
    <w:pPr>
      <w:numPr>
        <w:ilvl w:val="1"/>
      </w:numPr>
      <w:tabs>
        <w:tab w:val="left" w:pos="1559"/>
      </w:tabs>
      <w:outlineLvl w:val="1"/>
    </w:pPr>
  </w:style>
  <w:style w:type="paragraph" w:customStyle="1" w:styleId="QuestionListHang2">
    <w:name w:val="Question: List Hang 2"/>
    <w:basedOn w:val="QuestionListHang1"/>
    <w:rsid w:val="00DF604B"/>
    <w:pPr>
      <w:numPr>
        <w:ilvl w:val="2"/>
      </w:numPr>
      <w:tabs>
        <w:tab w:val="clear" w:pos="1559"/>
        <w:tab w:val="left" w:pos="1899"/>
      </w:tabs>
      <w:outlineLvl w:val="2"/>
    </w:pPr>
  </w:style>
  <w:style w:type="paragraph" w:customStyle="1" w:styleId="QuestionListHang3">
    <w:name w:val="Question: List Hang 3"/>
    <w:basedOn w:val="QuestionListHang2"/>
    <w:rsid w:val="00DF604B"/>
    <w:pPr>
      <w:numPr>
        <w:ilvl w:val="3"/>
      </w:numPr>
      <w:tabs>
        <w:tab w:val="clear" w:pos="1899"/>
        <w:tab w:val="left" w:pos="2268"/>
      </w:tabs>
      <w:outlineLvl w:val="3"/>
    </w:pPr>
  </w:style>
  <w:style w:type="paragraph" w:customStyle="1" w:styleId="QuestionListHang4">
    <w:name w:val="Question: List Hang 4"/>
    <w:basedOn w:val="QuestionListHang3"/>
    <w:rsid w:val="00DF604B"/>
    <w:pPr>
      <w:numPr>
        <w:ilvl w:val="4"/>
      </w:numPr>
      <w:tabs>
        <w:tab w:val="clear" w:pos="2268"/>
        <w:tab w:val="left" w:pos="2636"/>
      </w:tabs>
      <w:outlineLvl w:val="4"/>
    </w:pPr>
  </w:style>
  <w:style w:type="paragraph" w:customStyle="1" w:styleId="QuestionListHang5">
    <w:name w:val="Question: List Hang 5"/>
    <w:basedOn w:val="QuestionListHang4"/>
    <w:rsid w:val="00DF604B"/>
    <w:pPr>
      <w:numPr>
        <w:ilvl w:val="5"/>
      </w:numPr>
      <w:tabs>
        <w:tab w:val="clear" w:pos="2636"/>
        <w:tab w:val="left" w:pos="3005"/>
      </w:tabs>
      <w:outlineLvl w:val="5"/>
    </w:pPr>
  </w:style>
  <w:style w:type="paragraph" w:customStyle="1" w:styleId="QuestionListHang6">
    <w:name w:val="Question: List Hang 6"/>
    <w:basedOn w:val="QuestionListHang5"/>
    <w:rsid w:val="00DF604B"/>
    <w:pPr>
      <w:numPr>
        <w:ilvl w:val="6"/>
      </w:numPr>
      <w:tabs>
        <w:tab w:val="clear" w:pos="3005"/>
        <w:tab w:val="left" w:pos="3373"/>
      </w:tabs>
      <w:outlineLvl w:val="6"/>
    </w:pPr>
  </w:style>
  <w:style w:type="paragraph" w:customStyle="1" w:styleId="QuestionListHang7">
    <w:name w:val="Question: List Hang 7"/>
    <w:basedOn w:val="QuestionListHang6"/>
    <w:rsid w:val="00DF604B"/>
    <w:pPr>
      <w:numPr>
        <w:ilvl w:val="7"/>
      </w:numPr>
      <w:tabs>
        <w:tab w:val="clear" w:pos="3373"/>
        <w:tab w:val="left" w:pos="3742"/>
      </w:tabs>
      <w:outlineLvl w:val="7"/>
    </w:pPr>
  </w:style>
  <w:style w:type="paragraph" w:customStyle="1" w:styleId="QuestionListHang8">
    <w:name w:val="Question: List Hang 8"/>
    <w:basedOn w:val="QuestionListHang7"/>
    <w:rsid w:val="00DF604B"/>
    <w:pPr>
      <w:numPr>
        <w:ilvl w:val="8"/>
      </w:numPr>
      <w:tabs>
        <w:tab w:val="clear" w:pos="3742"/>
        <w:tab w:val="left" w:pos="4110"/>
      </w:tabs>
      <w:outlineLvl w:val="8"/>
    </w:pPr>
  </w:style>
  <w:style w:type="paragraph" w:customStyle="1" w:styleId="QuestionListText">
    <w:name w:val="Question: List Text"/>
    <w:basedOn w:val="QuestionBodyText"/>
    <w:rsid w:val="00DF604B"/>
    <w:pPr>
      <w:numPr>
        <w:numId w:val="10"/>
      </w:numPr>
      <w:tabs>
        <w:tab w:val="clear" w:pos="1134"/>
      </w:tabs>
      <w:spacing w:before="60"/>
      <w:outlineLvl w:val="0"/>
    </w:pPr>
  </w:style>
  <w:style w:type="paragraph" w:customStyle="1" w:styleId="QuestionListText1">
    <w:name w:val="Question: List Text 1"/>
    <w:basedOn w:val="QuestionListText"/>
    <w:rsid w:val="00DF604B"/>
    <w:pPr>
      <w:numPr>
        <w:ilvl w:val="1"/>
      </w:numPr>
      <w:tabs>
        <w:tab w:val="clear" w:pos="1134"/>
      </w:tabs>
      <w:outlineLvl w:val="1"/>
    </w:pPr>
  </w:style>
  <w:style w:type="paragraph" w:customStyle="1" w:styleId="QuestionListText2">
    <w:name w:val="Question: List Text 2"/>
    <w:basedOn w:val="QuestionListText1"/>
    <w:rsid w:val="00DF604B"/>
    <w:pPr>
      <w:numPr>
        <w:ilvl w:val="2"/>
      </w:numPr>
      <w:tabs>
        <w:tab w:val="clear" w:pos="1559"/>
      </w:tabs>
      <w:outlineLvl w:val="2"/>
    </w:pPr>
  </w:style>
  <w:style w:type="paragraph" w:customStyle="1" w:styleId="QuestionListText3">
    <w:name w:val="Question: List Text 3"/>
    <w:basedOn w:val="QuestionListText2"/>
    <w:rsid w:val="00DF604B"/>
    <w:pPr>
      <w:numPr>
        <w:ilvl w:val="3"/>
      </w:numPr>
      <w:tabs>
        <w:tab w:val="clear" w:pos="1899"/>
      </w:tabs>
      <w:outlineLvl w:val="3"/>
    </w:pPr>
  </w:style>
  <w:style w:type="paragraph" w:customStyle="1" w:styleId="QuestionListText4">
    <w:name w:val="Question: List Text 4"/>
    <w:basedOn w:val="QuestionListText3"/>
    <w:rsid w:val="00DF604B"/>
    <w:pPr>
      <w:numPr>
        <w:ilvl w:val="4"/>
      </w:numPr>
      <w:tabs>
        <w:tab w:val="clear" w:pos="2268"/>
      </w:tabs>
      <w:outlineLvl w:val="4"/>
    </w:pPr>
  </w:style>
  <w:style w:type="paragraph" w:customStyle="1" w:styleId="QuestionListText5">
    <w:name w:val="Question: List Text 5"/>
    <w:basedOn w:val="QuestionListText4"/>
    <w:rsid w:val="00DF604B"/>
    <w:pPr>
      <w:numPr>
        <w:ilvl w:val="5"/>
      </w:numPr>
      <w:tabs>
        <w:tab w:val="clear" w:pos="2636"/>
      </w:tabs>
      <w:outlineLvl w:val="5"/>
    </w:pPr>
  </w:style>
  <w:style w:type="paragraph" w:customStyle="1" w:styleId="QuestionListText6">
    <w:name w:val="Question: List Text 6"/>
    <w:basedOn w:val="QuestionListText5"/>
    <w:rsid w:val="00DF604B"/>
    <w:pPr>
      <w:numPr>
        <w:ilvl w:val="6"/>
      </w:numPr>
      <w:tabs>
        <w:tab w:val="clear" w:pos="3005"/>
      </w:tabs>
      <w:outlineLvl w:val="6"/>
    </w:pPr>
  </w:style>
  <w:style w:type="paragraph" w:customStyle="1" w:styleId="QuestionListText7">
    <w:name w:val="Question: List Text 7"/>
    <w:basedOn w:val="QuestionListText6"/>
    <w:rsid w:val="00DF604B"/>
    <w:pPr>
      <w:numPr>
        <w:ilvl w:val="7"/>
      </w:numPr>
      <w:tabs>
        <w:tab w:val="clear" w:pos="3373"/>
      </w:tabs>
      <w:outlineLvl w:val="7"/>
    </w:pPr>
  </w:style>
  <w:style w:type="paragraph" w:customStyle="1" w:styleId="QuestionListText8">
    <w:name w:val="Question: List Text 8"/>
    <w:basedOn w:val="QuestionListText7"/>
    <w:rsid w:val="00DF604B"/>
    <w:pPr>
      <w:numPr>
        <w:ilvl w:val="8"/>
      </w:numPr>
      <w:tabs>
        <w:tab w:val="clear" w:pos="3742"/>
      </w:tabs>
      <w:outlineLvl w:val="8"/>
    </w:pPr>
  </w:style>
  <w:style w:type="paragraph" w:customStyle="1" w:styleId="QuestionListBullet">
    <w:name w:val="Question: List Bullet"/>
    <w:basedOn w:val="QuestionBodyText"/>
    <w:rsid w:val="00DF604B"/>
    <w:pPr>
      <w:numPr>
        <w:numId w:val="11"/>
      </w:numPr>
      <w:tabs>
        <w:tab w:val="clear" w:pos="1134"/>
        <w:tab w:val="left" w:pos="1559"/>
      </w:tabs>
      <w:spacing w:before="60"/>
      <w:outlineLvl w:val="0"/>
    </w:pPr>
  </w:style>
  <w:style w:type="paragraph" w:customStyle="1" w:styleId="QuestionListBullet1">
    <w:name w:val="Question: List Bullet 1"/>
    <w:basedOn w:val="QuestionListBullet"/>
    <w:rsid w:val="00DF604B"/>
    <w:pPr>
      <w:numPr>
        <w:ilvl w:val="1"/>
      </w:numPr>
      <w:tabs>
        <w:tab w:val="left" w:pos="1559"/>
      </w:tabs>
      <w:outlineLvl w:val="1"/>
    </w:pPr>
  </w:style>
  <w:style w:type="paragraph" w:customStyle="1" w:styleId="QuestionListBullet2">
    <w:name w:val="Question: List Bullet 2"/>
    <w:basedOn w:val="QuestionListBullet1"/>
    <w:rsid w:val="00DF604B"/>
    <w:pPr>
      <w:numPr>
        <w:ilvl w:val="2"/>
      </w:numPr>
      <w:tabs>
        <w:tab w:val="clear" w:pos="1559"/>
        <w:tab w:val="left" w:pos="1899"/>
      </w:tabs>
      <w:outlineLvl w:val="2"/>
    </w:pPr>
  </w:style>
  <w:style w:type="paragraph" w:customStyle="1" w:styleId="QuestionListBullet3">
    <w:name w:val="Question: List Bullet 3"/>
    <w:basedOn w:val="QuestionListBullet2"/>
    <w:rsid w:val="00DF604B"/>
    <w:pPr>
      <w:numPr>
        <w:ilvl w:val="3"/>
      </w:numPr>
      <w:tabs>
        <w:tab w:val="clear" w:pos="1899"/>
        <w:tab w:val="left" w:pos="2268"/>
      </w:tabs>
      <w:outlineLvl w:val="3"/>
    </w:pPr>
  </w:style>
  <w:style w:type="paragraph" w:customStyle="1" w:styleId="QuestionListBullet4">
    <w:name w:val="Question: List Bullet 4"/>
    <w:basedOn w:val="QuestionListBullet3"/>
    <w:rsid w:val="00DF604B"/>
    <w:pPr>
      <w:numPr>
        <w:ilvl w:val="4"/>
      </w:numPr>
      <w:tabs>
        <w:tab w:val="clear" w:pos="2268"/>
        <w:tab w:val="left" w:pos="2636"/>
      </w:tabs>
      <w:outlineLvl w:val="4"/>
    </w:pPr>
  </w:style>
  <w:style w:type="paragraph" w:customStyle="1" w:styleId="QuestionListBullet5">
    <w:name w:val="Question: List Bullet 5"/>
    <w:basedOn w:val="QuestionListBullet4"/>
    <w:rsid w:val="00DF604B"/>
    <w:pPr>
      <w:numPr>
        <w:ilvl w:val="5"/>
      </w:numPr>
      <w:tabs>
        <w:tab w:val="clear" w:pos="2636"/>
        <w:tab w:val="left" w:pos="3005"/>
      </w:tabs>
      <w:outlineLvl w:val="5"/>
    </w:pPr>
  </w:style>
  <w:style w:type="paragraph" w:customStyle="1" w:styleId="QuestionListBullet6">
    <w:name w:val="Question: List Bullet 6"/>
    <w:basedOn w:val="QuestionListBullet5"/>
    <w:rsid w:val="00DF604B"/>
    <w:pPr>
      <w:numPr>
        <w:ilvl w:val="6"/>
      </w:numPr>
      <w:tabs>
        <w:tab w:val="clear" w:pos="3005"/>
        <w:tab w:val="left" w:pos="3373"/>
      </w:tabs>
      <w:outlineLvl w:val="6"/>
    </w:pPr>
  </w:style>
  <w:style w:type="paragraph" w:customStyle="1" w:styleId="QuestionListBullet7">
    <w:name w:val="Question: List Bullet 7"/>
    <w:basedOn w:val="QuestionListBullet6"/>
    <w:rsid w:val="00DF604B"/>
    <w:pPr>
      <w:numPr>
        <w:ilvl w:val="7"/>
      </w:numPr>
      <w:tabs>
        <w:tab w:val="clear" w:pos="3373"/>
        <w:tab w:val="left" w:pos="3742"/>
      </w:tabs>
      <w:outlineLvl w:val="7"/>
    </w:pPr>
  </w:style>
  <w:style w:type="paragraph" w:customStyle="1" w:styleId="QuestionListBullet8">
    <w:name w:val="Question: List Bullet 8"/>
    <w:basedOn w:val="QuestionListBullet7"/>
    <w:rsid w:val="00DF604B"/>
    <w:pPr>
      <w:numPr>
        <w:ilvl w:val="8"/>
      </w:numPr>
      <w:tabs>
        <w:tab w:val="clear" w:pos="3742"/>
        <w:tab w:val="left" w:pos="4110"/>
      </w:tabs>
      <w:outlineLvl w:val="8"/>
    </w:pPr>
  </w:style>
  <w:style w:type="paragraph" w:customStyle="1" w:styleId="FooterReport">
    <w:name w:val="Footer: Report"/>
    <w:basedOn w:val="FooterBase"/>
    <w:rsid w:val="00DF604B"/>
    <w:pPr>
      <w:tabs>
        <w:tab w:val="center" w:pos="5329"/>
      </w:tabs>
      <w:jc w:val="left"/>
    </w:pPr>
    <w:rPr>
      <w:b/>
      <w:color w:val="FFFFFF"/>
    </w:rPr>
  </w:style>
  <w:style w:type="paragraph" w:customStyle="1" w:styleId="FooterLetter">
    <w:name w:val="Footer: Letter"/>
    <w:basedOn w:val="FooterBase"/>
    <w:rsid w:val="00DF604B"/>
    <w:pPr>
      <w:tabs>
        <w:tab w:val="center" w:pos="5329"/>
      </w:tabs>
      <w:jc w:val="left"/>
    </w:pPr>
    <w:rPr>
      <w:b/>
      <w:color w:val="FFFFFF"/>
      <w:sz w:val="16"/>
    </w:rPr>
  </w:style>
  <w:style w:type="paragraph" w:styleId="Footer">
    <w:name w:val="footer"/>
    <w:basedOn w:val="FooterBase"/>
    <w:link w:val="FooterChar"/>
    <w:unhideWhenUsed/>
    <w:rsid w:val="00DF604B"/>
    <w:pPr>
      <w:tabs>
        <w:tab w:val="center" w:pos="5329"/>
      </w:tabs>
      <w:jc w:val="left"/>
    </w:pPr>
    <w:rPr>
      <w:b/>
      <w:color w:val="FFFFFF"/>
    </w:rPr>
  </w:style>
  <w:style w:type="character" w:customStyle="1" w:styleId="FooterChar">
    <w:name w:val="Footer Char"/>
    <w:basedOn w:val="DefaultParagraphFont"/>
    <w:link w:val="Footer"/>
    <w:rsid w:val="00DF604B"/>
    <w:rPr>
      <w:rFonts w:ascii="Calibri" w:hAnsi="Calibri" w:cs="Calibri"/>
      <w:b/>
      <w:color w:val="FFFFFF"/>
      <w:sz w:val="20"/>
      <w:u w:color="000000"/>
    </w:rPr>
  </w:style>
  <w:style w:type="paragraph" w:customStyle="1" w:styleId="FooterLastLineReport">
    <w:name w:val="Footer: Last Line Report"/>
    <w:basedOn w:val="Footer"/>
    <w:rsid w:val="00DF604B"/>
    <w:pPr>
      <w:spacing w:after="40"/>
    </w:pPr>
  </w:style>
  <w:style w:type="paragraph" w:customStyle="1" w:styleId="FooterLastLineLetter">
    <w:name w:val="Footer: Last Line Letter"/>
    <w:basedOn w:val="Footer"/>
    <w:rsid w:val="00DF604B"/>
    <w:pPr>
      <w:spacing w:after="40"/>
    </w:pPr>
    <w:rPr>
      <w:sz w:val="16"/>
    </w:rPr>
  </w:style>
  <w:style w:type="paragraph" w:customStyle="1" w:styleId="FooterLastLine">
    <w:name w:val="Footer: Last Line"/>
    <w:basedOn w:val="Footer"/>
    <w:rsid w:val="00DF604B"/>
    <w:pPr>
      <w:spacing w:after="40"/>
    </w:pPr>
  </w:style>
  <w:style w:type="paragraph" w:customStyle="1" w:styleId="FooterFirstLineReport">
    <w:name w:val="Footer: First Line Report"/>
    <w:basedOn w:val="FooterBase"/>
    <w:rsid w:val="00DF604B"/>
    <w:pPr>
      <w:tabs>
        <w:tab w:val="center" w:pos="5329"/>
      </w:tabs>
      <w:spacing w:before="860"/>
      <w:jc w:val="left"/>
    </w:pPr>
    <w:rPr>
      <w:b/>
      <w:color w:val="FFFFFF"/>
    </w:rPr>
  </w:style>
  <w:style w:type="paragraph" w:customStyle="1" w:styleId="FooterFirstLineLetter">
    <w:name w:val="Footer: First Line Letter"/>
    <w:basedOn w:val="FooterBase"/>
    <w:rsid w:val="00DF604B"/>
    <w:pPr>
      <w:tabs>
        <w:tab w:val="center" w:pos="5329"/>
      </w:tabs>
      <w:spacing w:before="860"/>
      <w:jc w:val="left"/>
    </w:pPr>
    <w:rPr>
      <w:b/>
      <w:color w:val="FFFFFF"/>
      <w:sz w:val="16"/>
    </w:rPr>
  </w:style>
  <w:style w:type="paragraph" w:customStyle="1" w:styleId="FooterFirstLine">
    <w:name w:val="Footer: First Line"/>
    <w:basedOn w:val="FooterBase"/>
    <w:rsid w:val="00DF604B"/>
    <w:pPr>
      <w:tabs>
        <w:tab w:val="center" w:pos="5329"/>
      </w:tabs>
      <w:spacing w:before="860"/>
      <w:jc w:val="left"/>
    </w:pPr>
    <w:rPr>
      <w:b/>
      <w:color w:val="FFFFFF"/>
    </w:rPr>
  </w:style>
  <w:style w:type="paragraph" w:customStyle="1" w:styleId="FooterFirstPage">
    <w:name w:val="Footer: First Page"/>
    <w:basedOn w:val="FooterBase"/>
    <w:rsid w:val="00DF604B"/>
    <w:pPr>
      <w:tabs>
        <w:tab w:val="center" w:pos="5329"/>
      </w:tabs>
      <w:jc w:val="left"/>
    </w:pPr>
    <w:rPr>
      <w:b/>
      <w:color w:val="FFFFFF"/>
    </w:rPr>
  </w:style>
  <w:style w:type="paragraph" w:customStyle="1" w:styleId="FooterLastPage">
    <w:name w:val="Footer: Last Page"/>
    <w:basedOn w:val="FooterBase"/>
    <w:rsid w:val="00DF604B"/>
    <w:pPr>
      <w:tabs>
        <w:tab w:val="center" w:pos="5329"/>
      </w:tabs>
      <w:spacing w:before="860"/>
      <w:jc w:val="left"/>
    </w:pPr>
    <w:rPr>
      <w:b/>
      <w:color w:val="FFFFFF"/>
    </w:rPr>
  </w:style>
  <w:style w:type="paragraph" w:customStyle="1" w:styleId="FooterLS">
    <w:name w:val="Footer LS"/>
    <w:basedOn w:val="FooterBase"/>
    <w:rsid w:val="00DF604B"/>
    <w:pPr>
      <w:tabs>
        <w:tab w:val="center" w:pos="7654"/>
        <w:tab w:val="right" w:pos="15024"/>
      </w:tabs>
      <w:spacing w:before="860"/>
    </w:pPr>
    <w:rPr>
      <w:b/>
      <w:color w:val="FFFFFF"/>
    </w:rPr>
  </w:style>
  <w:style w:type="paragraph" w:customStyle="1" w:styleId="FooterLastLineLS">
    <w:name w:val="Footer: Last Line LS"/>
    <w:basedOn w:val="Footer"/>
    <w:rsid w:val="00DF604B"/>
    <w:pPr>
      <w:tabs>
        <w:tab w:val="clear" w:pos="5329"/>
        <w:tab w:val="center" w:pos="7654"/>
        <w:tab w:val="right" w:pos="15024"/>
      </w:tabs>
      <w:spacing w:before="60"/>
      <w:jc w:val="center"/>
    </w:pPr>
  </w:style>
  <w:style w:type="paragraph" w:customStyle="1" w:styleId="FooterConfidentialFirstPage">
    <w:name w:val="Footer Confidential: First Page"/>
    <w:basedOn w:val="FooterBase"/>
    <w:rsid w:val="00DF604B"/>
    <w:pPr>
      <w:tabs>
        <w:tab w:val="center" w:pos="5329"/>
      </w:tabs>
      <w:spacing w:before="60"/>
      <w:ind w:left="1134"/>
    </w:pPr>
    <w:rPr>
      <w:b/>
      <w:color w:val="FFFFFF"/>
    </w:rPr>
  </w:style>
  <w:style w:type="paragraph" w:customStyle="1" w:styleId="FooterIntro">
    <w:name w:val="Footer: Intro"/>
    <w:basedOn w:val="FooterBase"/>
    <w:rsid w:val="00DF604B"/>
    <w:pPr>
      <w:tabs>
        <w:tab w:val="center" w:pos="5329"/>
      </w:tabs>
      <w:spacing w:before="60"/>
      <w:jc w:val="left"/>
    </w:pPr>
    <w:rPr>
      <w:b/>
      <w:color w:val="FFFFFF"/>
    </w:rPr>
  </w:style>
  <w:style w:type="paragraph" w:customStyle="1" w:styleId="FooterCopyright">
    <w:name w:val="Footer: Copyright"/>
    <w:basedOn w:val="FooterBase"/>
    <w:rsid w:val="00DF604B"/>
    <w:pPr>
      <w:tabs>
        <w:tab w:val="center" w:pos="5329"/>
      </w:tabs>
      <w:spacing w:before="80" w:after="160"/>
      <w:jc w:val="left"/>
    </w:pPr>
    <w:rPr>
      <w:color w:val="FFFFFF"/>
    </w:rPr>
  </w:style>
  <w:style w:type="paragraph" w:customStyle="1" w:styleId="FooterCode">
    <w:name w:val="Footer: Code"/>
    <w:basedOn w:val="FooterBase"/>
    <w:qFormat/>
    <w:rsid w:val="00DF604B"/>
    <w:pPr>
      <w:spacing w:before="80"/>
      <w:ind w:right="-992"/>
      <w:jc w:val="right"/>
    </w:pPr>
    <w:rPr>
      <w:sz w:val="14"/>
    </w:rPr>
  </w:style>
  <w:style w:type="paragraph" w:styleId="Header">
    <w:name w:val="header"/>
    <w:basedOn w:val="HeaderBase"/>
    <w:link w:val="HeaderChar"/>
    <w:uiPriority w:val="99"/>
    <w:unhideWhenUsed/>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rsid w:val="00DF604B"/>
    <w:pPr>
      <w:spacing w:after="180" w:line="320" w:lineRule="atLeast"/>
      <w:jc w:val="right"/>
    </w:pPr>
    <w:rPr>
      <w:b/>
      <w:sz w:val="28"/>
    </w:rPr>
  </w:style>
  <w:style w:type="paragraph" w:customStyle="1" w:styleId="HeaderLogo">
    <w:name w:val="Header: Logo"/>
    <w:basedOn w:val="HeaderBase"/>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rsid w:val="00DF604B"/>
    <w:pPr>
      <w:spacing w:before="60" w:after="60" w:line="240" w:lineRule="auto"/>
      <w:ind w:left="0"/>
    </w:pPr>
  </w:style>
  <w:style w:type="paragraph" w:customStyle="1" w:styleId="TableNormalPictureRight">
    <w:name w:val="Table: Normal Picture Right"/>
    <w:basedOn w:val="BodyText"/>
    <w:rsid w:val="00DF604B"/>
    <w:pPr>
      <w:spacing w:before="60" w:after="60" w:line="240" w:lineRule="auto"/>
      <w:ind w:left="0"/>
      <w:jc w:val="right"/>
    </w:pPr>
  </w:style>
  <w:style w:type="paragraph" w:customStyle="1" w:styleId="TableContactText">
    <w:name w:val="Table: Contact Text"/>
    <w:basedOn w:val="BodyText"/>
    <w:rsid w:val="00DF604B"/>
    <w:pPr>
      <w:spacing w:before="60" w:after="60" w:line="240" w:lineRule="auto"/>
      <w:ind w:left="0"/>
    </w:pPr>
  </w:style>
  <w:style w:type="paragraph" w:customStyle="1" w:styleId="TableBodyText">
    <w:name w:val="Table: Body Text"/>
    <w:basedOn w:val="BodyText"/>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rsid w:val="00DF604B"/>
    <w:pPr>
      <w:spacing w:before="0" w:after="60" w:line="240" w:lineRule="auto"/>
      <w:ind w:left="0"/>
    </w:pPr>
  </w:style>
  <w:style w:type="paragraph" w:customStyle="1" w:styleId="TableHeading">
    <w:name w:val="Table: Heading"/>
    <w:basedOn w:val="BodyText"/>
    <w:next w:val="TableBodyText"/>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04609A"/>
    <w:pPr>
      <w:keepNext/>
      <w:keepLines/>
      <w:spacing w:before="40" w:after="40" w:line="26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rsid w:val="00DF604B"/>
    <w:pPr>
      <w:numPr>
        <w:numId w:val="12"/>
      </w:numPr>
      <w:tabs>
        <w:tab w:val="left" w:pos="283"/>
      </w:tabs>
      <w:spacing w:after="40"/>
      <w:outlineLvl w:val="0"/>
    </w:pPr>
  </w:style>
  <w:style w:type="paragraph" w:customStyle="1" w:styleId="TableListBullet1">
    <w:name w:val="Table: List Bullet 1"/>
    <w:basedOn w:val="TableListBullet"/>
    <w:rsid w:val="00DF604B"/>
    <w:pPr>
      <w:numPr>
        <w:ilvl w:val="1"/>
      </w:numPr>
      <w:tabs>
        <w:tab w:val="left" w:pos="283"/>
      </w:tabs>
      <w:outlineLvl w:val="1"/>
    </w:pPr>
  </w:style>
  <w:style w:type="paragraph" w:customStyle="1" w:styleId="TableListBullet2">
    <w:name w:val="Table: List Bullet 2"/>
    <w:basedOn w:val="TableListBullet1"/>
    <w:rsid w:val="00DF604B"/>
    <w:pPr>
      <w:numPr>
        <w:ilvl w:val="2"/>
      </w:numPr>
      <w:tabs>
        <w:tab w:val="clear" w:pos="283"/>
        <w:tab w:val="left" w:pos="567"/>
      </w:tabs>
      <w:outlineLvl w:val="2"/>
    </w:pPr>
  </w:style>
  <w:style w:type="paragraph" w:customStyle="1" w:styleId="TableListBullet3">
    <w:name w:val="Table: List Bullet 3"/>
    <w:basedOn w:val="TableListBullet2"/>
    <w:rsid w:val="00DF604B"/>
    <w:pPr>
      <w:numPr>
        <w:ilvl w:val="3"/>
      </w:numPr>
      <w:tabs>
        <w:tab w:val="clear" w:pos="567"/>
        <w:tab w:val="left" w:pos="850"/>
      </w:tabs>
      <w:outlineLvl w:val="3"/>
    </w:pPr>
  </w:style>
  <w:style w:type="paragraph" w:customStyle="1" w:styleId="TableListBullet4">
    <w:name w:val="Table: List Bullet 4"/>
    <w:basedOn w:val="TableListBullet3"/>
    <w:rsid w:val="00DF604B"/>
    <w:pPr>
      <w:numPr>
        <w:ilvl w:val="4"/>
      </w:numPr>
      <w:tabs>
        <w:tab w:val="clear" w:pos="850"/>
        <w:tab w:val="left" w:pos="1134"/>
      </w:tabs>
      <w:outlineLvl w:val="4"/>
    </w:pPr>
  </w:style>
  <w:style w:type="paragraph" w:customStyle="1" w:styleId="TableListBullet5">
    <w:name w:val="Table: List Bullet 5"/>
    <w:basedOn w:val="TableListBullet4"/>
    <w:rsid w:val="00DF604B"/>
    <w:pPr>
      <w:numPr>
        <w:ilvl w:val="5"/>
      </w:numPr>
      <w:tabs>
        <w:tab w:val="clear" w:pos="1134"/>
        <w:tab w:val="left" w:pos="1417"/>
      </w:tabs>
      <w:outlineLvl w:val="5"/>
    </w:pPr>
  </w:style>
  <w:style w:type="paragraph" w:customStyle="1" w:styleId="TableListBullet6">
    <w:name w:val="Table: List Bullet 6"/>
    <w:basedOn w:val="TableListBullet5"/>
    <w:rsid w:val="00DF604B"/>
    <w:pPr>
      <w:numPr>
        <w:ilvl w:val="6"/>
      </w:numPr>
      <w:tabs>
        <w:tab w:val="clear" w:pos="1417"/>
        <w:tab w:val="left" w:pos="1701"/>
      </w:tabs>
      <w:outlineLvl w:val="6"/>
    </w:pPr>
  </w:style>
  <w:style w:type="paragraph" w:customStyle="1" w:styleId="TableListBullet7">
    <w:name w:val="Table: List Bullet 7"/>
    <w:basedOn w:val="TableListBullet6"/>
    <w:rsid w:val="00DF604B"/>
    <w:pPr>
      <w:numPr>
        <w:ilvl w:val="7"/>
      </w:numPr>
      <w:tabs>
        <w:tab w:val="clear" w:pos="1701"/>
        <w:tab w:val="left" w:pos="1984"/>
      </w:tabs>
      <w:outlineLvl w:val="7"/>
    </w:pPr>
  </w:style>
  <w:style w:type="paragraph" w:customStyle="1" w:styleId="TableListBullet8">
    <w:name w:val="Table: List Bullet 8"/>
    <w:basedOn w:val="TableListBullet7"/>
    <w:rsid w:val="00DF604B"/>
    <w:pPr>
      <w:numPr>
        <w:ilvl w:val="8"/>
      </w:numPr>
      <w:tabs>
        <w:tab w:val="clear" w:pos="1984"/>
        <w:tab w:val="left" w:pos="2268"/>
      </w:tabs>
      <w:outlineLvl w:val="8"/>
    </w:pPr>
  </w:style>
  <w:style w:type="paragraph" w:customStyle="1" w:styleId="TableListHang">
    <w:name w:val="Table: List Hang"/>
    <w:basedOn w:val="TableBodyText"/>
    <w:rsid w:val="00DF604B"/>
    <w:pPr>
      <w:numPr>
        <w:numId w:val="13"/>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rsid w:val="00DF604B"/>
    <w:pPr>
      <w:numPr>
        <w:ilvl w:val="2"/>
      </w:numPr>
      <w:tabs>
        <w:tab w:val="clear" w:pos="283"/>
        <w:tab w:val="left" w:pos="567"/>
      </w:tabs>
      <w:outlineLvl w:val="2"/>
    </w:pPr>
  </w:style>
  <w:style w:type="paragraph" w:customStyle="1" w:styleId="TableListHang3">
    <w:name w:val="Table: List Hang 3"/>
    <w:basedOn w:val="TableListHang2"/>
    <w:rsid w:val="00DF604B"/>
    <w:pPr>
      <w:numPr>
        <w:ilvl w:val="3"/>
      </w:numPr>
      <w:tabs>
        <w:tab w:val="clear" w:pos="567"/>
        <w:tab w:val="left" w:pos="850"/>
      </w:tabs>
      <w:outlineLvl w:val="3"/>
    </w:pPr>
  </w:style>
  <w:style w:type="paragraph" w:customStyle="1" w:styleId="TableListHang4">
    <w:name w:val="Table: List Hang 4"/>
    <w:basedOn w:val="TableListHang3"/>
    <w:rsid w:val="00DF604B"/>
    <w:pPr>
      <w:numPr>
        <w:ilvl w:val="4"/>
      </w:numPr>
      <w:tabs>
        <w:tab w:val="clear" w:pos="850"/>
        <w:tab w:val="left" w:pos="1134"/>
      </w:tabs>
      <w:outlineLvl w:val="4"/>
    </w:pPr>
  </w:style>
  <w:style w:type="paragraph" w:customStyle="1" w:styleId="TableListHang5">
    <w:name w:val="Table: List Hang 5"/>
    <w:basedOn w:val="TableListHang4"/>
    <w:rsid w:val="00DF604B"/>
    <w:pPr>
      <w:numPr>
        <w:ilvl w:val="5"/>
      </w:numPr>
      <w:tabs>
        <w:tab w:val="clear" w:pos="1134"/>
        <w:tab w:val="left" w:pos="1417"/>
      </w:tabs>
      <w:outlineLvl w:val="5"/>
    </w:pPr>
  </w:style>
  <w:style w:type="paragraph" w:customStyle="1" w:styleId="TableListHang6">
    <w:name w:val="Table: List Hang 6"/>
    <w:basedOn w:val="TableListHang5"/>
    <w:rsid w:val="00DF604B"/>
    <w:pPr>
      <w:numPr>
        <w:ilvl w:val="6"/>
      </w:numPr>
      <w:tabs>
        <w:tab w:val="clear" w:pos="1417"/>
        <w:tab w:val="left" w:pos="1701"/>
      </w:tabs>
      <w:outlineLvl w:val="6"/>
    </w:pPr>
  </w:style>
  <w:style w:type="paragraph" w:customStyle="1" w:styleId="TableListHang7">
    <w:name w:val="Table: List Hang 7"/>
    <w:basedOn w:val="TableListHang6"/>
    <w:rsid w:val="00DF604B"/>
    <w:pPr>
      <w:numPr>
        <w:ilvl w:val="7"/>
      </w:numPr>
      <w:tabs>
        <w:tab w:val="clear" w:pos="1701"/>
        <w:tab w:val="left" w:pos="1984"/>
      </w:tabs>
      <w:outlineLvl w:val="7"/>
    </w:pPr>
  </w:style>
  <w:style w:type="paragraph" w:customStyle="1" w:styleId="TableListHang8">
    <w:name w:val="Table: List Hang 8"/>
    <w:basedOn w:val="TableListHang7"/>
    <w:rsid w:val="00DF604B"/>
    <w:pPr>
      <w:numPr>
        <w:ilvl w:val="8"/>
      </w:numPr>
      <w:tabs>
        <w:tab w:val="clear" w:pos="1984"/>
        <w:tab w:val="left" w:pos="2268"/>
      </w:tabs>
      <w:outlineLvl w:val="8"/>
    </w:pPr>
  </w:style>
  <w:style w:type="paragraph" w:customStyle="1" w:styleId="TableListText">
    <w:name w:val="Table: List Text"/>
    <w:basedOn w:val="TableBodyText"/>
    <w:rsid w:val="00DF604B"/>
    <w:pPr>
      <w:numPr>
        <w:numId w:val="14"/>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rsid w:val="00DF604B"/>
    <w:pPr>
      <w:numPr>
        <w:ilvl w:val="2"/>
      </w:numPr>
      <w:tabs>
        <w:tab w:val="clear" w:pos="283"/>
      </w:tabs>
      <w:outlineLvl w:val="2"/>
    </w:pPr>
  </w:style>
  <w:style w:type="paragraph" w:customStyle="1" w:styleId="TableListText3">
    <w:name w:val="Table: List Text 3"/>
    <w:basedOn w:val="TableListText2"/>
    <w:rsid w:val="00DF604B"/>
    <w:pPr>
      <w:numPr>
        <w:ilvl w:val="3"/>
      </w:numPr>
      <w:tabs>
        <w:tab w:val="clear" w:pos="567"/>
      </w:tabs>
      <w:outlineLvl w:val="3"/>
    </w:pPr>
  </w:style>
  <w:style w:type="paragraph" w:customStyle="1" w:styleId="TableListText4">
    <w:name w:val="Table: List Text 4"/>
    <w:basedOn w:val="TableListText3"/>
    <w:rsid w:val="00DF604B"/>
    <w:pPr>
      <w:numPr>
        <w:ilvl w:val="4"/>
      </w:numPr>
      <w:tabs>
        <w:tab w:val="clear" w:pos="850"/>
      </w:tabs>
      <w:outlineLvl w:val="4"/>
    </w:pPr>
  </w:style>
  <w:style w:type="paragraph" w:customStyle="1" w:styleId="TableListText5">
    <w:name w:val="Table: List Text 5"/>
    <w:basedOn w:val="TableListText4"/>
    <w:rsid w:val="00DF604B"/>
    <w:pPr>
      <w:numPr>
        <w:ilvl w:val="5"/>
      </w:numPr>
      <w:tabs>
        <w:tab w:val="clear" w:pos="1134"/>
      </w:tabs>
      <w:outlineLvl w:val="5"/>
    </w:pPr>
  </w:style>
  <w:style w:type="paragraph" w:customStyle="1" w:styleId="TableListText6">
    <w:name w:val="Table: List Text 6"/>
    <w:basedOn w:val="TableListText5"/>
    <w:rsid w:val="00DF604B"/>
    <w:pPr>
      <w:numPr>
        <w:ilvl w:val="6"/>
      </w:numPr>
      <w:tabs>
        <w:tab w:val="clear" w:pos="1417"/>
      </w:tabs>
      <w:outlineLvl w:val="6"/>
    </w:pPr>
  </w:style>
  <w:style w:type="paragraph" w:customStyle="1" w:styleId="TableListText7">
    <w:name w:val="Table: List Text 7"/>
    <w:basedOn w:val="TableListText6"/>
    <w:rsid w:val="00DF604B"/>
    <w:pPr>
      <w:numPr>
        <w:ilvl w:val="7"/>
      </w:numPr>
      <w:tabs>
        <w:tab w:val="clear" w:pos="1701"/>
      </w:tabs>
      <w:outlineLvl w:val="7"/>
    </w:pPr>
  </w:style>
  <w:style w:type="paragraph" w:customStyle="1" w:styleId="TableListText8">
    <w:name w:val="Table: List Text 8"/>
    <w:basedOn w:val="TableListText7"/>
    <w:rsid w:val="00DF604B"/>
    <w:pPr>
      <w:numPr>
        <w:ilvl w:val="8"/>
      </w:numPr>
      <w:tabs>
        <w:tab w:val="clear" w:pos="1984"/>
      </w:tabs>
      <w:outlineLvl w:val="8"/>
    </w:pPr>
  </w:style>
  <w:style w:type="paragraph" w:customStyle="1" w:styleId="TableList0">
    <w:name w:val="Table: List"/>
    <w:basedOn w:val="TableBodyText"/>
    <w:rsid w:val="0097743D"/>
    <w:pPr>
      <w:spacing w:before="40" w:after="40" w:line="260" w:lineRule="atLeast"/>
      <w:ind w:left="318" w:hanging="284"/>
      <w:outlineLvl w:val="0"/>
    </w:pPr>
  </w:style>
  <w:style w:type="paragraph" w:customStyle="1" w:styleId="TableList1">
    <w:name w:val="Table: List 1"/>
    <w:basedOn w:val="TableList0"/>
    <w:rsid w:val="00DF604B"/>
    <w:pPr>
      <w:numPr>
        <w:ilvl w:val="1"/>
        <w:numId w:val="15"/>
      </w:numPr>
      <w:tabs>
        <w:tab w:val="left" w:pos="283"/>
      </w:tabs>
      <w:outlineLvl w:val="1"/>
    </w:pPr>
  </w:style>
  <w:style w:type="paragraph" w:customStyle="1" w:styleId="TableList2">
    <w:name w:val="Table: List 2"/>
    <w:basedOn w:val="TableList1"/>
    <w:rsid w:val="00DF604B"/>
    <w:pPr>
      <w:numPr>
        <w:ilvl w:val="2"/>
      </w:numPr>
      <w:tabs>
        <w:tab w:val="clear" w:pos="283"/>
        <w:tab w:val="left" w:pos="567"/>
      </w:tabs>
      <w:outlineLvl w:val="2"/>
    </w:pPr>
  </w:style>
  <w:style w:type="paragraph" w:customStyle="1" w:styleId="TableList3">
    <w:name w:val="Table: List 3"/>
    <w:basedOn w:val="TableList2"/>
    <w:rsid w:val="00DF604B"/>
    <w:pPr>
      <w:numPr>
        <w:ilvl w:val="3"/>
      </w:numPr>
      <w:tabs>
        <w:tab w:val="clear" w:pos="567"/>
        <w:tab w:val="left" w:pos="850"/>
      </w:tabs>
      <w:outlineLvl w:val="3"/>
    </w:pPr>
  </w:style>
  <w:style w:type="paragraph" w:customStyle="1" w:styleId="TableList4">
    <w:name w:val="Table: List 4"/>
    <w:basedOn w:val="TableList3"/>
    <w:rsid w:val="00DF604B"/>
    <w:pPr>
      <w:numPr>
        <w:ilvl w:val="4"/>
      </w:numPr>
      <w:tabs>
        <w:tab w:val="clear" w:pos="850"/>
        <w:tab w:val="left" w:pos="1134"/>
      </w:tabs>
      <w:outlineLvl w:val="4"/>
    </w:pPr>
  </w:style>
  <w:style w:type="paragraph" w:customStyle="1" w:styleId="TableList5">
    <w:name w:val="Table: List 5"/>
    <w:basedOn w:val="TableList4"/>
    <w:rsid w:val="00DF604B"/>
    <w:pPr>
      <w:numPr>
        <w:ilvl w:val="5"/>
      </w:numPr>
      <w:tabs>
        <w:tab w:val="clear" w:pos="1134"/>
        <w:tab w:val="left" w:pos="1417"/>
      </w:tabs>
      <w:outlineLvl w:val="5"/>
    </w:pPr>
  </w:style>
  <w:style w:type="paragraph" w:customStyle="1" w:styleId="TableList6">
    <w:name w:val="Table: List 6"/>
    <w:basedOn w:val="TableList5"/>
    <w:rsid w:val="00DF604B"/>
    <w:pPr>
      <w:numPr>
        <w:ilvl w:val="6"/>
      </w:numPr>
      <w:tabs>
        <w:tab w:val="clear" w:pos="1417"/>
        <w:tab w:val="left" w:pos="1701"/>
      </w:tabs>
      <w:outlineLvl w:val="6"/>
    </w:pPr>
  </w:style>
  <w:style w:type="paragraph" w:customStyle="1" w:styleId="TableList7">
    <w:name w:val="Table: List 7"/>
    <w:basedOn w:val="TableList6"/>
    <w:rsid w:val="00DF604B"/>
    <w:pPr>
      <w:numPr>
        <w:ilvl w:val="7"/>
      </w:numPr>
      <w:tabs>
        <w:tab w:val="clear" w:pos="1701"/>
        <w:tab w:val="left" w:pos="1984"/>
      </w:tabs>
      <w:outlineLvl w:val="7"/>
    </w:pPr>
  </w:style>
  <w:style w:type="paragraph" w:customStyle="1" w:styleId="TableList8">
    <w:name w:val="Table: List 8"/>
    <w:basedOn w:val="TableList7"/>
    <w:rsid w:val="00DF604B"/>
    <w:pPr>
      <w:numPr>
        <w:ilvl w:val="8"/>
      </w:numPr>
      <w:tabs>
        <w:tab w:val="clear" w:pos="1984"/>
        <w:tab w:val="left" w:pos="2268"/>
      </w:tabs>
      <w:outlineLvl w:val="8"/>
    </w:pPr>
  </w:style>
  <w:style w:type="paragraph" w:customStyle="1" w:styleId="TextBoxBodyText">
    <w:name w:val="Text Box: Body Text"/>
    <w:rsid w:val="00DF604B"/>
    <w:pPr>
      <w:spacing w:after="0" w:line="240" w:lineRule="auto"/>
    </w:pPr>
    <w:rPr>
      <w:rFonts w:ascii="Calibri" w:hAnsi="Calibri" w:cs="Calibri"/>
      <w:color w:val="000000"/>
      <w:sz w:val="16"/>
      <w:u w:color="000000"/>
    </w:rPr>
  </w:style>
  <w:style w:type="paragraph" w:customStyle="1" w:styleId="TextBoxBodyTextCenter">
    <w:name w:val="Text Box: Body Text Center"/>
    <w:basedOn w:val="TextBoxBodyText"/>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rsid w:val="00DF604B"/>
    <w:pPr>
      <w:spacing w:before="40" w:after="40"/>
      <w:outlineLvl w:val="1"/>
    </w:pPr>
    <w:rPr>
      <w:b/>
    </w:rPr>
  </w:style>
  <w:style w:type="paragraph" w:customStyle="1" w:styleId="TextBoxHeading3">
    <w:name w:val="Text Box: Heading 3"/>
    <w:basedOn w:val="TextBoxBodyText"/>
    <w:next w:val="TextBoxBodyText"/>
    <w:rsid w:val="00DF604B"/>
    <w:pPr>
      <w:spacing w:before="40" w:after="40"/>
      <w:outlineLvl w:val="2"/>
    </w:pPr>
    <w:rPr>
      <w:i/>
    </w:rPr>
  </w:style>
  <w:style w:type="paragraph" w:customStyle="1" w:styleId="TextBoxHeading4">
    <w:name w:val="Text Box: Heading 4"/>
    <w:basedOn w:val="TextBoxBodyText"/>
    <w:next w:val="TextBoxBodyText"/>
    <w:rsid w:val="00DF604B"/>
    <w:pPr>
      <w:spacing w:before="40" w:after="40"/>
      <w:outlineLvl w:val="3"/>
    </w:pPr>
  </w:style>
  <w:style w:type="paragraph" w:customStyle="1" w:styleId="TextBoxHeading5">
    <w:name w:val="Text Box: Heading 5"/>
    <w:basedOn w:val="TextBoxBodyText"/>
    <w:next w:val="TextBoxBodyText"/>
    <w:rsid w:val="00DF604B"/>
    <w:pPr>
      <w:spacing w:before="40" w:after="40"/>
      <w:outlineLvl w:val="4"/>
    </w:pPr>
  </w:style>
  <w:style w:type="paragraph" w:customStyle="1" w:styleId="TextBoxBullet">
    <w:name w:val="Text Box: Bullet"/>
    <w:basedOn w:val="TextBoxBodyText"/>
    <w:rsid w:val="00DF604B"/>
    <w:pPr>
      <w:keepNext/>
      <w:keepLines/>
      <w:numPr>
        <w:numId w:val="16"/>
      </w:numPr>
      <w:tabs>
        <w:tab w:val="clear" w:pos="283"/>
      </w:tabs>
      <w:spacing w:after="40"/>
      <w:outlineLvl w:val="0"/>
    </w:pPr>
  </w:style>
  <w:style w:type="paragraph" w:customStyle="1" w:styleId="TextBoxBullet1">
    <w:name w:val="Text Box: Bullet 1"/>
    <w:basedOn w:val="TextBoxBullet"/>
    <w:rsid w:val="00DF604B"/>
    <w:pPr>
      <w:numPr>
        <w:ilvl w:val="1"/>
      </w:numPr>
      <w:tabs>
        <w:tab w:val="clear" w:pos="283"/>
      </w:tabs>
      <w:outlineLvl w:val="1"/>
    </w:pPr>
  </w:style>
  <w:style w:type="paragraph" w:customStyle="1" w:styleId="TextBoxBullet2">
    <w:name w:val="Text Box: Bullet 2"/>
    <w:basedOn w:val="TextBoxBullet1"/>
    <w:rsid w:val="00DF604B"/>
    <w:pPr>
      <w:keepNext w:val="0"/>
      <w:numPr>
        <w:ilvl w:val="2"/>
      </w:numPr>
      <w:tabs>
        <w:tab w:val="clear" w:pos="567"/>
      </w:tabs>
      <w:outlineLvl w:val="2"/>
    </w:pPr>
  </w:style>
  <w:style w:type="paragraph" w:customStyle="1" w:styleId="TextBoxBullet3">
    <w:name w:val="Text Box: Bullet 3"/>
    <w:basedOn w:val="TextBoxBullet2"/>
    <w:rsid w:val="00DF604B"/>
    <w:pPr>
      <w:numPr>
        <w:ilvl w:val="3"/>
      </w:numPr>
      <w:tabs>
        <w:tab w:val="clear" w:pos="1162"/>
      </w:tabs>
      <w:outlineLvl w:val="3"/>
    </w:pPr>
  </w:style>
  <w:style w:type="paragraph" w:customStyle="1" w:styleId="TextBoxBullet4">
    <w:name w:val="Text Box: Bullet 4"/>
    <w:basedOn w:val="TextBoxBullet3"/>
    <w:rsid w:val="00DF604B"/>
    <w:pPr>
      <w:numPr>
        <w:ilvl w:val="4"/>
      </w:numPr>
      <w:tabs>
        <w:tab w:val="clear" w:pos="1134"/>
      </w:tabs>
      <w:outlineLvl w:val="4"/>
    </w:pPr>
  </w:style>
  <w:style w:type="paragraph" w:customStyle="1" w:styleId="TextBoxBullet5">
    <w:name w:val="Text Box: Bullet 5"/>
    <w:basedOn w:val="TextBoxBullet4"/>
    <w:rsid w:val="00DF604B"/>
    <w:pPr>
      <w:numPr>
        <w:ilvl w:val="5"/>
      </w:numPr>
      <w:tabs>
        <w:tab w:val="clear" w:pos="1417"/>
      </w:tabs>
      <w:outlineLvl w:val="5"/>
    </w:pPr>
  </w:style>
  <w:style w:type="paragraph" w:customStyle="1" w:styleId="TextBoxBullet6">
    <w:name w:val="Text Box: Bullet 6"/>
    <w:basedOn w:val="TextBoxBullet5"/>
    <w:rsid w:val="00DF604B"/>
    <w:pPr>
      <w:numPr>
        <w:ilvl w:val="6"/>
      </w:numPr>
      <w:tabs>
        <w:tab w:val="clear" w:pos="1701"/>
      </w:tabs>
      <w:outlineLvl w:val="6"/>
    </w:pPr>
  </w:style>
  <w:style w:type="paragraph" w:customStyle="1" w:styleId="TextBoxBullet7">
    <w:name w:val="Text Box: Bullet 7"/>
    <w:basedOn w:val="TextBoxBullet6"/>
    <w:rsid w:val="00DF604B"/>
    <w:pPr>
      <w:numPr>
        <w:ilvl w:val="7"/>
      </w:numPr>
      <w:tabs>
        <w:tab w:val="clear" w:pos="1984"/>
      </w:tabs>
      <w:outlineLvl w:val="7"/>
    </w:pPr>
  </w:style>
  <w:style w:type="paragraph" w:customStyle="1" w:styleId="TextBoxBullet8">
    <w:name w:val="Text Box: Bullet 8"/>
    <w:basedOn w:val="TextBoxBullet7"/>
    <w:rsid w:val="00DF604B"/>
    <w:pPr>
      <w:numPr>
        <w:ilvl w:val="8"/>
      </w:numPr>
      <w:tabs>
        <w:tab w:val="clear" w:pos="2268"/>
      </w:tabs>
      <w:outlineLvl w:val="8"/>
    </w:pPr>
  </w:style>
  <w:style w:type="paragraph" w:customStyle="1" w:styleId="TextBoxListText">
    <w:name w:val="Text Box: List Text"/>
    <w:basedOn w:val="TextBoxBodyText"/>
    <w:rsid w:val="00DF604B"/>
    <w:pPr>
      <w:numPr>
        <w:numId w:val="17"/>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rsid w:val="00DF604B"/>
    <w:pPr>
      <w:numPr>
        <w:ilvl w:val="2"/>
      </w:numPr>
      <w:tabs>
        <w:tab w:val="clear" w:pos="283"/>
      </w:tabs>
      <w:outlineLvl w:val="2"/>
    </w:pPr>
  </w:style>
  <w:style w:type="paragraph" w:customStyle="1" w:styleId="TextBoxListText3">
    <w:name w:val="Text Box: List Text 3"/>
    <w:basedOn w:val="TextBoxListText2"/>
    <w:rsid w:val="00DF604B"/>
    <w:pPr>
      <w:numPr>
        <w:ilvl w:val="3"/>
      </w:numPr>
      <w:tabs>
        <w:tab w:val="clear" w:pos="567"/>
      </w:tabs>
      <w:outlineLvl w:val="3"/>
    </w:pPr>
  </w:style>
  <w:style w:type="paragraph" w:customStyle="1" w:styleId="TextBoxListText4">
    <w:name w:val="Text Box: List Text 4"/>
    <w:basedOn w:val="TextBoxListText3"/>
    <w:rsid w:val="00DF604B"/>
    <w:pPr>
      <w:numPr>
        <w:ilvl w:val="4"/>
      </w:numPr>
      <w:tabs>
        <w:tab w:val="clear" w:pos="1162"/>
      </w:tabs>
      <w:outlineLvl w:val="4"/>
    </w:pPr>
  </w:style>
  <w:style w:type="paragraph" w:customStyle="1" w:styleId="TextBoxListText5">
    <w:name w:val="Text Box: List Text 5"/>
    <w:basedOn w:val="TextBoxListText4"/>
    <w:rsid w:val="00DF604B"/>
    <w:pPr>
      <w:numPr>
        <w:ilvl w:val="5"/>
      </w:numPr>
      <w:tabs>
        <w:tab w:val="clear" w:pos="1134"/>
      </w:tabs>
      <w:outlineLvl w:val="5"/>
    </w:pPr>
  </w:style>
  <w:style w:type="paragraph" w:customStyle="1" w:styleId="TextBoxListText6">
    <w:name w:val="Text Box: List Text 6"/>
    <w:basedOn w:val="TextBoxListText5"/>
    <w:rsid w:val="00DF604B"/>
    <w:pPr>
      <w:numPr>
        <w:ilvl w:val="6"/>
      </w:numPr>
      <w:tabs>
        <w:tab w:val="clear" w:pos="1417"/>
      </w:tabs>
      <w:outlineLvl w:val="6"/>
    </w:pPr>
  </w:style>
  <w:style w:type="paragraph" w:customStyle="1" w:styleId="TextBoxListText7">
    <w:name w:val="Text Box: List Text 7"/>
    <w:basedOn w:val="TextBoxListText6"/>
    <w:rsid w:val="00DF604B"/>
    <w:pPr>
      <w:numPr>
        <w:ilvl w:val="7"/>
      </w:numPr>
      <w:tabs>
        <w:tab w:val="clear" w:pos="1701"/>
      </w:tabs>
      <w:outlineLvl w:val="7"/>
    </w:pPr>
  </w:style>
  <w:style w:type="paragraph" w:customStyle="1" w:styleId="TextBoxListText8">
    <w:name w:val="Text Box: List Text 8"/>
    <w:basedOn w:val="TextBoxListText7"/>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rsid w:val="001A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ppsBasic">
    <w:name w:val="Table apps Basic"/>
    <w:basedOn w:val="TableNormal"/>
    <w:uiPriority w:val="99"/>
    <w:qFormat/>
    <w:rsid w:val="001A45CA"/>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qFormat/>
    <w:rsid w:val="001A45CA"/>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qFormat/>
    <w:rsid w:val="00E86DA4"/>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qFormat/>
    <w:rsid w:val="003E0CA3"/>
    <w:pPr>
      <w:spacing w:before="1900"/>
    </w:pPr>
  </w:style>
  <w:style w:type="character" w:styleId="Hyperlink">
    <w:name w:val="Hyperlink"/>
    <w:basedOn w:val="DefaultParagraphFont"/>
    <w:uiPriority w:val="99"/>
    <w:unhideWhenUsed/>
    <w:rsid w:val="006C2B95"/>
    <w:rPr>
      <w:color w:val="0000FF" w:themeColor="hyperlink"/>
      <w:u w:val="single"/>
    </w:rPr>
  </w:style>
  <w:style w:type="paragraph" w:customStyle="1" w:styleId="authorline">
    <w:name w:val="author line"/>
    <w:aliases w:val="al"/>
    <w:basedOn w:val="Normal"/>
    <w:rsid w:val="006C3ABF"/>
    <w:pPr>
      <w:widowControl w:val="0"/>
      <w:adjustRightInd w:val="0"/>
      <w:spacing w:after="1320" w:line="280" w:lineRule="atLeast"/>
      <w:textAlignment w:val="baseline"/>
    </w:pPr>
    <w:rPr>
      <w:rFonts w:ascii="Arial" w:eastAsia="Times New Roman" w:hAnsi="Arial" w:cs="Times New Roman"/>
      <w:color w:val="auto"/>
      <w:spacing w:val="30"/>
      <w:kern w:val="16"/>
      <w:sz w:val="22"/>
      <w:szCs w:val="16"/>
    </w:rPr>
  </w:style>
  <w:style w:type="paragraph" w:customStyle="1" w:styleId="Footerodd">
    <w:name w:val="Footer odd"/>
    <w:aliases w:val="fod"/>
    <w:basedOn w:val="Normal"/>
    <w:rsid w:val="006A63AA"/>
    <w:pPr>
      <w:widowControl w:val="0"/>
      <w:tabs>
        <w:tab w:val="center" w:pos="4153"/>
        <w:tab w:val="right" w:pos="8306"/>
      </w:tabs>
      <w:adjustRightInd w:val="0"/>
      <w:ind w:right="-284"/>
      <w:textAlignment w:val="baseline"/>
    </w:pPr>
    <w:rPr>
      <w:rFonts w:ascii="Arial" w:eastAsia="Times New Roman" w:hAnsi="Arial" w:cs="Times New Roman"/>
      <w:b/>
      <w:color w:val="auto"/>
      <w:spacing w:val="20"/>
      <w:kern w:val="12"/>
      <w:sz w:val="17"/>
      <w:szCs w:val="14"/>
    </w:rPr>
  </w:style>
  <w:style w:type="paragraph" w:customStyle="1" w:styleId="TableLabel">
    <w:name w:val="Table: Label"/>
    <w:basedOn w:val="TableHeadingLeft"/>
    <w:qFormat/>
    <w:rsid w:val="0039517D"/>
    <w:rPr>
      <w:color w:val="000000" w:themeColor="text1"/>
      <w:sz w:val="22"/>
    </w:rPr>
  </w:style>
  <w:style w:type="character" w:styleId="SubtleEmphasis">
    <w:name w:val="Subtle Emphasis"/>
    <w:basedOn w:val="DefaultParagraphFont"/>
    <w:uiPriority w:val="19"/>
    <w:qFormat/>
    <w:rsid w:val="001F5ECE"/>
    <w:rPr>
      <w:i/>
      <w:iCs/>
      <w:color w:val="808080" w:themeColor="text1" w:themeTint="7F"/>
    </w:rPr>
  </w:style>
  <w:style w:type="paragraph" w:customStyle="1" w:styleId="FooterBase0">
    <w:name w:val="Footer: Base"/>
    <w:basedOn w:val="Normal"/>
    <w:qFormat/>
    <w:rsid w:val="0039517D"/>
    <w:rPr>
      <w:sz w:val="14"/>
    </w:rPr>
  </w:style>
  <w:style w:type="paragraph" w:customStyle="1" w:styleId="FooterCodeLS">
    <w:name w:val="Footer: Code LS"/>
    <w:basedOn w:val="FooterCode"/>
    <w:qFormat/>
    <w:rsid w:val="0039517D"/>
    <w:pPr>
      <w:spacing w:before="560"/>
      <w:ind w:right="0"/>
    </w:pPr>
  </w:style>
  <w:style w:type="paragraph" w:customStyle="1" w:styleId="FooterFirstLineLetterLS">
    <w:name w:val="Footer: First Line Letter LS"/>
    <w:basedOn w:val="FooterFirstLineLetter"/>
    <w:qFormat/>
    <w:rsid w:val="0039517D"/>
    <w:pPr>
      <w:tabs>
        <w:tab w:val="clear" w:pos="5329"/>
        <w:tab w:val="center" w:pos="7938"/>
      </w:tabs>
      <w:spacing w:before="120"/>
    </w:pPr>
  </w:style>
  <w:style w:type="paragraph" w:customStyle="1" w:styleId="FooterLetterLS">
    <w:name w:val="Footer: Letter LS"/>
    <w:basedOn w:val="FooterLetter"/>
    <w:qFormat/>
    <w:rsid w:val="0039517D"/>
    <w:pPr>
      <w:tabs>
        <w:tab w:val="clear" w:pos="5329"/>
        <w:tab w:val="center" w:pos="7938"/>
      </w:tabs>
    </w:pPr>
  </w:style>
  <w:style w:type="paragraph" w:customStyle="1" w:styleId="FooterLastLineLetterLS">
    <w:name w:val="Footer: Last Line Letter LS"/>
    <w:basedOn w:val="FooterLastLineLetter"/>
    <w:qFormat/>
    <w:rsid w:val="0039517D"/>
    <w:pPr>
      <w:tabs>
        <w:tab w:val="clear" w:pos="5329"/>
        <w:tab w:val="center" w:pos="7938"/>
      </w:tabs>
      <w:spacing w:after="100"/>
    </w:pPr>
  </w:style>
  <w:style w:type="paragraph" w:customStyle="1" w:styleId="HeaderLogoLS">
    <w:name w:val="Header: Logo LS"/>
    <w:basedOn w:val="HeaderLogo"/>
    <w:qFormat/>
    <w:rsid w:val="0039517D"/>
    <w:pPr>
      <w:tabs>
        <w:tab w:val="clear" w:pos="5329"/>
        <w:tab w:val="center" w:pos="7938"/>
      </w:tabs>
    </w:pPr>
    <w:rPr>
      <w:noProof/>
      <w:lang w:eastAsia="en-AU"/>
    </w:rPr>
  </w:style>
  <w:style w:type="paragraph" w:customStyle="1" w:styleId="Standard">
    <w:name w:val="Standard"/>
    <w:rsid w:val="0039517D"/>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paragraph" w:customStyle="1" w:styleId="Textbody">
    <w:name w:val="Text body"/>
    <w:basedOn w:val="Standard"/>
    <w:rsid w:val="0039517D"/>
    <w:pPr>
      <w:spacing w:after="120"/>
    </w:pPr>
  </w:style>
  <w:style w:type="paragraph" w:customStyle="1" w:styleId="table">
    <w:name w:val="table"/>
    <w:basedOn w:val="Normal"/>
    <w:qFormat/>
    <w:rsid w:val="0039517D"/>
    <w:pPr>
      <w:spacing w:before="40" w:after="40" w:line="240" w:lineRule="atLeast"/>
    </w:pPr>
    <w:rPr>
      <w:rFonts w:ascii="Arial" w:eastAsia="Calibri" w:hAnsi="Arial" w:cs="Times New Roman"/>
      <w:color w:val="auto"/>
      <w:sz w:val="18"/>
    </w:rPr>
  </w:style>
  <w:style w:type="paragraph" w:customStyle="1" w:styleId="LISTBULLET1SPACEAFTER">
    <w:name w:val="LIST BULLET 1 SPACE AFTER"/>
    <w:basedOn w:val="ListBullet10"/>
    <w:qFormat/>
    <w:rsid w:val="00EE2C97"/>
    <w:pPr>
      <w:spacing w:after="240"/>
    </w:pPr>
  </w:style>
  <w:style w:type="paragraph" w:customStyle="1" w:styleId="LISTHANG1SPACEAFTER">
    <w:name w:val="LIST HANG 1 SPACE AFTER"/>
    <w:basedOn w:val="ListHang1"/>
    <w:qFormat/>
    <w:rsid w:val="00EE2C97"/>
    <w:pPr>
      <w:tabs>
        <w:tab w:val="clear" w:pos="1559"/>
      </w:tabs>
    </w:pPr>
  </w:style>
  <w:style w:type="paragraph" w:customStyle="1" w:styleId="LISTHANG3SPACEAFTER">
    <w:name w:val="LIST HANG 3 SPACE AFTER"/>
    <w:basedOn w:val="ListHang3"/>
    <w:qFormat/>
    <w:rsid w:val="002A6444"/>
    <w:pPr>
      <w:spacing w:after="200"/>
    </w:pPr>
  </w:style>
  <w:style w:type="character" w:styleId="SubtleReference">
    <w:name w:val="Subtle Reference"/>
    <w:basedOn w:val="DefaultParagraphFont"/>
    <w:uiPriority w:val="31"/>
    <w:qFormat/>
    <w:rsid w:val="001F5ECE"/>
    <w:rPr>
      <w:smallCaps/>
      <w:color w:val="C0504D" w:themeColor="accent2"/>
      <w:u w:val="single"/>
    </w:rPr>
  </w:style>
  <w:style w:type="paragraph" w:customStyle="1" w:styleId="listbulletA3spaceafter">
    <w:name w:val="list bullet A 3 space after"/>
    <w:basedOn w:val="ListBulletA3"/>
    <w:qFormat/>
    <w:rsid w:val="000A66F5"/>
    <w:pPr>
      <w:spacing w:after="160"/>
    </w:pPr>
  </w:style>
  <w:style w:type="paragraph" w:customStyle="1" w:styleId="bodytextalternative1">
    <w:name w:val="body text alternative 1"/>
    <w:basedOn w:val="BodyTextAlternative"/>
    <w:qFormat/>
    <w:rsid w:val="0077178B"/>
    <w:pPr>
      <w:ind w:left="1560" w:right="-143"/>
    </w:pPr>
  </w:style>
  <w:style w:type="paragraph" w:customStyle="1" w:styleId="TABLEDGO">
    <w:name w:val="TABLE DGO"/>
    <w:basedOn w:val="table"/>
    <w:qFormat/>
    <w:rsid w:val="00544FB8"/>
    <w:pPr>
      <w:spacing w:line="240" w:lineRule="auto"/>
    </w:pPr>
    <w:rPr>
      <w:rFonts w:asciiTheme="minorHAnsi" w:hAnsiTheme="minorHAnsi" w:cstheme="minorHAnsi"/>
      <w:sz w:val="16"/>
      <w:szCs w:val="16"/>
    </w:rPr>
  </w:style>
  <w:style w:type="character" w:customStyle="1" w:styleId="Heading8Char">
    <w:name w:val="Heading 8 Char"/>
    <w:basedOn w:val="DefaultParagraphFont"/>
    <w:link w:val="Heading8"/>
    <w:semiHidden/>
    <w:rsid w:val="00AF6E62"/>
    <w:rPr>
      <w:rFonts w:ascii="Arial" w:eastAsia="Times New Roman" w:hAnsi="Arial" w:cs="Times New Roman"/>
      <w:i/>
      <w:iCs/>
      <w:kern w:val="16"/>
      <w:u w:color="000000"/>
    </w:rPr>
  </w:style>
  <w:style w:type="character" w:customStyle="1" w:styleId="Heading9Char">
    <w:name w:val="Heading 9 Char"/>
    <w:basedOn w:val="DefaultParagraphFont"/>
    <w:link w:val="Heading9"/>
    <w:semiHidden/>
    <w:rsid w:val="00AF6E62"/>
    <w:rPr>
      <w:rFonts w:ascii="Arial" w:eastAsia="Times New Roman" w:hAnsi="Arial" w:cs="Arial"/>
      <w:kern w:val="16"/>
      <w:u w:color="000000"/>
    </w:rPr>
  </w:style>
  <w:style w:type="paragraph" w:customStyle="1" w:styleId="Paragraph1indent">
    <w:name w:val="Paragraph 1 indent"/>
    <w:basedOn w:val="Normal"/>
    <w:rsid w:val="00AF6E62"/>
    <w:pPr>
      <w:spacing w:after="120" w:line="260" w:lineRule="atLeast"/>
      <w:ind w:left="567"/>
    </w:pPr>
    <w:rPr>
      <w:rFonts w:ascii="Arial" w:eastAsia="Times New Roman" w:hAnsi="Arial" w:cs="Times New Roman"/>
      <w:color w:val="auto"/>
      <w:kern w:val="16"/>
    </w:rPr>
  </w:style>
  <w:style w:type="paragraph" w:customStyle="1" w:styleId="ListBullet1">
    <w:name w:val="List Bullet1"/>
    <w:basedOn w:val="List"/>
    <w:rsid w:val="00AF6E62"/>
    <w:pPr>
      <w:keepLines w:val="0"/>
      <w:numPr>
        <w:numId w:val="19"/>
      </w:numPr>
      <w:adjustRightInd w:val="0"/>
      <w:spacing w:after="80" w:line="250" w:lineRule="atLeast"/>
      <w:textAlignment w:val="baseline"/>
      <w:outlineLvl w:val="9"/>
    </w:pPr>
    <w:rPr>
      <w:rFonts w:ascii="Arial" w:eastAsia="Times New Roman" w:hAnsi="Arial" w:cs="Times New Roman"/>
      <w:color w:val="auto"/>
      <w:kern w:val="16"/>
    </w:rPr>
  </w:style>
  <w:style w:type="paragraph" w:customStyle="1" w:styleId="listbulletspaceafter">
    <w:name w:val="list bullet space after"/>
    <w:basedOn w:val="ListBullet1"/>
    <w:rsid w:val="00AF6E62"/>
    <w:pPr>
      <w:spacing w:after="240"/>
    </w:pPr>
  </w:style>
  <w:style w:type="paragraph" w:customStyle="1" w:styleId="FigureHeading">
    <w:name w:val="Figure Heading"/>
    <w:aliases w:val="fh"/>
    <w:basedOn w:val="Heading6"/>
    <w:rsid w:val="00AF6E62"/>
    <w:pPr>
      <w:keepNext w:val="0"/>
      <w:keepLines w:val="0"/>
      <w:tabs>
        <w:tab w:val="left" w:pos="1134"/>
        <w:tab w:val="left" w:pos="1560"/>
      </w:tabs>
      <w:adjustRightInd w:val="0"/>
      <w:spacing w:before="360" w:after="120" w:line="240" w:lineRule="atLeast"/>
      <w:ind w:left="567" w:right="-6"/>
      <w:textAlignment w:val="baseline"/>
    </w:pPr>
    <w:rPr>
      <w:rFonts w:ascii="Arial" w:eastAsia="Times New Roman" w:hAnsi="Arial" w:cs="Arial"/>
      <w:b/>
      <w:i w:val="0"/>
      <w:iCs w:val="0"/>
      <w:color w:val="auto"/>
      <w:kern w:val="16"/>
      <w:sz w:val="18"/>
      <w:lang w:val="en-US"/>
    </w:rPr>
  </w:style>
  <w:style w:type="paragraph" w:customStyle="1" w:styleId="TableText">
    <w:name w:val="Table Text"/>
    <w:aliases w:val="tt"/>
    <w:basedOn w:val="Normal"/>
    <w:rsid w:val="00AF6E62"/>
    <w:pPr>
      <w:adjustRightInd w:val="0"/>
      <w:spacing w:before="60" w:after="60" w:line="240" w:lineRule="atLeast"/>
      <w:textAlignment w:val="baseline"/>
    </w:pPr>
    <w:rPr>
      <w:rFonts w:ascii="Arial" w:eastAsia="Times New Roman" w:hAnsi="Arial" w:cs="Times New Roman"/>
      <w:color w:val="auto"/>
      <w:kern w:val="16"/>
      <w:sz w:val="18"/>
    </w:rPr>
  </w:style>
  <w:style w:type="paragraph" w:customStyle="1" w:styleId="listlastitem">
    <w:name w:val="list last item"/>
    <w:basedOn w:val="List"/>
    <w:rsid w:val="00AF6E62"/>
    <w:pPr>
      <w:keepLines w:val="0"/>
      <w:numPr>
        <w:numId w:val="0"/>
      </w:numPr>
      <w:adjustRightInd w:val="0"/>
      <w:spacing w:after="240" w:line="250" w:lineRule="atLeast"/>
      <w:ind w:left="1135" w:hanging="284"/>
      <w:textAlignment w:val="baseline"/>
      <w:outlineLvl w:val="9"/>
    </w:pPr>
    <w:rPr>
      <w:rFonts w:ascii="Arial" w:eastAsia="Times New Roman" w:hAnsi="Arial" w:cs="Times New Roman"/>
      <w:color w:val="auto"/>
      <w:kern w:val="16"/>
    </w:rPr>
  </w:style>
  <w:style w:type="paragraph" w:customStyle="1" w:styleId="paragraph2indent">
    <w:name w:val="paragraph 2 indent"/>
    <w:basedOn w:val="Paragraph1indent"/>
    <w:rsid w:val="00AF6E62"/>
    <w:pPr>
      <w:spacing w:after="160"/>
      <w:ind w:left="1134"/>
    </w:pPr>
  </w:style>
  <w:style w:type="paragraph" w:customStyle="1" w:styleId="listbulletsub">
    <w:name w:val="list bullet sub"/>
    <w:basedOn w:val="ListBullet1"/>
    <w:rsid w:val="00AF6E62"/>
    <w:pPr>
      <w:numPr>
        <w:numId w:val="0"/>
      </w:numPr>
      <w:tabs>
        <w:tab w:val="num" w:pos="1134"/>
      </w:tabs>
      <w:ind w:left="1843" w:hanging="425"/>
    </w:pPr>
  </w:style>
  <w:style w:type="paragraph" w:customStyle="1" w:styleId="listbulletsublast">
    <w:name w:val="list bullet sub last"/>
    <w:basedOn w:val="listbulletsub"/>
    <w:rsid w:val="00AF6E62"/>
    <w:pPr>
      <w:spacing w:after="240"/>
    </w:pPr>
  </w:style>
  <w:style w:type="paragraph" w:customStyle="1" w:styleId="listsub">
    <w:name w:val="list sub"/>
    <w:basedOn w:val="List"/>
    <w:rsid w:val="00AF6E62"/>
    <w:pPr>
      <w:keepLines w:val="0"/>
      <w:numPr>
        <w:numId w:val="0"/>
      </w:numPr>
      <w:adjustRightInd w:val="0"/>
      <w:spacing w:after="80" w:line="250" w:lineRule="atLeast"/>
      <w:ind w:left="1843" w:hanging="425"/>
      <w:textAlignment w:val="baseline"/>
      <w:outlineLvl w:val="9"/>
    </w:pPr>
    <w:rPr>
      <w:rFonts w:ascii="Arial" w:eastAsia="Times New Roman" w:hAnsi="Arial" w:cs="Times New Roman"/>
      <w:color w:val="auto"/>
      <w:kern w:val="16"/>
    </w:rPr>
  </w:style>
  <w:style w:type="paragraph" w:customStyle="1" w:styleId="paragraph3indent">
    <w:name w:val="paragraph 3 indent"/>
    <w:basedOn w:val="paragraph2indent"/>
    <w:rsid w:val="00AF6E62"/>
    <w:pPr>
      <w:ind w:left="1985"/>
    </w:pPr>
  </w:style>
  <w:style w:type="character" w:customStyle="1" w:styleId="Heading6Char">
    <w:name w:val="Heading 6 Char"/>
    <w:basedOn w:val="DefaultParagraphFont"/>
    <w:link w:val="Heading6"/>
    <w:uiPriority w:val="9"/>
    <w:rsid w:val="00AF6E62"/>
    <w:rPr>
      <w:rFonts w:asciiTheme="majorHAnsi" w:eastAsiaTheme="majorEastAsia" w:hAnsiTheme="majorHAnsi" w:cstheme="majorBidi"/>
      <w:i/>
      <w:iCs/>
      <w:color w:val="243F60" w:themeColor="accent1" w:themeShade="7F"/>
      <w:sz w:val="20"/>
      <w:u w:color="000000"/>
    </w:rPr>
  </w:style>
  <w:style w:type="paragraph" w:customStyle="1" w:styleId="References">
    <w:name w:val="References"/>
    <w:basedOn w:val="BodyText"/>
    <w:rsid w:val="002111BE"/>
    <w:pPr>
      <w:ind w:left="2268" w:hanging="283"/>
    </w:pPr>
    <w:rPr>
      <w:color w:val="auto"/>
    </w:rPr>
  </w:style>
  <w:style w:type="paragraph" w:customStyle="1" w:styleId="ParagraphText">
    <w:name w:val="Paragraph Text"/>
    <w:aliases w:val="pt"/>
    <w:basedOn w:val="Normal"/>
    <w:link w:val="ParagraphTextChar"/>
    <w:qFormat/>
    <w:rsid w:val="00171A1A"/>
    <w:pPr>
      <w:spacing w:after="120" w:line="280" w:lineRule="atLeast"/>
    </w:pPr>
    <w:rPr>
      <w:rFonts w:ascii="Arial" w:eastAsia="Times New Roman" w:hAnsi="Arial" w:cs="Times New Roman"/>
      <w:color w:val="auto"/>
      <w:kern w:val="16"/>
      <w:sz w:val="22"/>
    </w:rPr>
  </w:style>
  <w:style w:type="character" w:customStyle="1" w:styleId="ParagraphTextChar">
    <w:name w:val="Paragraph Text Char"/>
    <w:aliases w:val="pt Char"/>
    <w:basedOn w:val="DefaultParagraphFont"/>
    <w:link w:val="ParagraphText"/>
    <w:rsid w:val="00171A1A"/>
    <w:rPr>
      <w:rFonts w:ascii="Arial" w:eastAsia="Times New Roman" w:hAnsi="Arial" w:cs="Times New Roman"/>
      <w:kern w:val="16"/>
    </w:rPr>
  </w:style>
  <w:style w:type="paragraph" w:customStyle="1" w:styleId="tablesmall">
    <w:name w:val="table small"/>
    <w:basedOn w:val="table"/>
    <w:rsid w:val="00171A1A"/>
    <w:pPr>
      <w:spacing w:line="240" w:lineRule="auto"/>
      <w:ind w:left="57"/>
    </w:pPr>
    <w:rPr>
      <w:rFonts w:cs="Arial"/>
      <w:sz w:val="16"/>
      <w:szCs w:val="16"/>
    </w:rPr>
  </w:style>
  <w:style w:type="paragraph" w:styleId="ListParagraph">
    <w:name w:val="List Paragraph"/>
    <w:basedOn w:val="Normal"/>
    <w:uiPriority w:val="34"/>
    <w:qFormat/>
    <w:rsid w:val="00832012"/>
    <w:pPr>
      <w:ind w:left="720"/>
      <w:contextualSpacing/>
    </w:pPr>
  </w:style>
  <w:style w:type="paragraph" w:customStyle="1" w:styleId="appendixtablelist">
    <w:name w:val="appendix table list"/>
    <w:basedOn w:val="TableList0"/>
    <w:qFormat/>
    <w:rsid w:val="00A96BC4"/>
    <w:pPr>
      <w:spacing w:line="170" w:lineRule="exact"/>
      <w:ind w:left="113" w:right="-57" w:hanging="170"/>
    </w:pPr>
    <w:rPr>
      <w:sz w:val="16"/>
      <w:szCs w:val="17"/>
    </w:rPr>
  </w:style>
  <w:style w:type="paragraph" w:customStyle="1" w:styleId="appendixtable">
    <w:name w:val="appendix table"/>
    <w:basedOn w:val="appendixtablelist"/>
    <w:qFormat/>
    <w:rsid w:val="00CF0050"/>
    <w:pPr>
      <w:spacing w:after="80" w:line="240" w:lineRule="auto"/>
      <w:ind w:left="-57" w:firstLine="0"/>
    </w:pPr>
  </w:style>
  <w:style w:type="paragraph" w:customStyle="1" w:styleId="appendixtablebullet">
    <w:name w:val="appendix table bullet"/>
    <w:basedOn w:val="appendixtablelist"/>
    <w:qFormat/>
    <w:rsid w:val="00CF0050"/>
    <w:pPr>
      <w:numPr>
        <w:numId w:val="41"/>
      </w:numPr>
      <w:spacing w:line="240" w:lineRule="auto"/>
      <w:ind w:left="113" w:hanging="170"/>
    </w:pPr>
  </w:style>
  <w:style w:type="paragraph" w:customStyle="1" w:styleId="appendixtablebulletafter">
    <w:name w:val="appendix table bullet # after"/>
    <w:basedOn w:val="appendixtablebullet"/>
    <w:qFormat/>
    <w:rsid w:val="00CF0050"/>
    <w:pPr>
      <w:spacing w:after="120"/>
    </w:pPr>
  </w:style>
  <w:style w:type="paragraph" w:customStyle="1" w:styleId="appendixtablelessafter">
    <w:name w:val="appendix table less # after"/>
    <w:basedOn w:val="appendixtable"/>
    <w:qFormat/>
    <w:rsid w:val="000B14BA"/>
    <w:pPr>
      <w:spacing w:after="40"/>
    </w:pPr>
  </w:style>
  <w:style w:type="paragraph" w:styleId="Bibliography">
    <w:name w:val="Bibliography"/>
    <w:basedOn w:val="Normal"/>
    <w:next w:val="Normal"/>
    <w:uiPriority w:val="37"/>
    <w:semiHidden/>
    <w:unhideWhenUsed/>
    <w:rsid w:val="00C82CED"/>
  </w:style>
  <w:style w:type="paragraph" w:styleId="BlockText">
    <w:name w:val="Block Text"/>
    <w:basedOn w:val="Normal"/>
    <w:uiPriority w:val="99"/>
    <w:semiHidden/>
    <w:unhideWhenUsed/>
    <w:rsid w:val="00C82C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C82CED"/>
    <w:pPr>
      <w:spacing w:after="120" w:line="480" w:lineRule="auto"/>
    </w:pPr>
  </w:style>
  <w:style w:type="character" w:customStyle="1" w:styleId="BodyText2Char">
    <w:name w:val="Body Text 2 Char"/>
    <w:basedOn w:val="DefaultParagraphFont"/>
    <w:link w:val="BodyText2"/>
    <w:uiPriority w:val="99"/>
    <w:semiHidden/>
    <w:rsid w:val="00C82CED"/>
    <w:rPr>
      <w:rFonts w:ascii="Calibri" w:hAnsi="Calibri" w:cs="Calibri"/>
      <w:color w:val="000000"/>
      <w:sz w:val="20"/>
      <w:u w:color="000000"/>
    </w:rPr>
  </w:style>
  <w:style w:type="paragraph" w:styleId="BodyText3">
    <w:name w:val="Body Text 3"/>
    <w:basedOn w:val="Normal"/>
    <w:link w:val="BodyText3Char"/>
    <w:uiPriority w:val="99"/>
    <w:semiHidden/>
    <w:unhideWhenUsed/>
    <w:rsid w:val="00C82CED"/>
    <w:pPr>
      <w:spacing w:after="120"/>
    </w:pPr>
    <w:rPr>
      <w:sz w:val="16"/>
      <w:szCs w:val="16"/>
    </w:rPr>
  </w:style>
  <w:style w:type="character" w:customStyle="1" w:styleId="BodyText3Char">
    <w:name w:val="Body Text 3 Char"/>
    <w:basedOn w:val="DefaultParagraphFont"/>
    <w:link w:val="BodyText3"/>
    <w:uiPriority w:val="99"/>
    <w:semiHidden/>
    <w:rsid w:val="00C82CED"/>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C82CED"/>
    <w:pPr>
      <w:keepLines w:val="0"/>
      <w:spacing w:before="0" w:after="0" w:line="240" w:lineRule="auto"/>
      <w:ind w:left="0" w:firstLine="360"/>
    </w:pPr>
  </w:style>
  <w:style w:type="character" w:customStyle="1" w:styleId="BodyTextFirstIndentChar">
    <w:name w:val="Body Text First Indent Char"/>
    <w:basedOn w:val="BodyTextChar"/>
    <w:link w:val="BodyTextFirstIndent"/>
    <w:uiPriority w:val="99"/>
    <w:semiHidden/>
    <w:rsid w:val="00C82CED"/>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C82CED"/>
    <w:pPr>
      <w:spacing w:after="120"/>
      <w:ind w:left="283"/>
    </w:pPr>
  </w:style>
  <w:style w:type="character" w:customStyle="1" w:styleId="BodyTextIndentChar">
    <w:name w:val="Body Text Indent Char"/>
    <w:basedOn w:val="DefaultParagraphFont"/>
    <w:link w:val="BodyTextIndent0"/>
    <w:uiPriority w:val="99"/>
    <w:semiHidden/>
    <w:rsid w:val="00C82CED"/>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C82CED"/>
    <w:pPr>
      <w:spacing w:after="0"/>
      <w:ind w:left="360" w:firstLine="360"/>
    </w:pPr>
  </w:style>
  <w:style w:type="character" w:customStyle="1" w:styleId="BodyTextFirstIndent2Char">
    <w:name w:val="Body Text First Indent 2 Char"/>
    <w:basedOn w:val="BodyTextIndentChar"/>
    <w:link w:val="BodyTextFirstIndent2"/>
    <w:uiPriority w:val="99"/>
    <w:semiHidden/>
    <w:rsid w:val="00C82CED"/>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C82CED"/>
    <w:pPr>
      <w:spacing w:after="120" w:line="480" w:lineRule="auto"/>
      <w:ind w:left="283"/>
    </w:pPr>
  </w:style>
  <w:style w:type="character" w:customStyle="1" w:styleId="BodyTextIndent2Char">
    <w:name w:val="Body Text Indent 2 Char"/>
    <w:basedOn w:val="DefaultParagraphFont"/>
    <w:link w:val="BodyTextIndent2"/>
    <w:uiPriority w:val="99"/>
    <w:semiHidden/>
    <w:rsid w:val="00C82CED"/>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C82C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2CED"/>
    <w:rPr>
      <w:rFonts w:ascii="Calibri" w:hAnsi="Calibri" w:cs="Calibri"/>
      <w:color w:val="000000"/>
      <w:sz w:val="16"/>
      <w:szCs w:val="16"/>
      <w:u w:color="000000"/>
    </w:rPr>
  </w:style>
  <w:style w:type="paragraph" w:styleId="CommentText">
    <w:name w:val="annotation text"/>
    <w:basedOn w:val="Normal"/>
    <w:link w:val="CommentTextChar"/>
    <w:uiPriority w:val="99"/>
    <w:semiHidden/>
    <w:unhideWhenUsed/>
    <w:rsid w:val="00C82CED"/>
    <w:rPr>
      <w:szCs w:val="20"/>
    </w:rPr>
  </w:style>
  <w:style w:type="character" w:customStyle="1" w:styleId="CommentTextChar">
    <w:name w:val="Comment Text Char"/>
    <w:basedOn w:val="DefaultParagraphFont"/>
    <w:link w:val="CommentText"/>
    <w:uiPriority w:val="99"/>
    <w:semiHidden/>
    <w:rsid w:val="00C82CED"/>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C82CED"/>
    <w:rPr>
      <w:b/>
      <w:bCs/>
    </w:rPr>
  </w:style>
  <w:style w:type="character" w:customStyle="1" w:styleId="CommentSubjectChar">
    <w:name w:val="Comment Subject Char"/>
    <w:basedOn w:val="CommentTextChar"/>
    <w:link w:val="CommentSubject"/>
    <w:uiPriority w:val="99"/>
    <w:semiHidden/>
    <w:rsid w:val="00C82CED"/>
    <w:rPr>
      <w:rFonts w:ascii="Calibri" w:hAnsi="Calibri" w:cs="Calibri"/>
      <w:b/>
      <w:bCs/>
      <w:color w:val="000000"/>
      <w:sz w:val="20"/>
      <w:szCs w:val="20"/>
      <w:u w:color="000000"/>
    </w:rPr>
  </w:style>
  <w:style w:type="paragraph" w:styleId="DocumentMap">
    <w:name w:val="Document Map"/>
    <w:basedOn w:val="Normal"/>
    <w:link w:val="DocumentMapChar"/>
    <w:uiPriority w:val="99"/>
    <w:semiHidden/>
    <w:unhideWhenUsed/>
    <w:rsid w:val="00C82CED"/>
    <w:rPr>
      <w:rFonts w:ascii="Tahoma" w:hAnsi="Tahoma" w:cs="Tahoma"/>
      <w:sz w:val="16"/>
      <w:szCs w:val="16"/>
    </w:rPr>
  </w:style>
  <w:style w:type="character" w:customStyle="1" w:styleId="DocumentMapChar">
    <w:name w:val="Document Map Char"/>
    <w:basedOn w:val="DefaultParagraphFont"/>
    <w:link w:val="DocumentMap"/>
    <w:uiPriority w:val="99"/>
    <w:semiHidden/>
    <w:rsid w:val="00C82CED"/>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C82CED"/>
  </w:style>
  <w:style w:type="character" w:customStyle="1" w:styleId="E-mailSignatureChar">
    <w:name w:val="E-mail Signature Char"/>
    <w:basedOn w:val="DefaultParagraphFont"/>
    <w:link w:val="E-mailSignature"/>
    <w:uiPriority w:val="99"/>
    <w:semiHidden/>
    <w:rsid w:val="00C82CED"/>
    <w:rPr>
      <w:rFonts w:ascii="Calibri" w:hAnsi="Calibri" w:cs="Calibri"/>
      <w:color w:val="000000"/>
      <w:sz w:val="20"/>
      <w:u w:color="000000"/>
    </w:rPr>
  </w:style>
  <w:style w:type="paragraph" w:styleId="EnvelopeAddress">
    <w:name w:val="envelope address"/>
    <w:basedOn w:val="Normal"/>
    <w:uiPriority w:val="99"/>
    <w:semiHidden/>
    <w:unhideWhenUsed/>
    <w:rsid w:val="00C82C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2CED"/>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C82CED"/>
    <w:rPr>
      <w:rFonts w:asciiTheme="majorHAnsi" w:eastAsiaTheme="majorEastAsia" w:hAnsiTheme="majorHAnsi" w:cstheme="majorBidi"/>
      <w:i/>
      <w:iCs/>
      <w:color w:val="404040" w:themeColor="text1" w:themeTint="BF"/>
      <w:sz w:val="20"/>
      <w:u w:color="000000"/>
    </w:rPr>
  </w:style>
  <w:style w:type="paragraph" w:styleId="HTMLAddress">
    <w:name w:val="HTML Address"/>
    <w:basedOn w:val="Normal"/>
    <w:link w:val="HTMLAddressChar"/>
    <w:uiPriority w:val="99"/>
    <w:semiHidden/>
    <w:unhideWhenUsed/>
    <w:rsid w:val="00C82CED"/>
    <w:rPr>
      <w:i/>
      <w:iCs/>
    </w:rPr>
  </w:style>
  <w:style w:type="character" w:customStyle="1" w:styleId="HTMLAddressChar">
    <w:name w:val="HTML Address Char"/>
    <w:basedOn w:val="DefaultParagraphFont"/>
    <w:link w:val="HTMLAddress"/>
    <w:uiPriority w:val="99"/>
    <w:semiHidden/>
    <w:rsid w:val="00C82CED"/>
    <w:rPr>
      <w:rFonts w:ascii="Calibri" w:hAnsi="Calibri" w:cs="Calibri"/>
      <w:i/>
      <w:iCs/>
      <w:color w:val="000000"/>
      <w:sz w:val="20"/>
      <w:u w:color="000000"/>
    </w:rPr>
  </w:style>
  <w:style w:type="paragraph" w:styleId="HTMLPreformatted">
    <w:name w:val="HTML Preformatted"/>
    <w:basedOn w:val="Normal"/>
    <w:link w:val="HTMLPreformattedChar"/>
    <w:uiPriority w:val="99"/>
    <w:semiHidden/>
    <w:unhideWhenUsed/>
    <w:rsid w:val="00C82CED"/>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C82CED"/>
    <w:rPr>
      <w:rFonts w:ascii="Consolas" w:hAnsi="Consolas" w:cs="Consolas"/>
      <w:color w:val="000000"/>
      <w:sz w:val="20"/>
      <w:szCs w:val="20"/>
      <w:u w:color="000000"/>
    </w:rPr>
  </w:style>
  <w:style w:type="paragraph" w:styleId="Index1">
    <w:name w:val="index 1"/>
    <w:basedOn w:val="Normal"/>
    <w:next w:val="Normal"/>
    <w:autoRedefine/>
    <w:uiPriority w:val="99"/>
    <w:semiHidden/>
    <w:unhideWhenUsed/>
    <w:rsid w:val="00C82CED"/>
    <w:pPr>
      <w:ind w:left="200" w:hanging="200"/>
    </w:pPr>
  </w:style>
  <w:style w:type="paragraph" w:styleId="Index2">
    <w:name w:val="index 2"/>
    <w:basedOn w:val="Normal"/>
    <w:next w:val="Normal"/>
    <w:autoRedefine/>
    <w:uiPriority w:val="99"/>
    <w:semiHidden/>
    <w:unhideWhenUsed/>
    <w:rsid w:val="00C82CED"/>
    <w:pPr>
      <w:ind w:left="400" w:hanging="200"/>
    </w:pPr>
  </w:style>
  <w:style w:type="paragraph" w:styleId="Index3">
    <w:name w:val="index 3"/>
    <w:basedOn w:val="Normal"/>
    <w:next w:val="Normal"/>
    <w:autoRedefine/>
    <w:uiPriority w:val="99"/>
    <w:semiHidden/>
    <w:unhideWhenUsed/>
    <w:rsid w:val="00C82CED"/>
    <w:pPr>
      <w:ind w:left="600" w:hanging="200"/>
    </w:pPr>
  </w:style>
  <w:style w:type="paragraph" w:styleId="Index4">
    <w:name w:val="index 4"/>
    <w:basedOn w:val="Normal"/>
    <w:next w:val="Normal"/>
    <w:autoRedefine/>
    <w:uiPriority w:val="99"/>
    <w:semiHidden/>
    <w:unhideWhenUsed/>
    <w:rsid w:val="00C82CED"/>
    <w:pPr>
      <w:ind w:left="800" w:hanging="200"/>
    </w:pPr>
  </w:style>
  <w:style w:type="paragraph" w:styleId="Index5">
    <w:name w:val="index 5"/>
    <w:basedOn w:val="Normal"/>
    <w:next w:val="Normal"/>
    <w:autoRedefine/>
    <w:uiPriority w:val="99"/>
    <w:semiHidden/>
    <w:unhideWhenUsed/>
    <w:rsid w:val="00C82CED"/>
    <w:pPr>
      <w:ind w:left="1000" w:hanging="200"/>
    </w:pPr>
  </w:style>
  <w:style w:type="paragraph" w:styleId="Index6">
    <w:name w:val="index 6"/>
    <w:basedOn w:val="Normal"/>
    <w:next w:val="Normal"/>
    <w:autoRedefine/>
    <w:uiPriority w:val="99"/>
    <w:semiHidden/>
    <w:unhideWhenUsed/>
    <w:rsid w:val="00C82CED"/>
    <w:pPr>
      <w:ind w:left="1200" w:hanging="200"/>
    </w:pPr>
  </w:style>
  <w:style w:type="paragraph" w:styleId="Index7">
    <w:name w:val="index 7"/>
    <w:basedOn w:val="Normal"/>
    <w:next w:val="Normal"/>
    <w:autoRedefine/>
    <w:uiPriority w:val="99"/>
    <w:semiHidden/>
    <w:unhideWhenUsed/>
    <w:rsid w:val="00C82CED"/>
    <w:pPr>
      <w:ind w:left="1400" w:hanging="200"/>
    </w:pPr>
  </w:style>
  <w:style w:type="paragraph" w:styleId="Index8">
    <w:name w:val="index 8"/>
    <w:basedOn w:val="Normal"/>
    <w:next w:val="Normal"/>
    <w:autoRedefine/>
    <w:uiPriority w:val="99"/>
    <w:semiHidden/>
    <w:unhideWhenUsed/>
    <w:rsid w:val="00C82CED"/>
    <w:pPr>
      <w:ind w:left="1600" w:hanging="200"/>
    </w:pPr>
  </w:style>
  <w:style w:type="paragraph" w:styleId="Index9">
    <w:name w:val="index 9"/>
    <w:basedOn w:val="Normal"/>
    <w:next w:val="Normal"/>
    <w:autoRedefine/>
    <w:uiPriority w:val="99"/>
    <w:semiHidden/>
    <w:unhideWhenUsed/>
    <w:rsid w:val="00C82CED"/>
    <w:pPr>
      <w:ind w:left="1800" w:hanging="200"/>
    </w:pPr>
  </w:style>
  <w:style w:type="paragraph" w:styleId="IndexHeading">
    <w:name w:val="index heading"/>
    <w:basedOn w:val="Normal"/>
    <w:next w:val="Index1"/>
    <w:uiPriority w:val="99"/>
    <w:semiHidden/>
    <w:unhideWhenUsed/>
    <w:rsid w:val="00C82C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82C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2CED"/>
    <w:rPr>
      <w:rFonts w:ascii="Calibri" w:hAnsi="Calibri" w:cs="Calibri"/>
      <w:b/>
      <w:bCs/>
      <w:i/>
      <w:iCs/>
      <w:color w:val="4F81BD" w:themeColor="accent1"/>
      <w:sz w:val="20"/>
      <w:u w:color="000000"/>
    </w:rPr>
  </w:style>
  <w:style w:type="paragraph" w:styleId="ListContinue">
    <w:name w:val="List Continue"/>
    <w:basedOn w:val="Normal"/>
    <w:uiPriority w:val="99"/>
    <w:semiHidden/>
    <w:unhideWhenUsed/>
    <w:rsid w:val="00C82CED"/>
    <w:pPr>
      <w:spacing w:after="120"/>
      <w:ind w:left="283"/>
      <w:contextualSpacing/>
    </w:pPr>
  </w:style>
  <w:style w:type="paragraph" w:styleId="ListContinue2">
    <w:name w:val="List Continue 2"/>
    <w:basedOn w:val="Normal"/>
    <w:uiPriority w:val="99"/>
    <w:semiHidden/>
    <w:unhideWhenUsed/>
    <w:rsid w:val="00C82CED"/>
    <w:pPr>
      <w:spacing w:after="120"/>
      <w:ind w:left="566"/>
      <w:contextualSpacing/>
    </w:pPr>
  </w:style>
  <w:style w:type="paragraph" w:styleId="ListContinue3">
    <w:name w:val="List Continue 3"/>
    <w:basedOn w:val="Normal"/>
    <w:uiPriority w:val="99"/>
    <w:semiHidden/>
    <w:unhideWhenUsed/>
    <w:rsid w:val="00C82CED"/>
    <w:pPr>
      <w:spacing w:after="120"/>
      <w:ind w:left="849"/>
      <w:contextualSpacing/>
    </w:pPr>
  </w:style>
  <w:style w:type="paragraph" w:styleId="ListContinue4">
    <w:name w:val="List Continue 4"/>
    <w:basedOn w:val="Normal"/>
    <w:uiPriority w:val="99"/>
    <w:semiHidden/>
    <w:unhideWhenUsed/>
    <w:rsid w:val="00C82CED"/>
    <w:pPr>
      <w:spacing w:after="120"/>
      <w:ind w:left="1132"/>
      <w:contextualSpacing/>
    </w:pPr>
  </w:style>
  <w:style w:type="paragraph" w:styleId="ListContinue5">
    <w:name w:val="List Continue 5"/>
    <w:basedOn w:val="Normal"/>
    <w:uiPriority w:val="99"/>
    <w:semiHidden/>
    <w:unhideWhenUsed/>
    <w:rsid w:val="00C82CED"/>
    <w:pPr>
      <w:spacing w:after="120"/>
      <w:ind w:left="1415"/>
      <w:contextualSpacing/>
    </w:pPr>
  </w:style>
  <w:style w:type="paragraph" w:styleId="ListNumber">
    <w:name w:val="List Number"/>
    <w:basedOn w:val="Normal"/>
    <w:uiPriority w:val="99"/>
    <w:semiHidden/>
    <w:unhideWhenUsed/>
    <w:rsid w:val="00C82CED"/>
    <w:pPr>
      <w:numPr>
        <w:numId w:val="23"/>
      </w:numPr>
      <w:contextualSpacing/>
    </w:pPr>
  </w:style>
  <w:style w:type="paragraph" w:styleId="ListNumber2">
    <w:name w:val="List Number 2"/>
    <w:basedOn w:val="Normal"/>
    <w:uiPriority w:val="99"/>
    <w:semiHidden/>
    <w:unhideWhenUsed/>
    <w:rsid w:val="00C82CED"/>
    <w:pPr>
      <w:numPr>
        <w:numId w:val="24"/>
      </w:numPr>
      <w:contextualSpacing/>
    </w:pPr>
  </w:style>
  <w:style w:type="paragraph" w:styleId="ListNumber3">
    <w:name w:val="List Number 3"/>
    <w:basedOn w:val="Normal"/>
    <w:uiPriority w:val="99"/>
    <w:semiHidden/>
    <w:unhideWhenUsed/>
    <w:rsid w:val="00C82CED"/>
    <w:pPr>
      <w:numPr>
        <w:numId w:val="25"/>
      </w:numPr>
      <w:contextualSpacing/>
    </w:pPr>
  </w:style>
  <w:style w:type="paragraph" w:styleId="ListNumber4">
    <w:name w:val="List Number 4"/>
    <w:basedOn w:val="Normal"/>
    <w:uiPriority w:val="99"/>
    <w:semiHidden/>
    <w:unhideWhenUsed/>
    <w:rsid w:val="00C82CED"/>
    <w:pPr>
      <w:numPr>
        <w:numId w:val="26"/>
      </w:numPr>
      <w:contextualSpacing/>
    </w:pPr>
  </w:style>
  <w:style w:type="paragraph" w:styleId="ListNumber5">
    <w:name w:val="List Number 5"/>
    <w:basedOn w:val="Normal"/>
    <w:uiPriority w:val="99"/>
    <w:semiHidden/>
    <w:unhideWhenUsed/>
    <w:rsid w:val="00C82CED"/>
    <w:pPr>
      <w:numPr>
        <w:numId w:val="27"/>
      </w:numPr>
      <w:contextualSpacing/>
    </w:pPr>
  </w:style>
  <w:style w:type="paragraph" w:styleId="MacroText">
    <w:name w:val="macro"/>
    <w:link w:val="MacroTextChar"/>
    <w:uiPriority w:val="99"/>
    <w:semiHidden/>
    <w:unhideWhenUsed/>
    <w:rsid w:val="00C82C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sz w:val="20"/>
      <w:szCs w:val="20"/>
      <w:u w:color="000000"/>
    </w:rPr>
  </w:style>
  <w:style w:type="character" w:customStyle="1" w:styleId="MacroTextChar">
    <w:name w:val="Macro Text Char"/>
    <w:basedOn w:val="DefaultParagraphFont"/>
    <w:link w:val="MacroText"/>
    <w:uiPriority w:val="99"/>
    <w:semiHidden/>
    <w:rsid w:val="00C82CED"/>
    <w:rPr>
      <w:rFonts w:ascii="Consolas" w:hAnsi="Consolas" w:cs="Consolas"/>
      <w:color w:val="000000"/>
      <w:sz w:val="20"/>
      <w:szCs w:val="20"/>
      <w:u w:color="000000"/>
    </w:rPr>
  </w:style>
  <w:style w:type="paragraph" w:styleId="MessageHeader">
    <w:name w:val="Message Header"/>
    <w:basedOn w:val="Normal"/>
    <w:link w:val="MessageHeaderChar"/>
    <w:uiPriority w:val="99"/>
    <w:semiHidden/>
    <w:unhideWhenUsed/>
    <w:rsid w:val="00C82C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82CED"/>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qFormat/>
    <w:rsid w:val="00C82CED"/>
    <w:pPr>
      <w:spacing w:after="0" w:line="240" w:lineRule="auto"/>
    </w:pPr>
    <w:rPr>
      <w:rFonts w:ascii="Calibri" w:hAnsi="Calibri" w:cs="Calibri"/>
      <w:color w:val="000000"/>
      <w:sz w:val="20"/>
      <w:u w:color="000000"/>
    </w:rPr>
  </w:style>
  <w:style w:type="paragraph" w:styleId="NormalWeb">
    <w:name w:val="Normal (Web)"/>
    <w:basedOn w:val="Normal"/>
    <w:uiPriority w:val="99"/>
    <w:semiHidden/>
    <w:unhideWhenUsed/>
    <w:rsid w:val="00C82CED"/>
    <w:rPr>
      <w:rFonts w:ascii="Times New Roman" w:hAnsi="Times New Roman" w:cs="Times New Roman"/>
      <w:sz w:val="24"/>
      <w:szCs w:val="24"/>
    </w:rPr>
  </w:style>
  <w:style w:type="paragraph" w:styleId="NormalIndent">
    <w:name w:val="Normal Indent"/>
    <w:basedOn w:val="Normal"/>
    <w:uiPriority w:val="99"/>
    <w:semiHidden/>
    <w:unhideWhenUsed/>
    <w:rsid w:val="00C82CED"/>
    <w:pPr>
      <w:ind w:left="720"/>
    </w:pPr>
  </w:style>
  <w:style w:type="paragraph" w:styleId="NoteHeading">
    <w:name w:val="Note Heading"/>
    <w:basedOn w:val="Normal"/>
    <w:next w:val="Normal"/>
    <w:link w:val="NoteHeadingChar"/>
    <w:uiPriority w:val="99"/>
    <w:semiHidden/>
    <w:unhideWhenUsed/>
    <w:rsid w:val="00C82CED"/>
  </w:style>
  <w:style w:type="character" w:customStyle="1" w:styleId="NoteHeadingChar">
    <w:name w:val="Note Heading Char"/>
    <w:basedOn w:val="DefaultParagraphFont"/>
    <w:link w:val="NoteHeading"/>
    <w:uiPriority w:val="99"/>
    <w:semiHidden/>
    <w:rsid w:val="00C82CED"/>
    <w:rPr>
      <w:rFonts w:ascii="Calibri" w:hAnsi="Calibri" w:cs="Calibri"/>
      <w:color w:val="000000"/>
      <w:sz w:val="20"/>
      <w:u w:color="000000"/>
    </w:rPr>
  </w:style>
  <w:style w:type="paragraph" w:styleId="PlainText">
    <w:name w:val="Plain Text"/>
    <w:basedOn w:val="Normal"/>
    <w:link w:val="PlainTextChar"/>
    <w:uiPriority w:val="99"/>
    <w:semiHidden/>
    <w:unhideWhenUsed/>
    <w:rsid w:val="00C82CED"/>
    <w:rPr>
      <w:rFonts w:ascii="Consolas" w:hAnsi="Consolas" w:cs="Consolas"/>
      <w:sz w:val="21"/>
      <w:szCs w:val="21"/>
    </w:rPr>
  </w:style>
  <w:style w:type="character" w:customStyle="1" w:styleId="PlainTextChar">
    <w:name w:val="Plain Text Char"/>
    <w:basedOn w:val="DefaultParagraphFont"/>
    <w:link w:val="PlainText"/>
    <w:uiPriority w:val="99"/>
    <w:semiHidden/>
    <w:rsid w:val="00C82CED"/>
    <w:rPr>
      <w:rFonts w:ascii="Consolas" w:hAnsi="Consolas" w:cs="Consolas"/>
      <w:color w:val="000000"/>
      <w:sz w:val="21"/>
      <w:szCs w:val="21"/>
      <w:u w:color="000000"/>
    </w:rPr>
  </w:style>
  <w:style w:type="paragraph" w:styleId="Quote">
    <w:name w:val="Quote"/>
    <w:basedOn w:val="Normal"/>
    <w:next w:val="Normal"/>
    <w:link w:val="QuoteChar"/>
    <w:uiPriority w:val="29"/>
    <w:qFormat/>
    <w:rsid w:val="00C82CED"/>
    <w:rPr>
      <w:i/>
      <w:iCs/>
      <w:color w:val="000000" w:themeColor="text1"/>
    </w:rPr>
  </w:style>
  <w:style w:type="character" w:customStyle="1" w:styleId="QuoteChar">
    <w:name w:val="Quote Char"/>
    <w:basedOn w:val="DefaultParagraphFont"/>
    <w:link w:val="Quote"/>
    <w:uiPriority w:val="29"/>
    <w:rsid w:val="00C82CED"/>
    <w:rPr>
      <w:rFonts w:ascii="Calibri" w:hAnsi="Calibri" w:cs="Calibri"/>
      <w:i/>
      <w:iCs/>
      <w:color w:val="000000" w:themeColor="text1"/>
      <w:sz w:val="20"/>
      <w:u w:color="000000"/>
    </w:rPr>
  </w:style>
  <w:style w:type="paragraph" w:styleId="Subtitle">
    <w:name w:val="Subtitle"/>
    <w:basedOn w:val="Normal"/>
    <w:next w:val="Normal"/>
    <w:link w:val="SubtitleChar"/>
    <w:uiPriority w:val="11"/>
    <w:qFormat/>
    <w:rsid w:val="00C82C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2CED"/>
    <w:rPr>
      <w:rFonts w:asciiTheme="majorHAnsi" w:eastAsiaTheme="majorEastAsia" w:hAnsiTheme="majorHAnsi" w:cstheme="majorBidi"/>
      <w:i/>
      <w:iCs/>
      <w:color w:val="4F81BD" w:themeColor="accent1"/>
      <w:spacing w:val="15"/>
      <w:sz w:val="24"/>
      <w:szCs w:val="24"/>
      <w:u w:color="000000"/>
    </w:rPr>
  </w:style>
  <w:style w:type="paragraph" w:styleId="TableofAuthorities">
    <w:name w:val="table of authorities"/>
    <w:basedOn w:val="Normal"/>
    <w:next w:val="Normal"/>
    <w:uiPriority w:val="99"/>
    <w:semiHidden/>
    <w:unhideWhenUsed/>
    <w:rsid w:val="00C82CED"/>
    <w:pPr>
      <w:ind w:left="200" w:hanging="200"/>
    </w:pPr>
  </w:style>
  <w:style w:type="paragraph" w:styleId="TableofFigures">
    <w:name w:val="table of figures"/>
    <w:basedOn w:val="Normal"/>
    <w:next w:val="Normal"/>
    <w:uiPriority w:val="99"/>
    <w:semiHidden/>
    <w:unhideWhenUsed/>
    <w:rsid w:val="00C82CED"/>
  </w:style>
  <w:style w:type="paragraph" w:styleId="TOAHeading">
    <w:name w:val="toa heading"/>
    <w:basedOn w:val="Normal"/>
    <w:next w:val="Normal"/>
    <w:uiPriority w:val="99"/>
    <w:semiHidden/>
    <w:unhideWhenUsed/>
    <w:rsid w:val="00C82C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82CED"/>
    <w:pPr>
      <w:spacing w:before="480" w:line="240" w:lineRule="auto"/>
      <w:outlineLvl w:val="9"/>
    </w:pPr>
    <w:rPr>
      <w:rFonts w:asciiTheme="majorHAnsi" w:hAnsiTheme="majorHAnsi" w:cstheme="majorBidi"/>
      <w:b/>
      <w:color w:val="365F91" w:themeColor="accent1" w:themeShade="BF"/>
      <w:spacing w:val="0"/>
      <w:sz w:val="28"/>
    </w:rPr>
  </w:style>
  <w:style w:type="paragraph" w:customStyle="1" w:styleId="tablelist">
    <w:name w:val="table list"/>
    <w:basedOn w:val="Normal"/>
    <w:rsid w:val="007F7B43"/>
    <w:pPr>
      <w:numPr>
        <w:numId w:val="31"/>
      </w:numPr>
      <w:spacing w:before="40" w:after="40"/>
      <w:ind w:left="284" w:hanging="284"/>
    </w:pPr>
    <w:rPr>
      <w:rFonts w:ascii="Arial" w:eastAsia="MS Mincho" w:hAnsi="Arial" w:cs="Arial"/>
      <w:color w:val="auto"/>
      <w:kern w:val="16"/>
      <w:sz w:val="16"/>
      <w:szCs w:val="16"/>
    </w:rPr>
  </w:style>
  <w:style w:type="character" w:styleId="PlaceholderText">
    <w:name w:val="Placeholder Text"/>
    <w:basedOn w:val="DefaultParagraphFont"/>
    <w:uiPriority w:val="99"/>
    <w:semiHidden/>
    <w:rsid w:val="00505808"/>
    <w:rPr>
      <w:color w:val="808080"/>
    </w:rPr>
  </w:style>
  <w:style w:type="character" w:styleId="CommentReference">
    <w:name w:val="annotation reference"/>
    <w:basedOn w:val="DefaultParagraphFont"/>
    <w:uiPriority w:val="99"/>
    <w:semiHidden/>
    <w:unhideWhenUsed/>
    <w:rsid w:val="00E61BC0"/>
    <w:rPr>
      <w:sz w:val="18"/>
      <w:szCs w:val="18"/>
    </w:rPr>
  </w:style>
  <w:style w:type="paragraph" w:customStyle="1" w:styleId="Default">
    <w:name w:val="Default"/>
    <w:rsid w:val="001B2F0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C59CE"/>
    <w:rPr>
      <w:color w:val="800080" w:themeColor="followedHyperlink"/>
      <w:u w:val="single"/>
    </w:rPr>
  </w:style>
  <w:style w:type="paragraph" w:styleId="Revision">
    <w:name w:val="Revision"/>
    <w:hidden/>
    <w:uiPriority w:val="99"/>
    <w:semiHidden/>
    <w:rsid w:val="007718FF"/>
    <w:pPr>
      <w:spacing w:after="0" w:line="240" w:lineRule="auto"/>
    </w:pPr>
    <w:rPr>
      <w:rFonts w:ascii="Calibri" w:hAnsi="Calibri" w:cs="Calibri"/>
      <w:color w:val="000000"/>
      <w:sz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aqf.edu.au/PoliciesPublications/tabid/196/Default.aspx"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learningfutures@deakin.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earningfutures@deakin.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earningfutures@deak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A5C08-2E29-2540-9CC0-A3F4DE18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2324</Words>
  <Characters>13253</Characters>
  <Application>Microsoft Macintosh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Thyer</dc:creator>
  <cp:lastModifiedBy>Kylie O'Brien</cp:lastModifiedBy>
  <cp:revision>2</cp:revision>
  <cp:lastPrinted>2013-03-04T00:47:00Z</cp:lastPrinted>
  <dcterms:created xsi:type="dcterms:W3CDTF">2013-05-16T01:30:00Z</dcterms:created>
  <dcterms:modified xsi:type="dcterms:W3CDTF">2013-05-16T01:30:00Z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