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6FA" w:rsidRDefault="008C26FA" w:rsidP="00534003">
      <w:pPr>
        <w:spacing w:line="360" w:lineRule="auto"/>
        <w:jc w:val="center"/>
        <w:rPr>
          <w:b/>
          <w:lang w:val="en-US"/>
        </w:rPr>
      </w:pPr>
      <w:proofErr w:type="spellStart"/>
      <w:r>
        <w:rPr>
          <w:b/>
          <w:lang w:val="en-US"/>
        </w:rPr>
        <w:t>SOMFlow</w:t>
      </w:r>
      <w:proofErr w:type="spellEnd"/>
    </w:p>
    <w:p w:rsidR="00DE2367" w:rsidRPr="00767C6D" w:rsidRDefault="00767C6D" w:rsidP="00534003">
      <w:pPr>
        <w:spacing w:line="360" w:lineRule="auto"/>
        <w:jc w:val="center"/>
        <w:rPr>
          <w:b/>
          <w:lang w:val="en-US"/>
        </w:rPr>
      </w:pPr>
      <w:r w:rsidRPr="00767C6D">
        <w:rPr>
          <w:b/>
          <w:lang w:val="en-US"/>
        </w:rPr>
        <w:t xml:space="preserve">BD </w:t>
      </w:r>
      <w:proofErr w:type="spellStart"/>
      <w:r w:rsidRPr="00767C6D">
        <w:rPr>
          <w:b/>
          <w:lang w:val="en-US"/>
        </w:rPr>
        <w:t>FACSCanto</w:t>
      </w:r>
      <w:proofErr w:type="spellEnd"/>
      <w:r w:rsidRPr="00767C6D">
        <w:rPr>
          <w:b/>
          <w:lang w:val="en-US"/>
        </w:rPr>
        <w:t xml:space="preserve"> II Standard Operating Procedure</w:t>
      </w:r>
    </w:p>
    <w:p w:rsidR="00767C6D" w:rsidRDefault="00A525E4" w:rsidP="00534003">
      <w:pPr>
        <w:spacing w:line="360" w:lineRule="auto"/>
        <w:jc w:val="center"/>
        <w:rPr>
          <w:b/>
        </w:rPr>
      </w:pPr>
      <w:r w:rsidRPr="00A525E4">
        <w:rPr>
          <w:b/>
        </w:rPr>
        <w:t xml:space="preserve">QUICK GUIDE: START UP, </w:t>
      </w:r>
      <w:r>
        <w:rPr>
          <w:b/>
        </w:rPr>
        <w:t>EXPERIMENTAL SETUP</w:t>
      </w:r>
      <w:r w:rsidRPr="00A525E4">
        <w:rPr>
          <w:b/>
        </w:rPr>
        <w:t>, AND SHUT DOWN</w:t>
      </w:r>
    </w:p>
    <w:p w:rsidR="00A525E4" w:rsidRDefault="00A525E4" w:rsidP="00534003">
      <w:pPr>
        <w:spacing w:line="360" w:lineRule="auto"/>
        <w:jc w:val="both"/>
      </w:pPr>
    </w:p>
    <w:p w:rsidR="00A525E4" w:rsidRPr="00A525E4" w:rsidRDefault="00A525E4" w:rsidP="00534003">
      <w:pPr>
        <w:spacing w:line="360" w:lineRule="auto"/>
        <w:jc w:val="both"/>
        <w:rPr>
          <w:b/>
        </w:rPr>
      </w:pPr>
      <w:r w:rsidRPr="00A525E4">
        <w:rPr>
          <w:b/>
        </w:rPr>
        <w:t>INTRODUCTION</w:t>
      </w:r>
    </w:p>
    <w:p w:rsidR="00A525E4" w:rsidRDefault="00A525E4" w:rsidP="00534003">
      <w:pPr>
        <w:spacing w:line="360" w:lineRule="auto"/>
        <w:jc w:val="both"/>
        <w:rPr>
          <w:lang w:val="en-US"/>
        </w:rPr>
      </w:pPr>
      <w:r>
        <w:rPr>
          <w:lang w:val="en-US"/>
        </w:rPr>
        <w:t>T</w:t>
      </w:r>
      <w:r w:rsidRPr="00A525E4">
        <w:rPr>
          <w:lang w:val="en-US"/>
        </w:rPr>
        <w:t>h</w:t>
      </w:r>
      <w:r>
        <w:rPr>
          <w:lang w:val="en-US"/>
        </w:rPr>
        <w:t>is</w:t>
      </w:r>
      <w:r w:rsidRPr="00A525E4">
        <w:rPr>
          <w:lang w:val="en-US"/>
        </w:rPr>
        <w:t xml:space="preserve"> BD </w:t>
      </w:r>
      <w:proofErr w:type="spellStart"/>
      <w:r w:rsidRPr="00A525E4">
        <w:rPr>
          <w:lang w:val="en-US"/>
        </w:rPr>
        <w:t>FACSCanto</w:t>
      </w:r>
      <w:proofErr w:type="spellEnd"/>
      <w:r w:rsidRPr="00A525E4">
        <w:rPr>
          <w:lang w:val="en-US"/>
        </w:rPr>
        <w:t xml:space="preserve"> </w:t>
      </w:r>
      <w:r>
        <w:rPr>
          <w:lang w:val="en-US"/>
        </w:rPr>
        <w:t xml:space="preserve">II </w:t>
      </w:r>
      <w:r w:rsidRPr="00A525E4">
        <w:rPr>
          <w:lang w:val="en-US"/>
        </w:rPr>
        <w:t xml:space="preserve">flow cytometer </w:t>
      </w:r>
      <w:r>
        <w:rPr>
          <w:lang w:val="en-US"/>
        </w:rPr>
        <w:t>SOP</w:t>
      </w:r>
      <w:r w:rsidRPr="00A525E4">
        <w:rPr>
          <w:lang w:val="en-US"/>
        </w:rPr>
        <w:t xml:space="preserve"> should help</w:t>
      </w:r>
      <w:r>
        <w:rPr>
          <w:lang w:val="en-US"/>
        </w:rPr>
        <w:t xml:space="preserve"> </w:t>
      </w:r>
      <w:r w:rsidRPr="00A525E4">
        <w:rPr>
          <w:lang w:val="en-US"/>
        </w:rPr>
        <w:t xml:space="preserve">you operating </w:t>
      </w:r>
      <w:r>
        <w:rPr>
          <w:lang w:val="en-US"/>
        </w:rPr>
        <w:t xml:space="preserve">and cleaning </w:t>
      </w:r>
      <w:r w:rsidRPr="00A525E4">
        <w:rPr>
          <w:lang w:val="en-US"/>
        </w:rPr>
        <w:t>the flow</w:t>
      </w:r>
      <w:r>
        <w:rPr>
          <w:lang w:val="en-US"/>
        </w:rPr>
        <w:t xml:space="preserve"> </w:t>
      </w:r>
      <w:r w:rsidRPr="00A525E4">
        <w:rPr>
          <w:lang w:val="en-US"/>
        </w:rPr>
        <w:t>cytometer</w:t>
      </w:r>
      <w:r>
        <w:rPr>
          <w:lang w:val="en-US"/>
        </w:rPr>
        <w:t xml:space="preserve"> to ensure its optimal working condition</w:t>
      </w:r>
      <w:r w:rsidRPr="00A525E4">
        <w:rPr>
          <w:lang w:val="en-US"/>
        </w:rPr>
        <w:t xml:space="preserve">. </w:t>
      </w:r>
      <w:r>
        <w:rPr>
          <w:lang w:val="en-US"/>
        </w:rPr>
        <w:t>P</w:t>
      </w:r>
      <w:r w:rsidRPr="00A525E4">
        <w:rPr>
          <w:lang w:val="en-US"/>
        </w:rPr>
        <w:t>lease read these instructions carefully and apply them</w:t>
      </w:r>
      <w:r>
        <w:rPr>
          <w:lang w:val="en-US"/>
        </w:rPr>
        <w:t xml:space="preserve"> </w:t>
      </w:r>
      <w:r w:rsidRPr="00A525E4">
        <w:rPr>
          <w:lang w:val="en-US"/>
        </w:rPr>
        <w:t>appropriately. Maintenance, long cleaning procedures, and calibration of the flow</w:t>
      </w:r>
      <w:r>
        <w:rPr>
          <w:lang w:val="en-US"/>
        </w:rPr>
        <w:t xml:space="preserve"> </w:t>
      </w:r>
      <w:r w:rsidRPr="00A525E4">
        <w:rPr>
          <w:lang w:val="en-US"/>
        </w:rPr>
        <w:t xml:space="preserve">cytometer will be done by </w:t>
      </w:r>
      <w:proofErr w:type="spellStart"/>
      <w:r>
        <w:rPr>
          <w:lang w:val="en-US"/>
        </w:rPr>
        <w:t>Dr</w:t>
      </w:r>
      <w:proofErr w:type="spellEnd"/>
      <w:r>
        <w:rPr>
          <w:lang w:val="en-US"/>
        </w:rPr>
        <w:t xml:space="preserve"> Siying Ye</w:t>
      </w:r>
      <w:r w:rsidRPr="00A525E4">
        <w:rPr>
          <w:lang w:val="en-US"/>
        </w:rPr>
        <w:t>. If you have any</w:t>
      </w:r>
      <w:r>
        <w:rPr>
          <w:lang w:val="en-US"/>
        </w:rPr>
        <w:t xml:space="preserve"> </w:t>
      </w:r>
      <w:r w:rsidRPr="00A525E4">
        <w:rPr>
          <w:lang w:val="en-US"/>
        </w:rPr>
        <w:t>questions regarding the flow cytometer or your experimental setup or when the flow</w:t>
      </w:r>
      <w:r>
        <w:rPr>
          <w:lang w:val="en-US"/>
        </w:rPr>
        <w:t xml:space="preserve"> </w:t>
      </w:r>
      <w:r w:rsidRPr="00A525E4">
        <w:rPr>
          <w:lang w:val="en-US"/>
        </w:rPr>
        <w:t xml:space="preserve">cytometer is not working as it should, please contact </w:t>
      </w:r>
      <w:hyperlink r:id="rId7" w:history="1">
        <w:proofErr w:type="spellStart"/>
        <w:r w:rsidRPr="00A525E4">
          <w:rPr>
            <w:rStyle w:val="Hyperlink"/>
            <w:lang w:val="en-US"/>
          </w:rPr>
          <w:t>Dr</w:t>
        </w:r>
        <w:proofErr w:type="spellEnd"/>
        <w:r w:rsidRPr="00A525E4">
          <w:rPr>
            <w:rStyle w:val="Hyperlink"/>
            <w:lang w:val="en-US"/>
          </w:rPr>
          <w:t xml:space="preserve"> Siying Ye</w:t>
        </w:r>
      </w:hyperlink>
      <w:r>
        <w:rPr>
          <w:lang w:val="en-US"/>
        </w:rPr>
        <w:t>.</w:t>
      </w:r>
    </w:p>
    <w:p w:rsidR="00A525E4" w:rsidRDefault="00A525E4" w:rsidP="00534003">
      <w:pPr>
        <w:spacing w:line="360" w:lineRule="auto"/>
        <w:jc w:val="both"/>
        <w:rPr>
          <w:lang w:val="en-US"/>
        </w:rPr>
      </w:pPr>
    </w:p>
    <w:p w:rsidR="00A525E4" w:rsidRPr="00A525E4" w:rsidRDefault="00A525E4" w:rsidP="00534003">
      <w:pPr>
        <w:spacing w:line="360" w:lineRule="auto"/>
        <w:jc w:val="both"/>
        <w:rPr>
          <w:b/>
          <w:lang w:val="en-US"/>
        </w:rPr>
      </w:pPr>
      <w:r w:rsidRPr="00A525E4">
        <w:rPr>
          <w:b/>
          <w:lang w:val="en-US"/>
        </w:rPr>
        <w:t>PROCEDURE</w:t>
      </w:r>
    </w:p>
    <w:p w:rsidR="00A525E4" w:rsidRPr="0031383C" w:rsidRDefault="00910F90" w:rsidP="0031383C">
      <w:pPr>
        <w:pStyle w:val="ListParagraph"/>
        <w:numPr>
          <w:ilvl w:val="0"/>
          <w:numId w:val="3"/>
        </w:numPr>
        <w:spacing w:line="360" w:lineRule="auto"/>
        <w:jc w:val="both"/>
        <w:rPr>
          <w:lang w:val="en-US"/>
        </w:rPr>
      </w:pPr>
      <w:r>
        <w:rPr>
          <w:b/>
          <w:lang w:val="en-US"/>
        </w:rPr>
        <w:t>START-UP</w:t>
      </w:r>
      <w:r w:rsidR="00A525E4" w:rsidRPr="0031383C">
        <w:rPr>
          <w:b/>
          <w:lang w:val="en-US"/>
        </w:rPr>
        <w:t xml:space="preserve"> - </w:t>
      </w:r>
      <w:r w:rsidR="00E3482B">
        <w:rPr>
          <w:b/>
          <w:lang w:val="en-US"/>
        </w:rPr>
        <w:t>T</w:t>
      </w:r>
      <w:r w:rsidR="00A525E4" w:rsidRPr="0031383C">
        <w:rPr>
          <w:b/>
          <w:lang w:val="en-US"/>
        </w:rPr>
        <w:t>he first user</w:t>
      </w:r>
      <w:r w:rsidR="00A525E4" w:rsidRPr="0031383C">
        <w:rPr>
          <w:lang w:val="en-US"/>
        </w:rPr>
        <w:t xml:space="preserve"> </w:t>
      </w:r>
      <w:r w:rsidR="00A525E4" w:rsidRPr="00E3482B">
        <w:rPr>
          <w:b/>
          <w:lang w:val="en-US"/>
        </w:rPr>
        <w:t>of the day.</w:t>
      </w:r>
    </w:p>
    <w:p w:rsidR="00534003" w:rsidRPr="0031383C" w:rsidRDefault="00A525E4" w:rsidP="0031383C">
      <w:pPr>
        <w:pStyle w:val="ListParagraph"/>
        <w:numPr>
          <w:ilvl w:val="1"/>
          <w:numId w:val="3"/>
        </w:numPr>
        <w:tabs>
          <w:tab w:val="left" w:pos="993"/>
        </w:tabs>
        <w:spacing w:line="360" w:lineRule="auto"/>
        <w:ind w:left="284" w:firstLine="142"/>
        <w:jc w:val="both"/>
      </w:pPr>
      <w:r w:rsidRPr="0031383C">
        <w:t xml:space="preserve">Check that the </w:t>
      </w:r>
      <w:proofErr w:type="spellStart"/>
      <w:r w:rsidRPr="0031383C">
        <w:t>MilliQ</w:t>
      </w:r>
      <w:proofErr w:type="spellEnd"/>
      <w:r w:rsidR="00AA49D0">
        <w:t xml:space="preserve"> water, </w:t>
      </w:r>
      <w:proofErr w:type="spellStart"/>
      <w:r w:rsidR="00AA49D0">
        <w:t>FACSClean</w:t>
      </w:r>
      <w:proofErr w:type="spellEnd"/>
      <w:r w:rsidRPr="0031383C">
        <w:t xml:space="preserve"> and </w:t>
      </w:r>
      <w:r w:rsidR="00AA49D0">
        <w:t>S</w:t>
      </w:r>
      <w:r w:rsidRPr="0031383C">
        <w:t xml:space="preserve">heath </w:t>
      </w:r>
      <w:r w:rsidR="00AA49D0">
        <w:t>fluid tanks</w:t>
      </w:r>
      <w:r w:rsidRPr="0031383C">
        <w:t xml:space="preserve"> are full</w:t>
      </w:r>
    </w:p>
    <w:p w:rsidR="00534003" w:rsidRPr="0031383C" w:rsidRDefault="00534003" w:rsidP="0031383C">
      <w:pPr>
        <w:pStyle w:val="ListParagraph"/>
        <w:numPr>
          <w:ilvl w:val="1"/>
          <w:numId w:val="3"/>
        </w:numPr>
        <w:tabs>
          <w:tab w:val="left" w:pos="993"/>
        </w:tabs>
        <w:spacing w:line="360" w:lineRule="auto"/>
        <w:ind w:left="284" w:firstLine="142"/>
        <w:jc w:val="both"/>
      </w:pPr>
      <w:r w:rsidRPr="0031383C">
        <w:t>Check</w:t>
      </w:r>
      <w:r w:rsidR="00A525E4" w:rsidRPr="0031383C">
        <w:t xml:space="preserve"> the waste tank is empty. Add 250 ml of </w:t>
      </w:r>
      <w:r w:rsidRPr="0031383C">
        <w:t>bleach to the empty waste tank.</w:t>
      </w:r>
    </w:p>
    <w:p w:rsidR="00A525E4" w:rsidRPr="0031383C" w:rsidRDefault="00A525E4" w:rsidP="0031383C">
      <w:pPr>
        <w:pStyle w:val="ListParagraph"/>
        <w:numPr>
          <w:ilvl w:val="1"/>
          <w:numId w:val="3"/>
        </w:numPr>
        <w:tabs>
          <w:tab w:val="left" w:pos="993"/>
        </w:tabs>
        <w:spacing w:line="360" w:lineRule="auto"/>
        <w:ind w:left="284" w:firstLine="142"/>
        <w:jc w:val="both"/>
      </w:pPr>
      <w:r w:rsidRPr="0031383C">
        <w:t xml:space="preserve">Check that the FACS Flow Cart is on. </w:t>
      </w:r>
    </w:p>
    <w:p w:rsidR="0031383C" w:rsidRDefault="00A525E4" w:rsidP="0031383C">
      <w:pPr>
        <w:pStyle w:val="ListParagraph"/>
        <w:numPr>
          <w:ilvl w:val="1"/>
          <w:numId w:val="3"/>
        </w:numPr>
        <w:tabs>
          <w:tab w:val="left" w:pos="993"/>
          <w:tab w:val="left" w:pos="1134"/>
        </w:tabs>
        <w:spacing w:line="360" w:lineRule="auto"/>
        <w:ind w:left="426" w:firstLine="0"/>
        <w:jc w:val="both"/>
      </w:pPr>
      <w:r w:rsidRPr="0031383C">
        <w:t>Turn on the computer. Log in to Windows as the Operat</w:t>
      </w:r>
      <w:r w:rsidR="0031383C">
        <w:t>or. The password is “BDIS”.</w:t>
      </w:r>
    </w:p>
    <w:p w:rsidR="00A525E4" w:rsidRPr="0031383C" w:rsidRDefault="00A525E4" w:rsidP="0031383C">
      <w:pPr>
        <w:pStyle w:val="ListParagraph"/>
        <w:numPr>
          <w:ilvl w:val="1"/>
          <w:numId w:val="3"/>
        </w:numPr>
        <w:tabs>
          <w:tab w:val="left" w:pos="993"/>
          <w:tab w:val="left" w:pos="1134"/>
        </w:tabs>
        <w:spacing w:line="360" w:lineRule="auto"/>
        <w:ind w:left="426" w:firstLine="0"/>
        <w:jc w:val="both"/>
      </w:pPr>
      <w:r w:rsidRPr="0031383C">
        <w:t xml:space="preserve">Double click the </w:t>
      </w:r>
      <w:proofErr w:type="spellStart"/>
      <w:r w:rsidR="00910F90">
        <w:t>FACS</w:t>
      </w:r>
      <w:r w:rsidRPr="0031383C">
        <w:t>D</w:t>
      </w:r>
      <w:r w:rsidR="00910F90">
        <w:t>iva</w:t>
      </w:r>
      <w:proofErr w:type="spellEnd"/>
      <w:r w:rsidRPr="0031383C">
        <w:t xml:space="preserve"> icon to open the instrument acquisition software. Log in to the software. </w:t>
      </w:r>
    </w:p>
    <w:p w:rsidR="00A525E4" w:rsidRPr="0031383C" w:rsidRDefault="00A525E4" w:rsidP="0031383C">
      <w:pPr>
        <w:pStyle w:val="ListParagraph"/>
        <w:numPr>
          <w:ilvl w:val="1"/>
          <w:numId w:val="3"/>
        </w:numPr>
        <w:tabs>
          <w:tab w:val="left" w:pos="993"/>
        </w:tabs>
        <w:spacing w:line="360" w:lineRule="auto"/>
        <w:ind w:left="284" w:firstLine="142"/>
        <w:jc w:val="both"/>
      </w:pPr>
      <w:r w:rsidRPr="0031383C">
        <w:t xml:space="preserve">Turn on the instrument system power by pressing the green button on the left side of the instrument. </w:t>
      </w:r>
    </w:p>
    <w:p w:rsidR="00A525E4" w:rsidRPr="00DE686E" w:rsidRDefault="00A525E4" w:rsidP="0031383C">
      <w:pPr>
        <w:pStyle w:val="ListParagraph"/>
        <w:numPr>
          <w:ilvl w:val="1"/>
          <w:numId w:val="3"/>
        </w:numPr>
        <w:tabs>
          <w:tab w:val="left" w:pos="993"/>
        </w:tabs>
        <w:spacing w:line="360" w:lineRule="auto"/>
        <w:ind w:left="284" w:firstLine="142"/>
        <w:jc w:val="both"/>
        <w:rPr>
          <w:lang w:val="en-US"/>
        </w:rPr>
      </w:pPr>
      <w:r w:rsidRPr="0031383C">
        <w:t>On the main tool bar se</w:t>
      </w:r>
      <w:r w:rsidR="00037F5E">
        <w:t xml:space="preserve">lect </w:t>
      </w:r>
      <w:r w:rsidR="00037F5E" w:rsidRPr="00037F5E">
        <w:rPr>
          <w:b/>
        </w:rPr>
        <w:t xml:space="preserve">Cytometer &gt; Fluidics </w:t>
      </w:r>
      <w:proofErr w:type="spellStart"/>
      <w:r w:rsidR="00037F5E" w:rsidRPr="00037F5E">
        <w:rPr>
          <w:b/>
        </w:rPr>
        <w:t>Startu</w:t>
      </w:r>
      <w:r w:rsidRPr="00037F5E">
        <w:rPr>
          <w:b/>
        </w:rPr>
        <w:t>p</w:t>
      </w:r>
      <w:proofErr w:type="spellEnd"/>
      <w:r w:rsidRPr="0031383C">
        <w:t xml:space="preserve"> and follow the prompts from the software.</w:t>
      </w:r>
    </w:p>
    <w:p w:rsidR="00DE686E" w:rsidRPr="00DE686E" w:rsidRDefault="00DE686E" w:rsidP="0031383C">
      <w:pPr>
        <w:pStyle w:val="ListParagraph"/>
        <w:numPr>
          <w:ilvl w:val="1"/>
          <w:numId w:val="3"/>
        </w:numPr>
        <w:tabs>
          <w:tab w:val="left" w:pos="993"/>
        </w:tabs>
        <w:spacing w:line="360" w:lineRule="auto"/>
        <w:ind w:left="284" w:firstLine="142"/>
        <w:jc w:val="both"/>
        <w:rPr>
          <w:lang w:val="en-US"/>
        </w:rPr>
      </w:pPr>
      <w:r>
        <w:t xml:space="preserve">On the bottom of the Cytometer window the time is indicated for remaining warm-up time for the laser, and there are four indicators. Three green indicators for </w:t>
      </w:r>
      <w:proofErr w:type="spellStart"/>
      <w:r>
        <w:t>FACSFlow</w:t>
      </w:r>
      <w:proofErr w:type="spellEnd"/>
      <w:r>
        <w:t xml:space="preserve">, </w:t>
      </w:r>
      <w:proofErr w:type="spellStart"/>
      <w:r>
        <w:t>FACSClean</w:t>
      </w:r>
      <w:proofErr w:type="spellEnd"/>
      <w:r>
        <w:t>, and Shut Down Solution (full = green, red = level too low, change fluids) and one black indicator for Waste (empty = black, red = full, empty Waste fluid tank).</w:t>
      </w:r>
    </w:p>
    <w:p w:rsidR="00DE686E" w:rsidRPr="00910F90" w:rsidRDefault="00DE686E" w:rsidP="0031383C">
      <w:pPr>
        <w:pStyle w:val="ListParagraph"/>
        <w:numPr>
          <w:ilvl w:val="1"/>
          <w:numId w:val="3"/>
        </w:numPr>
        <w:tabs>
          <w:tab w:val="left" w:pos="993"/>
        </w:tabs>
        <w:spacing w:line="360" w:lineRule="auto"/>
        <w:ind w:left="284" w:firstLine="142"/>
        <w:jc w:val="both"/>
        <w:rPr>
          <w:lang w:val="en-US"/>
        </w:rPr>
      </w:pPr>
      <w:r>
        <w:lastRenderedPageBreak/>
        <w:t>The flow cytometer is now ready to run samples, start cleaning procedures, and for calibration.</w:t>
      </w:r>
    </w:p>
    <w:p w:rsidR="00910F90" w:rsidRPr="0031383C" w:rsidRDefault="00910F90" w:rsidP="00910F90">
      <w:pPr>
        <w:pStyle w:val="ListParagraph"/>
        <w:tabs>
          <w:tab w:val="left" w:pos="993"/>
        </w:tabs>
        <w:spacing w:line="360" w:lineRule="auto"/>
        <w:ind w:left="426"/>
        <w:jc w:val="both"/>
        <w:rPr>
          <w:lang w:val="en-US"/>
        </w:rPr>
      </w:pPr>
    </w:p>
    <w:p w:rsidR="0031383C" w:rsidRPr="00910F90" w:rsidRDefault="0031383C" w:rsidP="0031383C">
      <w:pPr>
        <w:pStyle w:val="ListParagraph"/>
        <w:numPr>
          <w:ilvl w:val="0"/>
          <w:numId w:val="3"/>
        </w:numPr>
        <w:tabs>
          <w:tab w:val="left" w:pos="993"/>
        </w:tabs>
        <w:spacing w:line="360" w:lineRule="auto"/>
        <w:jc w:val="both"/>
        <w:rPr>
          <w:b/>
          <w:lang w:val="en-US"/>
        </w:rPr>
      </w:pPr>
      <w:r w:rsidRPr="00910F90">
        <w:rPr>
          <w:b/>
        </w:rPr>
        <w:t xml:space="preserve">CLEANING AFTER EACH RUN – ALL USERS </w:t>
      </w:r>
    </w:p>
    <w:p w:rsidR="0031383C" w:rsidRPr="0031383C" w:rsidRDefault="0031383C" w:rsidP="00910F90">
      <w:pPr>
        <w:pStyle w:val="ListParagraph"/>
        <w:numPr>
          <w:ilvl w:val="1"/>
          <w:numId w:val="3"/>
        </w:numPr>
        <w:tabs>
          <w:tab w:val="left" w:pos="993"/>
        </w:tabs>
        <w:spacing w:line="360" w:lineRule="auto"/>
        <w:ind w:left="426" w:firstLine="0"/>
        <w:jc w:val="both"/>
        <w:rPr>
          <w:lang w:val="en-US"/>
        </w:rPr>
      </w:pPr>
      <w:r>
        <w:t>In DIVA, add 3 new tubes and name “BLEACH”, “</w:t>
      </w:r>
      <w:r w:rsidR="00037F5E">
        <w:t>RINSE</w:t>
      </w:r>
      <w:r>
        <w:t xml:space="preserve">”, and “WATER” for recording cleaning. </w:t>
      </w:r>
    </w:p>
    <w:p w:rsidR="0031383C" w:rsidRPr="0031383C" w:rsidRDefault="00037F5E" w:rsidP="00910F90">
      <w:pPr>
        <w:pStyle w:val="ListParagraph"/>
        <w:numPr>
          <w:ilvl w:val="1"/>
          <w:numId w:val="3"/>
        </w:numPr>
        <w:tabs>
          <w:tab w:val="left" w:pos="993"/>
        </w:tabs>
        <w:spacing w:line="360" w:lineRule="auto"/>
        <w:ind w:left="426" w:firstLine="0"/>
        <w:jc w:val="both"/>
        <w:rPr>
          <w:lang w:val="en-US"/>
        </w:rPr>
      </w:pPr>
      <w:r>
        <w:t>Place</w:t>
      </w:r>
      <w:r w:rsidR="0031383C">
        <w:t xml:space="preserve"> a tube of </w:t>
      </w:r>
      <w:r w:rsidR="002F0309">
        <w:t>5</w:t>
      </w:r>
      <w:r w:rsidR="0031383C">
        <w:t xml:space="preserve"> mL of </w:t>
      </w:r>
      <w:r w:rsidR="002F0309">
        <w:t>5</w:t>
      </w:r>
      <w:r w:rsidR="0031383C">
        <w:t>0% bleach</w:t>
      </w:r>
      <w:r w:rsidR="002F0309">
        <w:t xml:space="preserve"> (WHITE KING)</w:t>
      </w:r>
      <w:r>
        <w:t xml:space="preserve"> on the SIT (tube holder)</w:t>
      </w:r>
      <w:r w:rsidR="0031383C">
        <w:t xml:space="preserve">. RECORD for </w:t>
      </w:r>
      <w:r w:rsidR="002F0309">
        <w:t>5</w:t>
      </w:r>
      <w:r w:rsidR="0031383C">
        <w:t xml:space="preserve"> minutes on </w:t>
      </w:r>
      <w:r w:rsidR="0031383C" w:rsidRPr="00910F90">
        <w:rPr>
          <w:b/>
        </w:rPr>
        <w:t>HIGH</w:t>
      </w:r>
      <w:r w:rsidR="0031383C">
        <w:t xml:space="preserve">. </w:t>
      </w:r>
    </w:p>
    <w:p w:rsidR="0031383C" w:rsidRPr="0031383C" w:rsidRDefault="00037F5E" w:rsidP="00910F90">
      <w:pPr>
        <w:pStyle w:val="ListParagraph"/>
        <w:numPr>
          <w:ilvl w:val="1"/>
          <w:numId w:val="3"/>
        </w:numPr>
        <w:tabs>
          <w:tab w:val="left" w:pos="993"/>
        </w:tabs>
        <w:spacing w:line="360" w:lineRule="auto"/>
        <w:ind w:left="426" w:firstLine="0"/>
        <w:jc w:val="both"/>
        <w:rPr>
          <w:lang w:val="en-US"/>
        </w:rPr>
      </w:pPr>
      <w:r>
        <w:t xml:space="preserve">Place a tube of </w:t>
      </w:r>
      <w:r w:rsidR="002F0309">
        <w:t>5</w:t>
      </w:r>
      <w:r w:rsidR="0031383C">
        <w:t xml:space="preserve"> mL of </w:t>
      </w:r>
      <w:r w:rsidR="002F0309">
        <w:t>PBS</w:t>
      </w:r>
      <w:r>
        <w:t xml:space="preserve"> on the SIT</w:t>
      </w:r>
      <w:r w:rsidR="0031383C">
        <w:t xml:space="preserve">. RECORD for </w:t>
      </w:r>
      <w:r w:rsidR="002F0309">
        <w:t>5</w:t>
      </w:r>
      <w:r w:rsidR="0031383C">
        <w:t xml:space="preserve"> minutes on </w:t>
      </w:r>
      <w:r w:rsidR="0031383C" w:rsidRPr="00910F90">
        <w:rPr>
          <w:b/>
        </w:rPr>
        <w:t>HIGH</w:t>
      </w:r>
      <w:r w:rsidR="0031383C">
        <w:t xml:space="preserve">. </w:t>
      </w:r>
    </w:p>
    <w:p w:rsidR="0031383C" w:rsidRPr="0031383C" w:rsidRDefault="00037F5E" w:rsidP="00910F90">
      <w:pPr>
        <w:pStyle w:val="ListParagraph"/>
        <w:numPr>
          <w:ilvl w:val="1"/>
          <w:numId w:val="3"/>
        </w:numPr>
        <w:tabs>
          <w:tab w:val="left" w:pos="993"/>
        </w:tabs>
        <w:spacing w:line="360" w:lineRule="auto"/>
        <w:ind w:left="426" w:firstLine="0"/>
        <w:jc w:val="both"/>
        <w:rPr>
          <w:lang w:val="en-US"/>
        </w:rPr>
      </w:pPr>
      <w:r>
        <w:t>Place</w:t>
      </w:r>
      <w:r w:rsidR="0031383C">
        <w:t xml:space="preserve"> a tube of </w:t>
      </w:r>
      <w:r w:rsidR="002F0309">
        <w:t>5</w:t>
      </w:r>
      <w:r w:rsidR="0031383C">
        <w:t xml:space="preserve"> mL of </w:t>
      </w:r>
      <w:proofErr w:type="spellStart"/>
      <w:r w:rsidR="00910F90">
        <w:t>Mil</w:t>
      </w:r>
      <w:r w:rsidR="001D5639">
        <w:t>l</w:t>
      </w:r>
      <w:r w:rsidR="00910F90">
        <w:t>iQ</w:t>
      </w:r>
      <w:proofErr w:type="spellEnd"/>
      <w:r w:rsidR="00910F90">
        <w:t xml:space="preserve"> </w:t>
      </w:r>
      <w:r w:rsidR="0031383C">
        <w:t>H</w:t>
      </w:r>
      <w:bookmarkStart w:id="0" w:name="_GoBack"/>
      <w:r w:rsidR="0031383C" w:rsidRPr="001D5639">
        <w:rPr>
          <w:vertAlign w:val="subscript"/>
        </w:rPr>
        <w:t>2</w:t>
      </w:r>
      <w:bookmarkEnd w:id="0"/>
      <w:r w:rsidR="0031383C">
        <w:t>O</w:t>
      </w:r>
      <w:r>
        <w:t xml:space="preserve"> on the SIT</w:t>
      </w:r>
      <w:r w:rsidR="0031383C">
        <w:t xml:space="preserve">. RECORD for </w:t>
      </w:r>
      <w:r w:rsidR="002F0309">
        <w:t>5</w:t>
      </w:r>
      <w:r w:rsidR="0031383C">
        <w:t xml:space="preserve"> minutes on </w:t>
      </w:r>
      <w:r w:rsidR="0031383C" w:rsidRPr="00910F90">
        <w:rPr>
          <w:b/>
        </w:rPr>
        <w:t>HIGH</w:t>
      </w:r>
      <w:r w:rsidR="0031383C">
        <w:t xml:space="preserve">. </w:t>
      </w:r>
    </w:p>
    <w:p w:rsidR="00B6417A" w:rsidRPr="00DC540D" w:rsidRDefault="00DC540D" w:rsidP="00B6417A">
      <w:pPr>
        <w:pStyle w:val="ListParagraph"/>
        <w:numPr>
          <w:ilvl w:val="1"/>
          <w:numId w:val="3"/>
        </w:numPr>
        <w:tabs>
          <w:tab w:val="left" w:pos="993"/>
        </w:tabs>
        <w:spacing w:line="360" w:lineRule="auto"/>
        <w:ind w:hanging="24"/>
        <w:jc w:val="both"/>
        <w:rPr>
          <w:lang w:val="en-US"/>
        </w:rPr>
      </w:pPr>
      <w:r>
        <w:t xml:space="preserve">Click on the Remove Tube button on the Acquisition Dashboard and remove your tube while holding the SIT all the way to the left. Let the SIT go back to the middle position, and the needle is cleaned automatically. </w:t>
      </w:r>
      <w:r w:rsidR="00910F90">
        <w:t>Export your data to your group folder.</w:t>
      </w:r>
      <w:r w:rsidR="00B6417A">
        <w:t xml:space="preserve"> </w:t>
      </w:r>
    </w:p>
    <w:p w:rsidR="00DC540D" w:rsidRPr="00B6417A" w:rsidRDefault="00DC540D" w:rsidP="00B6417A">
      <w:pPr>
        <w:pStyle w:val="ListParagraph"/>
        <w:numPr>
          <w:ilvl w:val="1"/>
          <w:numId w:val="3"/>
        </w:numPr>
        <w:tabs>
          <w:tab w:val="left" w:pos="993"/>
        </w:tabs>
        <w:spacing w:line="360" w:lineRule="auto"/>
        <w:ind w:hanging="24"/>
        <w:jc w:val="both"/>
        <w:rPr>
          <w:lang w:val="en-US"/>
        </w:rPr>
      </w:pPr>
      <w:r>
        <w:t>Export your data to your group folder and transfer to your own hard drive ASAP.</w:t>
      </w:r>
    </w:p>
    <w:p w:rsidR="00910F90" w:rsidRPr="00B6417A" w:rsidRDefault="006757CA" w:rsidP="00B6417A">
      <w:pPr>
        <w:pStyle w:val="ListParagraph"/>
        <w:tabs>
          <w:tab w:val="left" w:pos="993"/>
        </w:tabs>
        <w:spacing w:line="360" w:lineRule="auto"/>
        <w:ind w:left="450"/>
        <w:jc w:val="both"/>
        <w:rPr>
          <w:color w:val="FF0000"/>
          <w:lang w:val="en-US"/>
        </w:rPr>
      </w:pPr>
      <w:r>
        <w:rPr>
          <w:color w:val="FF0000"/>
        </w:rPr>
        <w:t>**</w:t>
      </w:r>
      <w:r w:rsidR="00B6417A" w:rsidRPr="00B6417A">
        <w:rPr>
          <w:color w:val="FF0000"/>
        </w:rPr>
        <w:t xml:space="preserve">DATA THAT IS OLDER THAN </w:t>
      </w:r>
      <w:r w:rsidR="00AA49D0">
        <w:rPr>
          <w:color w:val="FF0000"/>
        </w:rPr>
        <w:t>6</w:t>
      </w:r>
      <w:r w:rsidR="00B6417A" w:rsidRPr="00B6417A">
        <w:rPr>
          <w:color w:val="FF0000"/>
        </w:rPr>
        <w:t xml:space="preserve"> MONTH WILL BE DELETED</w:t>
      </w:r>
      <w:r>
        <w:rPr>
          <w:color w:val="FF0000"/>
        </w:rPr>
        <w:t>.</w:t>
      </w:r>
    </w:p>
    <w:p w:rsidR="0031383C" w:rsidRPr="0031383C" w:rsidRDefault="00910F90" w:rsidP="00910F90">
      <w:pPr>
        <w:pStyle w:val="ListParagraph"/>
        <w:numPr>
          <w:ilvl w:val="1"/>
          <w:numId w:val="3"/>
        </w:numPr>
        <w:tabs>
          <w:tab w:val="left" w:pos="993"/>
        </w:tabs>
        <w:spacing w:line="360" w:lineRule="auto"/>
        <w:ind w:left="426" w:firstLine="0"/>
        <w:jc w:val="both"/>
        <w:rPr>
          <w:lang w:val="en-US"/>
        </w:rPr>
      </w:pPr>
      <w:r>
        <w:t>L</w:t>
      </w:r>
      <w:r w:rsidR="0031383C">
        <w:t xml:space="preserve">og out or close software. </w:t>
      </w:r>
    </w:p>
    <w:p w:rsidR="0031383C" w:rsidRPr="0031383C" w:rsidRDefault="0031383C" w:rsidP="00910F90">
      <w:pPr>
        <w:pStyle w:val="ListParagraph"/>
        <w:numPr>
          <w:ilvl w:val="1"/>
          <w:numId w:val="3"/>
        </w:numPr>
        <w:tabs>
          <w:tab w:val="left" w:pos="993"/>
        </w:tabs>
        <w:spacing w:line="360" w:lineRule="auto"/>
        <w:ind w:left="426" w:firstLine="0"/>
        <w:jc w:val="both"/>
        <w:rPr>
          <w:lang w:val="en-US"/>
        </w:rPr>
      </w:pPr>
      <w:r>
        <w:t xml:space="preserve">Empty Waste Tank down the sink with running water. </w:t>
      </w:r>
    </w:p>
    <w:p w:rsidR="00910F90" w:rsidRPr="00910F90" w:rsidRDefault="0031383C" w:rsidP="00910F90">
      <w:pPr>
        <w:pStyle w:val="ListParagraph"/>
        <w:numPr>
          <w:ilvl w:val="1"/>
          <w:numId w:val="3"/>
        </w:numPr>
        <w:tabs>
          <w:tab w:val="left" w:pos="993"/>
        </w:tabs>
        <w:spacing w:line="360" w:lineRule="auto"/>
        <w:ind w:left="426" w:firstLine="0"/>
        <w:jc w:val="both"/>
        <w:rPr>
          <w:lang w:val="en-US"/>
        </w:rPr>
      </w:pPr>
      <w:r>
        <w:t>Clean up any spills, throw away any garbage and</w:t>
      </w:r>
      <w:r w:rsidR="00910F90">
        <w:t xml:space="preserve"> take your belongings with you.</w:t>
      </w:r>
    </w:p>
    <w:p w:rsidR="0031383C" w:rsidRPr="00DA7362" w:rsidRDefault="0031383C" w:rsidP="00910F90">
      <w:pPr>
        <w:pStyle w:val="ListParagraph"/>
        <w:numPr>
          <w:ilvl w:val="1"/>
          <w:numId w:val="3"/>
        </w:numPr>
        <w:tabs>
          <w:tab w:val="left" w:pos="993"/>
        </w:tabs>
        <w:spacing w:line="360" w:lineRule="auto"/>
        <w:ind w:left="426" w:firstLine="0"/>
        <w:jc w:val="both"/>
        <w:rPr>
          <w:lang w:val="en-US"/>
        </w:rPr>
      </w:pPr>
      <w:r w:rsidRPr="00910F90">
        <w:rPr>
          <w:b/>
        </w:rPr>
        <w:t xml:space="preserve">Check the instrument schedule to determine if you are the last user of the day. If </w:t>
      </w:r>
      <w:r w:rsidR="002F0309">
        <w:rPr>
          <w:b/>
        </w:rPr>
        <w:t>you are the last user of the day</w:t>
      </w:r>
      <w:r w:rsidRPr="00910F90">
        <w:rPr>
          <w:b/>
        </w:rPr>
        <w:t xml:space="preserve">, continue with </w:t>
      </w:r>
      <w:r w:rsidR="002F0309">
        <w:rPr>
          <w:b/>
        </w:rPr>
        <w:t xml:space="preserve">fluidics </w:t>
      </w:r>
      <w:r w:rsidRPr="00910F90">
        <w:rPr>
          <w:b/>
        </w:rPr>
        <w:t>shutdown procedure.</w:t>
      </w:r>
    </w:p>
    <w:p w:rsidR="00DA7362" w:rsidRPr="00B6417A" w:rsidRDefault="00DA7362" w:rsidP="00DA7362">
      <w:pPr>
        <w:pStyle w:val="ListParagraph"/>
        <w:tabs>
          <w:tab w:val="left" w:pos="993"/>
        </w:tabs>
        <w:spacing w:line="360" w:lineRule="auto"/>
        <w:ind w:left="426"/>
        <w:jc w:val="both"/>
        <w:rPr>
          <w:lang w:val="en-US"/>
        </w:rPr>
      </w:pPr>
    </w:p>
    <w:p w:rsidR="00B6417A" w:rsidRDefault="006757CA" w:rsidP="00B6417A">
      <w:pPr>
        <w:pStyle w:val="ListParagraph"/>
        <w:tabs>
          <w:tab w:val="left" w:pos="993"/>
        </w:tabs>
        <w:spacing w:line="360" w:lineRule="auto"/>
        <w:ind w:left="450"/>
        <w:jc w:val="both"/>
        <w:rPr>
          <w:color w:val="FF0000"/>
          <w:lang w:val="en-US"/>
        </w:rPr>
      </w:pPr>
      <w:r>
        <w:rPr>
          <w:color w:val="FF0000"/>
          <w:lang w:val="en-US"/>
        </w:rPr>
        <w:t>**</w:t>
      </w:r>
      <w:r w:rsidR="00B6417A" w:rsidRPr="00B6417A">
        <w:rPr>
          <w:color w:val="FF0000"/>
          <w:lang w:val="en-US"/>
        </w:rPr>
        <w:t>Deviations from SOP (INCLUDING FAILURE TO RECORD CLEANING) that result in instrument downtime or inhibit the next user from typical use will incur extra charges</w:t>
      </w:r>
      <w:r>
        <w:rPr>
          <w:color w:val="FF0000"/>
          <w:lang w:val="en-US"/>
        </w:rPr>
        <w:t>.</w:t>
      </w:r>
    </w:p>
    <w:p w:rsidR="00AA4CD5" w:rsidRDefault="00AA4CD5" w:rsidP="00B6417A">
      <w:pPr>
        <w:pStyle w:val="ListParagraph"/>
        <w:tabs>
          <w:tab w:val="left" w:pos="993"/>
        </w:tabs>
        <w:spacing w:line="360" w:lineRule="auto"/>
        <w:ind w:left="450"/>
        <w:jc w:val="both"/>
        <w:rPr>
          <w:color w:val="FF0000"/>
          <w:lang w:val="en-US"/>
        </w:rPr>
      </w:pPr>
    </w:p>
    <w:p w:rsidR="00AA4CD5" w:rsidRDefault="00E3482B" w:rsidP="00AA4CD5">
      <w:pPr>
        <w:pStyle w:val="ListParagraph"/>
        <w:numPr>
          <w:ilvl w:val="0"/>
          <w:numId w:val="3"/>
        </w:numPr>
        <w:tabs>
          <w:tab w:val="left" w:pos="993"/>
        </w:tabs>
        <w:spacing w:line="360" w:lineRule="auto"/>
        <w:jc w:val="both"/>
        <w:rPr>
          <w:b/>
          <w:lang w:val="en-US"/>
        </w:rPr>
      </w:pPr>
      <w:r w:rsidRPr="00E3482B">
        <w:rPr>
          <w:b/>
          <w:lang w:val="en-US"/>
        </w:rPr>
        <w:t xml:space="preserve">SHUT DOWN </w:t>
      </w:r>
      <w:r>
        <w:rPr>
          <w:b/>
          <w:lang w:val="en-US"/>
        </w:rPr>
        <w:t>– The last user of the day</w:t>
      </w:r>
    </w:p>
    <w:p w:rsidR="00E3482B" w:rsidRPr="00E3482B" w:rsidRDefault="00E3482B" w:rsidP="00E3482B">
      <w:pPr>
        <w:pStyle w:val="ListParagraph"/>
        <w:numPr>
          <w:ilvl w:val="1"/>
          <w:numId w:val="3"/>
        </w:numPr>
        <w:tabs>
          <w:tab w:val="left" w:pos="993"/>
        </w:tabs>
        <w:spacing w:line="360" w:lineRule="auto"/>
        <w:jc w:val="both"/>
        <w:rPr>
          <w:b/>
          <w:lang w:val="en-US"/>
        </w:rPr>
      </w:pPr>
      <w:r>
        <w:t>Click on “</w:t>
      </w:r>
      <w:r w:rsidRPr="00E3482B">
        <w:rPr>
          <w:b/>
        </w:rPr>
        <w:t>Instrument&gt;Fluidics Shutdown</w:t>
      </w:r>
      <w:r>
        <w:t>” this will open a small text box where you should confirm the Fluidics Shutdown by clicking OK.</w:t>
      </w:r>
    </w:p>
    <w:p w:rsidR="00E3482B" w:rsidRPr="00E3482B" w:rsidRDefault="00E3482B" w:rsidP="00E3482B">
      <w:pPr>
        <w:pStyle w:val="ListParagraph"/>
        <w:numPr>
          <w:ilvl w:val="1"/>
          <w:numId w:val="3"/>
        </w:numPr>
        <w:tabs>
          <w:tab w:val="left" w:pos="993"/>
        </w:tabs>
        <w:spacing w:line="360" w:lineRule="auto"/>
        <w:jc w:val="both"/>
        <w:rPr>
          <w:b/>
          <w:lang w:val="en-US"/>
        </w:rPr>
      </w:pPr>
      <w:r>
        <w:t xml:space="preserve">When fluidics shutdown is complete, shut down the </w:t>
      </w:r>
      <w:proofErr w:type="spellStart"/>
      <w:r>
        <w:t>FACSDiva</w:t>
      </w:r>
      <w:proofErr w:type="spellEnd"/>
      <w:r>
        <w:t xml:space="preserve"> software, shut down the computer.</w:t>
      </w:r>
    </w:p>
    <w:p w:rsidR="00E3482B" w:rsidRPr="00E3482B" w:rsidRDefault="00E3482B" w:rsidP="00E3482B">
      <w:pPr>
        <w:pStyle w:val="ListParagraph"/>
        <w:numPr>
          <w:ilvl w:val="1"/>
          <w:numId w:val="3"/>
        </w:numPr>
        <w:tabs>
          <w:tab w:val="left" w:pos="993"/>
        </w:tabs>
        <w:spacing w:line="360" w:lineRule="auto"/>
        <w:jc w:val="both"/>
        <w:rPr>
          <w:b/>
          <w:lang w:val="en-US"/>
        </w:rPr>
      </w:pPr>
      <w:r>
        <w:lastRenderedPageBreak/>
        <w:t>Shut down the flow cytometer by pushing the green button on the left side of the flow cytometer. When the flow cytometer shuts down it will make some noise (depressurizing the system), this is normal.</w:t>
      </w:r>
    </w:p>
    <w:p w:rsidR="00E3482B" w:rsidRPr="00E3482B" w:rsidRDefault="00E3482B" w:rsidP="00E3482B">
      <w:pPr>
        <w:tabs>
          <w:tab w:val="left" w:pos="993"/>
        </w:tabs>
        <w:spacing w:line="360" w:lineRule="auto"/>
        <w:jc w:val="both"/>
        <w:rPr>
          <w:b/>
          <w:lang w:val="en-US"/>
        </w:rPr>
      </w:pPr>
    </w:p>
    <w:sectPr w:rsidR="00E3482B" w:rsidRPr="00E3482B" w:rsidSect="008C26FA">
      <w:headerReference w:type="default" r:id="rId8"/>
      <w:pgSz w:w="11906" w:h="16838"/>
      <w:pgMar w:top="252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755" w:rsidRDefault="008A3755" w:rsidP="008C26FA">
      <w:pPr>
        <w:spacing w:after="0" w:line="240" w:lineRule="auto"/>
      </w:pPr>
      <w:r>
        <w:separator/>
      </w:r>
    </w:p>
  </w:endnote>
  <w:endnote w:type="continuationSeparator" w:id="0">
    <w:p w:rsidR="008A3755" w:rsidRDefault="008A3755" w:rsidP="008C2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755" w:rsidRDefault="008A3755" w:rsidP="008C26FA">
      <w:pPr>
        <w:spacing w:after="0" w:line="240" w:lineRule="auto"/>
      </w:pPr>
      <w:r>
        <w:separator/>
      </w:r>
    </w:p>
  </w:footnote>
  <w:footnote w:type="continuationSeparator" w:id="0">
    <w:p w:rsidR="008A3755" w:rsidRDefault="008A3755" w:rsidP="008C26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6FA" w:rsidRDefault="008C26FA">
    <w:pPr>
      <w:pStyle w:val="Header"/>
    </w:pPr>
    <w:r>
      <w:rPr>
        <w:noProof/>
      </w:rPr>
      <w:drawing>
        <wp:anchor distT="0" distB="0" distL="114300" distR="114300" simplePos="0" relativeHeight="251659264" behindDoc="1" locked="0" layoutInCell="1" allowOverlap="1" wp14:anchorId="0F57C157" wp14:editId="34A0ECAA">
          <wp:simplePos x="0" y="0"/>
          <wp:positionH relativeFrom="margin">
            <wp:align>center</wp:align>
          </wp:positionH>
          <wp:positionV relativeFrom="margin">
            <wp:posOffset>-1433246</wp:posOffset>
          </wp:positionV>
          <wp:extent cx="1328400" cy="1328400"/>
          <wp:effectExtent l="0" t="0" r="0" b="0"/>
          <wp:wrapSquare wrapText="bothSides"/>
          <wp:docPr id="11" name="Picture 11" descr="Deakin University Logo" title="Deakin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akin-logo-Key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8400" cy="132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54A5"/>
    <w:multiLevelType w:val="hybridMultilevel"/>
    <w:tmpl w:val="225454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CD676ED"/>
    <w:multiLevelType w:val="hybridMultilevel"/>
    <w:tmpl w:val="1B4C86C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BFB7F67"/>
    <w:multiLevelType w:val="multilevel"/>
    <w:tmpl w:val="BA26E7B2"/>
    <w:lvl w:ilvl="0">
      <w:start w:val="1"/>
      <w:numFmt w:val="decimal"/>
      <w:lvlText w:val="%1."/>
      <w:lvlJc w:val="left"/>
      <w:pPr>
        <w:ind w:left="450" w:hanging="450"/>
      </w:pPr>
      <w:rPr>
        <w:rFonts w:hint="default"/>
        <w:color w:val="auto"/>
      </w:rPr>
    </w:lvl>
    <w:lvl w:ilvl="1">
      <w:start w:val="1"/>
      <w:numFmt w:val="decimal"/>
      <w:lvlText w:val="%1.%2."/>
      <w:lvlJc w:val="left"/>
      <w:pPr>
        <w:ind w:left="450" w:hanging="45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C6D"/>
    <w:rsid w:val="00037F5E"/>
    <w:rsid w:val="000C42A8"/>
    <w:rsid w:val="001D5639"/>
    <w:rsid w:val="002F0309"/>
    <w:rsid w:val="0031383C"/>
    <w:rsid w:val="00347A2A"/>
    <w:rsid w:val="00534003"/>
    <w:rsid w:val="006757CA"/>
    <w:rsid w:val="00767C6D"/>
    <w:rsid w:val="007870A4"/>
    <w:rsid w:val="008737A4"/>
    <w:rsid w:val="008A3755"/>
    <w:rsid w:val="008C26FA"/>
    <w:rsid w:val="00910F90"/>
    <w:rsid w:val="00921CD6"/>
    <w:rsid w:val="009B0BBB"/>
    <w:rsid w:val="00A525E4"/>
    <w:rsid w:val="00AA49D0"/>
    <w:rsid w:val="00AA4CD5"/>
    <w:rsid w:val="00AE7748"/>
    <w:rsid w:val="00B6417A"/>
    <w:rsid w:val="00C37B0D"/>
    <w:rsid w:val="00D4427B"/>
    <w:rsid w:val="00D93CD0"/>
    <w:rsid w:val="00DA7362"/>
    <w:rsid w:val="00DC540D"/>
    <w:rsid w:val="00DE686E"/>
    <w:rsid w:val="00E3482B"/>
    <w:rsid w:val="00F358D3"/>
    <w:rsid w:val="00F61DF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49B79D"/>
  <w15:chartTrackingRefBased/>
  <w15:docId w15:val="{24A46F84-FE7F-45EF-B2DE-1CD11DB5B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AU" w:eastAsia="zh-CN"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61D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26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26FA"/>
  </w:style>
  <w:style w:type="paragraph" w:styleId="Footer">
    <w:name w:val="footer"/>
    <w:basedOn w:val="Normal"/>
    <w:link w:val="FooterChar"/>
    <w:uiPriority w:val="99"/>
    <w:unhideWhenUsed/>
    <w:rsid w:val="008C26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26FA"/>
  </w:style>
  <w:style w:type="character" w:styleId="Hyperlink">
    <w:name w:val="Hyperlink"/>
    <w:basedOn w:val="DefaultParagraphFont"/>
    <w:uiPriority w:val="99"/>
    <w:unhideWhenUsed/>
    <w:rsid w:val="00A525E4"/>
    <w:rPr>
      <w:color w:val="0563C1" w:themeColor="hyperlink"/>
      <w:u w:val="single"/>
    </w:rPr>
  </w:style>
  <w:style w:type="paragraph" w:styleId="ListParagraph">
    <w:name w:val="List Paragraph"/>
    <w:basedOn w:val="Normal"/>
    <w:uiPriority w:val="34"/>
    <w:qFormat/>
    <w:rsid w:val="00A525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iying.ye@deakin.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3</Pages>
  <Words>511</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CSIRO</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 Siying (Biosecurity, Geelong AAHL)</dc:creator>
  <cp:keywords/>
  <dc:description/>
  <cp:lastModifiedBy>Siying Ye</cp:lastModifiedBy>
  <cp:revision>12</cp:revision>
  <dcterms:created xsi:type="dcterms:W3CDTF">2017-01-26T22:48:00Z</dcterms:created>
  <dcterms:modified xsi:type="dcterms:W3CDTF">2017-02-03T03:56:00Z</dcterms:modified>
</cp:coreProperties>
</file>