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57F" w:rsidRPr="00295840" w:rsidRDefault="000C257F" w:rsidP="006D332D">
      <w:pPr>
        <w:pStyle w:val="title"/>
        <w:ind w:right="17"/>
        <w:rPr>
          <w:sz w:val="32"/>
        </w:rPr>
      </w:pPr>
      <w:r w:rsidRPr="00295840">
        <w:rPr>
          <w:sz w:val="48"/>
        </w:rPr>
        <w:t xml:space="preserve">This is Your Title and it </w:t>
      </w:r>
      <w:proofErr w:type="gramStart"/>
      <w:r w:rsidRPr="00295840">
        <w:rPr>
          <w:sz w:val="48"/>
        </w:rPr>
        <w:t>Looks</w:t>
      </w:r>
      <w:proofErr w:type="gramEnd"/>
      <w:r w:rsidRPr="00295840">
        <w:rPr>
          <w:sz w:val="48"/>
        </w:rPr>
        <w:t xml:space="preserve"> Like This: Note the </w:t>
      </w:r>
      <w:proofErr w:type="spellStart"/>
      <w:r w:rsidRPr="00295840">
        <w:rPr>
          <w:sz w:val="48"/>
        </w:rPr>
        <w:t>Capitalisation</w:t>
      </w:r>
      <w:proofErr w:type="spellEnd"/>
      <w:r w:rsidRPr="00295840">
        <w:rPr>
          <w:sz w:val="48"/>
        </w:rPr>
        <w:t xml:space="preserve"> Please</w:t>
      </w:r>
    </w:p>
    <w:p w:rsidR="006D332D" w:rsidRPr="00295840" w:rsidRDefault="006D332D" w:rsidP="006D332D">
      <w:pPr>
        <w:pStyle w:val="author"/>
        <w:spacing w:after="240"/>
        <w:ind w:right="17"/>
        <w:rPr>
          <w:sz w:val="32"/>
        </w:rPr>
      </w:pPr>
      <w:r w:rsidRPr="00295840">
        <w:rPr>
          <w:sz w:val="32"/>
        </w:rPr>
        <w:t>Author’s name goes here as Mary Jones</w:t>
      </w:r>
    </w:p>
    <w:p w:rsidR="006D332D" w:rsidRPr="00295840" w:rsidRDefault="006D332D" w:rsidP="006D332D">
      <w:pPr>
        <w:pStyle w:val="author"/>
        <w:spacing w:after="240"/>
        <w:ind w:right="17"/>
        <w:rPr>
          <w:sz w:val="32"/>
        </w:rPr>
      </w:pPr>
      <w:r w:rsidRPr="00295840">
        <w:rPr>
          <w:sz w:val="32"/>
        </w:rPr>
        <w:t>Author’s institution goes here</w:t>
      </w:r>
    </w:p>
    <w:p w:rsidR="006D332D" w:rsidRPr="00295840" w:rsidRDefault="006D332D" w:rsidP="006D332D">
      <w:pPr>
        <w:pStyle w:val="author"/>
        <w:spacing w:after="360"/>
        <w:ind w:right="17"/>
        <w:rPr>
          <w:sz w:val="32"/>
        </w:rPr>
      </w:pPr>
      <w:r w:rsidRPr="00295840">
        <w:rPr>
          <w:sz w:val="32"/>
        </w:rPr>
        <w:t>Author’s email address goes here</w:t>
      </w:r>
    </w:p>
    <w:p w:rsidR="006D332D" w:rsidRPr="00295840" w:rsidRDefault="006D332D" w:rsidP="006D332D">
      <w:pPr>
        <w:pStyle w:val="abstract"/>
        <w:ind w:right="380"/>
        <w:rPr>
          <w:sz w:val="22"/>
        </w:rPr>
      </w:pPr>
      <w:r w:rsidRPr="00295840">
        <w:rPr>
          <w:sz w:val="22"/>
        </w:rPr>
        <w:t xml:space="preserve">This is the abstract. This is the abstract. This is the abstract. This is the abstract. This is the abstract. </w:t>
      </w:r>
      <w:proofErr w:type="gramStart"/>
      <w:r w:rsidRPr="00295840">
        <w:rPr>
          <w:sz w:val="22"/>
        </w:rPr>
        <w:t xml:space="preserve">Blah </w:t>
      </w:r>
      <w:proofErr w:type="spellStart"/>
      <w:r w:rsidRPr="00295840">
        <w:rPr>
          <w:sz w:val="22"/>
        </w:rPr>
        <w:t>blah</w:t>
      </w:r>
      <w:proofErr w:type="spellEnd"/>
      <w:r w:rsidRPr="00295840">
        <w:rPr>
          <w:sz w:val="22"/>
        </w:rPr>
        <w:t xml:space="preserve"> </w:t>
      </w:r>
      <w:proofErr w:type="spellStart"/>
      <w:r w:rsidRPr="00295840">
        <w:rPr>
          <w:sz w:val="22"/>
        </w:rPr>
        <w:t>blah</w:t>
      </w:r>
      <w:proofErr w:type="spellEnd"/>
      <w:r w:rsidRPr="00295840">
        <w:rPr>
          <w:sz w:val="22"/>
        </w:rPr>
        <w:t xml:space="preserve"> </w:t>
      </w:r>
      <w:proofErr w:type="spellStart"/>
      <w:r w:rsidRPr="00295840">
        <w:rPr>
          <w:sz w:val="22"/>
        </w:rPr>
        <w:t>blah</w:t>
      </w:r>
      <w:proofErr w:type="spellEnd"/>
      <w:r w:rsidRPr="00295840">
        <w:rPr>
          <w:sz w:val="22"/>
        </w:rPr>
        <w:t xml:space="preserve"> </w:t>
      </w:r>
      <w:proofErr w:type="spellStart"/>
      <w:r w:rsidRPr="00295840">
        <w:rPr>
          <w:sz w:val="22"/>
        </w:rPr>
        <w:t>blah</w:t>
      </w:r>
      <w:proofErr w:type="spellEnd"/>
      <w:r w:rsidRPr="00295840">
        <w:rPr>
          <w:sz w:val="22"/>
        </w:rPr>
        <w:t>.</w:t>
      </w:r>
      <w:proofErr w:type="gramEnd"/>
      <w:r w:rsidRPr="00295840">
        <w:rPr>
          <w:sz w:val="22"/>
        </w:rPr>
        <w:t xml:space="preserve"> This is the abstract. This is the abstract. This is the abstract. This is the abstract. </w:t>
      </w:r>
      <w:proofErr w:type="gramStart"/>
      <w:r w:rsidRPr="00295840">
        <w:rPr>
          <w:sz w:val="22"/>
        </w:rPr>
        <w:t xml:space="preserve">Blah </w:t>
      </w:r>
      <w:proofErr w:type="spellStart"/>
      <w:r w:rsidRPr="00295840">
        <w:rPr>
          <w:sz w:val="22"/>
        </w:rPr>
        <w:t>blah</w:t>
      </w:r>
      <w:proofErr w:type="spellEnd"/>
      <w:r w:rsidRPr="00295840">
        <w:rPr>
          <w:sz w:val="22"/>
        </w:rPr>
        <w:t xml:space="preserve"> </w:t>
      </w:r>
      <w:proofErr w:type="spellStart"/>
      <w:r w:rsidRPr="00295840">
        <w:rPr>
          <w:sz w:val="22"/>
        </w:rPr>
        <w:t>blah</w:t>
      </w:r>
      <w:proofErr w:type="spellEnd"/>
      <w:r w:rsidRPr="00295840">
        <w:rPr>
          <w:sz w:val="22"/>
        </w:rPr>
        <w:t xml:space="preserve"> </w:t>
      </w:r>
      <w:proofErr w:type="spellStart"/>
      <w:r w:rsidRPr="00295840">
        <w:rPr>
          <w:sz w:val="22"/>
        </w:rPr>
        <w:t>blah</w:t>
      </w:r>
      <w:proofErr w:type="spellEnd"/>
      <w:r w:rsidRPr="00295840">
        <w:rPr>
          <w:sz w:val="22"/>
        </w:rPr>
        <w:t xml:space="preserve"> </w:t>
      </w:r>
      <w:proofErr w:type="spellStart"/>
      <w:r w:rsidRPr="00295840">
        <w:rPr>
          <w:sz w:val="22"/>
        </w:rPr>
        <w:t>blah</w:t>
      </w:r>
      <w:proofErr w:type="spellEnd"/>
      <w:r w:rsidRPr="00295840">
        <w:rPr>
          <w:sz w:val="22"/>
        </w:rPr>
        <w:t>.</w:t>
      </w:r>
      <w:proofErr w:type="gramEnd"/>
      <w:r w:rsidRPr="00295840">
        <w:rPr>
          <w:sz w:val="22"/>
        </w:rPr>
        <w:t xml:space="preserve"> </w:t>
      </w:r>
      <w:proofErr w:type="gramStart"/>
      <w:r w:rsidRPr="00295840">
        <w:rPr>
          <w:sz w:val="22"/>
        </w:rPr>
        <w:t xml:space="preserve">Blah </w:t>
      </w:r>
      <w:proofErr w:type="spellStart"/>
      <w:r w:rsidRPr="00295840">
        <w:rPr>
          <w:sz w:val="22"/>
        </w:rPr>
        <w:t>blah</w:t>
      </w:r>
      <w:proofErr w:type="spellEnd"/>
      <w:r w:rsidRPr="00295840">
        <w:rPr>
          <w:sz w:val="22"/>
        </w:rPr>
        <w:t xml:space="preserve"> </w:t>
      </w:r>
      <w:proofErr w:type="spellStart"/>
      <w:r w:rsidRPr="00295840">
        <w:rPr>
          <w:sz w:val="22"/>
        </w:rPr>
        <w:t>blah</w:t>
      </w:r>
      <w:proofErr w:type="spellEnd"/>
      <w:r w:rsidRPr="00295840">
        <w:rPr>
          <w:sz w:val="22"/>
        </w:rPr>
        <w:t xml:space="preserve"> </w:t>
      </w:r>
      <w:proofErr w:type="spellStart"/>
      <w:r w:rsidRPr="00295840">
        <w:rPr>
          <w:sz w:val="22"/>
        </w:rPr>
        <w:t>blah</w:t>
      </w:r>
      <w:proofErr w:type="spellEnd"/>
      <w:r w:rsidRPr="00295840">
        <w:rPr>
          <w:sz w:val="22"/>
        </w:rPr>
        <w:t xml:space="preserve"> </w:t>
      </w:r>
      <w:proofErr w:type="spellStart"/>
      <w:r w:rsidRPr="00295840">
        <w:rPr>
          <w:sz w:val="22"/>
        </w:rPr>
        <w:t>blah</w:t>
      </w:r>
      <w:proofErr w:type="spellEnd"/>
      <w:r w:rsidRPr="00295840">
        <w:rPr>
          <w:sz w:val="22"/>
        </w:rPr>
        <w:t>.</w:t>
      </w:r>
      <w:proofErr w:type="gramEnd"/>
      <w:r w:rsidRPr="00295840">
        <w:rPr>
          <w:sz w:val="22"/>
        </w:rPr>
        <w:t xml:space="preserve"> </w:t>
      </w:r>
      <w:proofErr w:type="gramStart"/>
      <w:r w:rsidRPr="00295840">
        <w:rPr>
          <w:sz w:val="22"/>
        </w:rPr>
        <w:t xml:space="preserve">Blah </w:t>
      </w:r>
      <w:proofErr w:type="spellStart"/>
      <w:r w:rsidRPr="00295840">
        <w:rPr>
          <w:sz w:val="22"/>
        </w:rPr>
        <w:t>blah</w:t>
      </w:r>
      <w:proofErr w:type="spellEnd"/>
      <w:r w:rsidRPr="00295840">
        <w:rPr>
          <w:sz w:val="22"/>
        </w:rPr>
        <w:t xml:space="preserve"> </w:t>
      </w:r>
      <w:proofErr w:type="spellStart"/>
      <w:r w:rsidRPr="00295840">
        <w:rPr>
          <w:sz w:val="22"/>
        </w:rPr>
        <w:t>blah</w:t>
      </w:r>
      <w:proofErr w:type="spellEnd"/>
      <w:r w:rsidRPr="00295840">
        <w:rPr>
          <w:sz w:val="22"/>
        </w:rPr>
        <w:t xml:space="preserve"> </w:t>
      </w:r>
      <w:proofErr w:type="spellStart"/>
      <w:r w:rsidRPr="00295840">
        <w:rPr>
          <w:sz w:val="22"/>
        </w:rPr>
        <w:t>blah</w:t>
      </w:r>
      <w:proofErr w:type="spellEnd"/>
      <w:r w:rsidRPr="00295840">
        <w:rPr>
          <w:sz w:val="22"/>
        </w:rPr>
        <w:t xml:space="preserve"> </w:t>
      </w:r>
      <w:proofErr w:type="spellStart"/>
      <w:r w:rsidRPr="00295840">
        <w:rPr>
          <w:sz w:val="22"/>
        </w:rPr>
        <w:t>blah</w:t>
      </w:r>
      <w:proofErr w:type="spellEnd"/>
      <w:r w:rsidRPr="00295840">
        <w:rPr>
          <w:sz w:val="22"/>
        </w:rPr>
        <w:t>.</w:t>
      </w:r>
      <w:proofErr w:type="gramEnd"/>
      <w:r w:rsidRPr="00295840">
        <w:rPr>
          <w:sz w:val="22"/>
        </w:rPr>
        <w:t xml:space="preserve"> Blah </w:t>
      </w:r>
      <w:proofErr w:type="spellStart"/>
      <w:r w:rsidRPr="00295840">
        <w:rPr>
          <w:sz w:val="22"/>
        </w:rPr>
        <w:t>blah</w:t>
      </w:r>
      <w:proofErr w:type="spellEnd"/>
      <w:r w:rsidRPr="00295840">
        <w:rPr>
          <w:sz w:val="22"/>
        </w:rPr>
        <w:t xml:space="preserve"> </w:t>
      </w:r>
      <w:proofErr w:type="spellStart"/>
      <w:r w:rsidRPr="00295840">
        <w:rPr>
          <w:sz w:val="22"/>
        </w:rPr>
        <w:t>blah</w:t>
      </w:r>
      <w:proofErr w:type="spellEnd"/>
      <w:r w:rsidRPr="00295840">
        <w:rPr>
          <w:sz w:val="22"/>
        </w:rPr>
        <w:t xml:space="preserve"> </w:t>
      </w:r>
      <w:proofErr w:type="spellStart"/>
      <w:r w:rsidRPr="00295840">
        <w:rPr>
          <w:sz w:val="22"/>
        </w:rPr>
        <w:t>blah</w:t>
      </w:r>
      <w:proofErr w:type="spellEnd"/>
      <w:r w:rsidRPr="00295840">
        <w:rPr>
          <w:sz w:val="22"/>
        </w:rPr>
        <w:t xml:space="preserve"> </w:t>
      </w:r>
      <w:proofErr w:type="spellStart"/>
      <w:r w:rsidRPr="00295840">
        <w:rPr>
          <w:sz w:val="22"/>
        </w:rPr>
        <w:t>blah</w:t>
      </w:r>
      <w:proofErr w:type="spellEnd"/>
      <w:r w:rsidRPr="00295840">
        <w:rPr>
          <w:sz w:val="22"/>
        </w:rPr>
        <w:t xml:space="preserve"> </w:t>
      </w:r>
      <w:proofErr w:type="gramStart"/>
      <w:r w:rsidRPr="00295840">
        <w:rPr>
          <w:sz w:val="22"/>
        </w:rPr>
        <w:t>This</w:t>
      </w:r>
      <w:proofErr w:type="gramEnd"/>
      <w:r w:rsidRPr="00295840">
        <w:rPr>
          <w:sz w:val="22"/>
        </w:rPr>
        <w:t xml:space="preserve"> is the abstract.  </w:t>
      </w:r>
      <w:proofErr w:type="gramStart"/>
      <w:r w:rsidRPr="00295840">
        <w:rPr>
          <w:sz w:val="22"/>
        </w:rPr>
        <w:t>All one paragraph.</w:t>
      </w:r>
      <w:proofErr w:type="gramEnd"/>
      <w:r w:rsidRPr="00295840">
        <w:rPr>
          <w:sz w:val="22"/>
        </w:rPr>
        <w:t xml:space="preserve"> No more than 10 lines please.</w:t>
      </w:r>
    </w:p>
    <w:p w:rsidR="006D332D" w:rsidRPr="00295840" w:rsidRDefault="006D332D">
      <w:pPr>
        <w:pStyle w:val="heading"/>
        <w:rPr>
          <w:sz w:val="28"/>
        </w:rPr>
      </w:pPr>
      <w:r w:rsidRPr="00295840">
        <w:rPr>
          <w:sz w:val="28"/>
        </w:rPr>
        <w:t xml:space="preserve">This is a First Level Heading — Called Heading, Note </w:t>
      </w:r>
      <w:proofErr w:type="spellStart"/>
      <w:r w:rsidRPr="00295840">
        <w:rPr>
          <w:sz w:val="28"/>
        </w:rPr>
        <w:t>Capitalisation</w:t>
      </w:r>
      <w:proofErr w:type="spellEnd"/>
    </w:p>
    <w:p w:rsidR="006D332D" w:rsidRPr="00295840" w:rsidRDefault="006D332D">
      <w:pPr>
        <w:pStyle w:val="maintext"/>
        <w:rPr>
          <w:sz w:val="22"/>
        </w:rPr>
      </w:pPr>
      <w:r w:rsidRPr="00295840">
        <w:rPr>
          <w:sz w:val="22"/>
        </w:rPr>
        <w:t xml:space="preserve">The main text looks like this. Please make sure you do not change margin settings </w:t>
      </w:r>
      <w:proofErr w:type="spellStart"/>
      <w:r w:rsidRPr="00295840">
        <w:rPr>
          <w:sz w:val="22"/>
        </w:rPr>
        <w:t>etc</w:t>
      </w:r>
      <w:proofErr w:type="spellEnd"/>
      <w:r w:rsidRPr="00295840">
        <w:rPr>
          <w:sz w:val="22"/>
        </w:rPr>
        <w:t xml:space="preserve"> </w:t>
      </w:r>
      <w:proofErr w:type="spellStart"/>
      <w:r w:rsidRPr="00295840">
        <w:rPr>
          <w:sz w:val="22"/>
        </w:rPr>
        <w:t>etc</w:t>
      </w:r>
      <w:proofErr w:type="spellEnd"/>
      <w:r w:rsidRPr="00295840">
        <w:rPr>
          <w:sz w:val="22"/>
        </w:rPr>
        <w:t xml:space="preserve"> throughout. Note that all quotation marks are double — unless they are nested.</w:t>
      </w:r>
    </w:p>
    <w:p w:rsidR="006D332D" w:rsidRPr="00295840" w:rsidRDefault="006D332D">
      <w:pPr>
        <w:pStyle w:val="maintext"/>
        <w:rPr>
          <w:sz w:val="22"/>
        </w:rPr>
      </w:pPr>
      <w:r w:rsidRPr="00295840">
        <w:rPr>
          <w:sz w:val="22"/>
        </w:rPr>
        <w:t xml:space="preserve">Please do not use bold or underline for emphasis. The main text looks like this. The main text looks like this. The main text looks like this. The main text looks like this. </w:t>
      </w:r>
    </w:p>
    <w:p w:rsidR="006D332D" w:rsidRPr="00295840" w:rsidRDefault="006D332D">
      <w:pPr>
        <w:pStyle w:val="maintext"/>
        <w:rPr>
          <w:sz w:val="22"/>
        </w:rPr>
      </w:pPr>
      <w:r w:rsidRPr="00295840">
        <w:rPr>
          <w:sz w:val="22"/>
        </w:rPr>
        <w:t xml:space="preserve">Notice that the main text style is called “main text” NOT “normal”. </w:t>
      </w:r>
    </w:p>
    <w:p w:rsidR="006D332D" w:rsidRPr="00295840" w:rsidRDefault="006D332D">
      <w:pPr>
        <w:pStyle w:val="maintext"/>
        <w:rPr>
          <w:sz w:val="22"/>
        </w:rPr>
      </w:pPr>
      <w:r w:rsidRPr="00295840">
        <w:rPr>
          <w:sz w:val="22"/>
        </w:rPr>
        <w:t xml:space="preserve">The main text looks like this. Please make sure you do not change margin settings </w:t>
      </w:r>
      <w:proofErr w:type="spellStart"/>
      <w:r w:rsidRPr="00295840">
        <w:rPr>
          <w:sz w:val="22"/>
        </w:rPr>
        <w:t>etc</w:t>
      </w:r>
      <w:proofErr w:type="spellEnd"/>
      <w:r w:rsidRPr="00295840">
        <w:rPr>
          <w:sz w:val="22"/>
        </w:rPr>
        <w:t xml:space="preserve"> </w:t>
      </w:r>
      <w:proofErr w:type="spellStart"/>
      <w:r w:rsidRPr="00295840">
        <w:rPr>
          <w:sz w:val="22"/>
        </w:rPr>
        <w:t>etc</w:t>
      </w:r>
      <w:proofErr w:type="spellEnd"/>
      <w:r w:rsidRPr="00295840">
        <w:rPr>
          <w:sz w:val="22"/>
        </w:rPr>
        <w:t xml:space="preserve"> throughout.</w:t>
      </w:r>
    </w:p>
    <w:p w:rsidR="006D332D" w:rsidRPr="00295840" w:rsidRDefault="006D332D">
      <w:pPr>
        <w:pStyle w:val="maintext"/>
        <w:rPr>
          <w:sz w:val="22"/>
        </w:rPr>
      </w:pPr>
      <w:r w:rsidRPr="00295840">
        <w:rPr>
          <w:sz w:val="22"/>
        </w:rPr>
        <w:t xml:space="preserve">The main text looks like this. The main text looks like this. </w:t>
      </w:r>
    </w:p>
    <w:p w:rsidR="006D332D" w:rsidRPr="00295840" w:rsidRDefault="006D332D">
      <w:pPr>
        <w:pStyle w:val="maintext"/>
        <w:rPr>
          <w:sz w:val="22"/>
        </w:rPr>
      </w:pPr>
      <w:r w:rsidRPr="00295840">
        <w:rPr>
          <w:sz w:val="22"/>
        </w:rPr>
        <w:t xml:space="preserve">Notice that the main text style is called “main text” NOT “normal”. </w:t>
      </w:r>
    </w:p>
    <w:p w:rsidR="006D332D" w:rsidRPr="00295840" w:rsidRDefault="006D332D">
      <w:pPr>
        <w:pStyle w:val="maintext"/>
        <w:rPr>
          <w:sz w:val="22"/>
        </w:rPr>
      </w:pPr>
      <w:r w:rsidRPr="00295840">
        <w:rPr>
          <w:sz w:val="22"/>
        </w:rPr>
        <w:t>And below we have a list:</w:t>
      </w:r>
      <w:bookmarkStart w:id="0" w:name="_GoBack"/>
      <w:bookmarkEnd w:id="0"/>
    </w:p>
    <w:p w:rsidR="006D332D" w:rsidRPr="00295840" w:rsidRDefault="006D332D">
      <w:pPr>
        <w:pStyle w:val="list"/>
        <w:rPr>
          <w:sz w:val="22"/>
        </w:rPr>
      </w:pPr>
      <w:r w:rsidRPr="00295840">
        <w:rPr>
          <w:sz w:val="22"/>
        </w:rPr>
        <w:t>•</w:t>
      </w:r>
      <w:r w:rsidRPr="00295840">
        <w:rPr>
          <w:sz w:val="22"/>
        </w:rPr>
        <w:tab/>
      </w:r>
      <w:proofErr w:type="gramStart"/>
      <w:r w:rsidRPr="00295840">
        <w:rPr>
          <w:sz w:val="22"/>
        </w:rPr>
        <w:t>this</w:t>
      </w:r>
      <w:proofErr w:type="gramEnd"/>
      <w:r w:rsidRPr="00295840">
        <w:rPr>
          <w:sz w:val="22"/>
        </w:rPr>
        <w:t xml:space="preserve"> is how a list looks;</w:t>
      </w:r>
    </w:p>
    <w:p w:rsidR="006D332D" w:rsidRPr="00295840" w:rsidRDefault="006D332D">
      <w:pPr>
        <w:pStyle w:val="list"/>
        <w:rPr>
          <w:sz w:val="22"/>
        </w:rPr>
      </w:pPr>
      <w:r w:rsidRPr="00295840">
        <w:rPr>
          <w:sz w:val="22"/>
        </w:rPr>
        <w:t>•</w:t>
      </w:r>
      <w:r w:rsidRPr="00295840">
        <w:rPr>
          <w:sz w:val="22"/>
        </w:rPr>
        <w:tab/>
      </w:r>
      <w:proofErr w:type="gramStart"/>
      <w:r w:rsidRPr="00295840">
        <w:rPr>
          <w:sz w:val="22"/>
        </w:rPr>
        <w:t>note</w:t>
      </w:r>
      <w:proofErr w:type="gramEnd"/>
      <w:r w:rsidRPr="00295840">
        <w:rPr>
          <w:sz w:val="22"/>
        </w:rPr>
        <w:t xml:space="preserve"> bullet points ( option + 8); </w:t>
      </w:r>
    </w:p>
    <w:p w:rsidR="006D332D" w:rsidRPr="00295840" w:rsidRDefault="006D332D">
      <w:pPr>
        <w:pStyle w:val="list"/>
        <w:rPr>
          <w:sz w:val="22"/>
        </w:rPr>
      </w:pPr>
      <w:r w:rsidRPr="00295840">
        <w:rPr>
          <w:sz w:val="22"/>
        </w:rPr>
        <w:t>•</w:t>
      </w:r>
      <w:r w:rsidRPr="00295840">
        <w:rPr>
          <w:sz w:val="22"/>
        </w:rPr>
        <w:tab/>
      </w:r>
      <w:proofErr w:type="gramStart"/>
      <w:r w:rsidRPr="00295840">
        <w:rPr>
          <w:sz w:val="22"/>
        </w:rPr>
        <w:t>punctuation</w:t>
      </w:r>
      <w:proofErr w:type="gramEnd"/>
      <w:r w:rsidRPr="00295840">
        <w:rPr>
          <w:sz w:val="22"/>
        </w:rPr>
        <w:t>; and</w:t>
      </w:r>
    </w:p>
    <w:p w:rsidR="006D332D" w:rsidRPr="00295840" w:rsidRDefault="006D332D">
      <w:pPr>
        <w:pStyle w:val="lastlist"/>
        <w:rPr>
          <w:sz w:val="22"/>
        </w:rPr>
      </w:pPr>
      <w:r w:rsidRPr="00295840">
        <w:rPr>
          <w:sz w:val="22"/>
        </w:rPr>
        <w:t>•</w:t>
      </w:r>
      <w:r w:rsidRPr="00295840">
        <w:rPr>
          <w:sz w:val="22"/>
        </w:rPr>
        <w:tab/>
      </w:r>
      <w:proofErr w:type="gramStart"/>
      <w:r w:rsidRPr="00295840">
        <w:rPr>
          <w:sz w:val="22"/>
        </w:rPr>
        <w:t>for</w:t>
      </w:r>
      <w:proofErr w:type="gramEnd"/>
      <w:r w:rsidRPr="00295840">
        <w:rPr>
          <w:sz w:val="22"/>
        </w:rPr>
        <w:t xml:space="preserve"> last line in list use “last list” — except if it is the last line before a section heading, in which case just use list as above.</w:t>
      </w:r>
    </w:p>
    <w:p w:rsidR="006D332D" w:rsidRPr="00295840" w:rsidRDefault="006D332D">
      <w:pPr>
        <w:pStyle w:val="maintext"/>
        <w:rPr>
          <w:sz w:val="22"/>
        </w:rPr>
      </w:pPr>
      <w:proofErr w:type="gramStart"/>
      <w:r w:rsidRPr="00295840">
        <w:rPr>
          <w:sz w:val="22"/>
        </w:rPr>
        <w:t>More main text.</w:t>
      </w:r>
      <w:proofErr w:type="gramEnd"/>
      <w:r w:rsidRPr="00295840">
        <w:rPr>
          <w:sz w:val="22"/>
        </w:rPr>
        <w:t xml:space="preserve"> </w:t>
      </w:r>
    </w:p>
    <w:p w:rsidR="006D332D" w:rsidRPr="00295840" w:rsidRDefault="006D332D">
      <w:pPr>
        <w:pStyle w:val="quote"/>
        <w:rPr>
          <w:sz w:val="22"/>
        </w:rPr>
      </w:pPr>
      <w:r w:rsidRPr="00295840">
        <w:rPr>
          <w:sz w:val="22"/>
        </w:rPr>
        <w:t xml:space="preserve">This is a quote. This is a quote. This is a quote. This is a quote. This is a quote. This looks silly like this but it will work OK in the end. This is a quote. This is a quote. Yak </w:t>
      </w:r>
      <w:proofErr w:type="spellStart"/>
      <w:r w:rsidRPr="00295840">
        <w:rPr>
          <w:sz w:val="22"/>
        </w:rPr>
        <w:t>yak</w:t>
      </w:r>
      <w:proofErr w:type="spellEnd"/>
      <w:r w:rsidRPr="00295840">
        <w:rPr>
          <w:sz w:val="22"/>
        </w:rPr>
        <w:t xml:space="preserve"> </w:t>
      </w:r>
      <w:proofErr w:type="spellStart"/>
      <w:r w:rsidRPr="00295840">
        <w:rPr>
          <w:sz w:val="22"/>
        </w:rPr>
        <w:t>yak</w:t>
      </w:r>
      <w:proofErr w:type="spellEnd"/>
      <w:r w:rsidRPr="00295840">
        <w:rPr>
          <w:sz w:val="22"/>
        </w:rPr>
        <w:t xml:space="preserve"> </w:t>
      </w:r>
      <w:proofErr w:type="spellStart"/>
      <w:r w:rsidRPr="00295840">
        <w:rPr>
          <w:sz w:val="22"/>
        </w:rPr>
        <w:t>yak</w:t>
      </w:r>
      <w:proofErr w:type="spellEnd"/>
      <w:r w:rsidRPr="00295840">
        <w:rPr>
          <w:sz w:val="22"/>
        </w:rPr>
        <w:t xml:space="preserve">. This is a quote. This is a quote. This is a quote. This is a quote. This is a quote. (Blah </w:t>
      </w:r>
      <w:proofErr w:type="spellStart"/>
      <w:r w:rsidRPr="00295840">
        <w:rPr>
          <w:sz w:val="22"/>
        </w:rPr>
        <w:t>blah</w:t>
      </w:r>
      <w:proofErr w:type="spellEnd"/>
      <w:r w:rsidRPr="00295840">
        <w:rPr>
          <w:sz w:val="22"/>
        </w:rPr>
        <w:t>, 1998, p. 87)</w:t>
      </w:r>
    </w:p>
    <w:p w:rsidR="006D332D" w:rsidRPr="00295840" w:rsidRDefault="006D332D">
      <w:pPr>
        <w:pStyle w:val="maintext"/>
        <w:rPr>
          <w:sz w:val="22"/>
        </w:rPr>
      </w:pPr>
      <w:proofErr w:type="gramStart"/>
      <w:r w:rsidRPr="00295840">
        <w:rPr>
          <w:sz w:val="22"/>
        </w:rPr>
        <w:t>More main text.</w:t>
      </w:r>
      <w:proofErr w:type="gramEnd"/>
      <w:r w:rsidRPr="00295840">
        <w:rPr>
          <w:sz w:val="22"/>
        </w:rPr>
        <w:t xml:space="preserve"> </w:t>
      </w:r>
      <w:proofErr w:type="gramStart"/>
      <w:r w:rsidRPr="00295840">
        <w:rPr>
          <w:sz w:val="22"/>
        </w:rPr>
        <w:t>More main text.</w:t>
      </w:r>
      <w:proofErr w:type="gramEnd"/>
      <w:r w:rsidRPr="00295840">
        <w:rPr>
          <w:sz w:val="22"/>
        </w:rPr>
        <w:t xml:space="preserve"> </w:t>
      </w:r>
    </w:p>
    <w:p w:rsidR="006D332D" w:rsidRPr="00295840" w:rsidRDefault="006D332D">
      <w:pPr>
        <w:pStyle w:val="maintext"/>
        <w:rPr>
          <w:sz w:val="22"/>
        </w:rPr>
      </w:pPr>
      <w:proofErr w:type="gramStart"/>
      <w:r w:rsidRPr="00295840">
        <w:rPr>
          <w:sz w:val="22"/>
        </w:rPr>
        <w:t>More main text.</w:t>
      </w:r>
      <w:proofErr w:type="gramEnd"/>
      <w:r w:rsidRPr="00295840">
        <w:rPr>
          <w:sz w:val="22"/>
        </w:rPr>
        <w:t xml:space="preserve"> Yak </w:t>
      </w:r>
      <w:proofErr w:type="spellStart"/>
      <w:r w:rsidRPr="00295840">
        <w:rPr>
          <w:sz w:val="22"/>
        </w:rPr>
        <w:t>yak</w:t>
      </w:r>
      <w:proofErr w:type="spellEnd"/>
      <w:r w:rsidRPr="00295840">
        <w:rPr>
          <w:sz w:val="22"/>
        </w:rPr>
        <w:t xml:space="preserve"> </w:t>
      </w:r>
      <w:proofErr w:type="spellStart"/>
      <w:r w:rsidRPr="00295840">
        <w:rPr>
          <w:sz w:val="22"/>
        </w:rPr>
        <w:t>yak</w:t>
      </w:r>
      <w:proofErr w:type="spellEnd"/>
      <w:r w:rsidRPr="00295840">
        <w:rPr>
          <w:sz w:val="22"/>
        </w:rPr>
        <w:t xml:space="preserve"> </w:t>
      </w:r>
      <w:proofErr w:type="spellStart"/>
      <w:r w:rsidRPr="00295840">
        <w:rPr>
          <w:sz w:val="22"/>
        </w:rPr>
        <w:t>yak</w:t>
      </w:r>
      <w:proofErr w:type="spellEnd"/>
      <w:r w:rsidRPr="00295840">
        <w:rPr>
          <w:sz w:val="22"/>
        </w:rPr>
        <w:t xml:space="preserve">.  </w:t>
      </w:r>
      <w:proofErr w:type="gramStart"/>
      <w:r w:rsidRPr="00295840">
        <w:rPr>
          <w:sz w:val="22"/>
        </w:rPr>
        <w:t xml:space="preserve">Blah </w:t>
      </w:r>
      <w:proofErr w:type="spellStart"/>
      <w:r w:rsidRPr="00295840">
        <w:rPr>
          <w:sz w:val="22"/>
        </w:rPr>
        <w:t>blah</w:t>
      </w:r>
      <w:proofErr w:type="spellEnd"/>
      <w:r w:rsidRPr="00295840">
        <w:rPr>
          <w:sz w:val="22"/>
        </w:rPr>
        <w:t xml:space="preserve"> </w:t>
      </w:r>
      <w:proofErr w:type="spellStart"/>
      <w:r w:rsidRPr="00295840">
        <w:rPr>
          <w:sz w:val="22"/>
        </w:rPr>
        <w:t>blah</w:t>
      </w:r>
      <w:proofErr w:type="spellEnd"/>
      <w:r w:rsidRPr="00295840">
        <w:rPr>
          <w:sz w:val="22"/>
        </w:rPr>
        <w:t xml:space="preserve"> </w:t>
      </w:r>
      <w:proofErr w:type="spellStart"/>
      <w:r w:rsidRPr="00295840">
        <w:rPr>
          <w:sz w:val="22"/>
        </w:rPr>
        <w:t>blah</w:t>
      </w:r>
      <w:proofErr w:type="spellEnd"/>
      <w:r w:rsidRPr="00295840">
        <w:rPr>
          <w:sz w:val="22"/>
        </w:rPr>
        <w:t>.</w:t>
      </w:r>
      <w:proofErr w:type="gramEnd"/>
      <w:r w:rsidRPr="00295840">
        <w:rPr>
          <w:sz w:val="22"/>
        </w:rPr>
        <w:t xml:space="preserve"> Yak </w:t>
      </w:r>
      <w:proofErr w:type="spellStart"/>
      <w:r w:rsidRPr="00295840">
        <w:rPr>
          <w:sz w:val="22"/>
        </w:rPr>
        <w:t>yak</w:t>
      </w:r>
      <w:proofErr w:type="spellEnd"/>
      <w:r w:rsidRPr="00295840">
        <w:rPr>
          <w:sz w:val="22"/>
        </w:rPr>
        <w:t xml:space="preserve"> </w:t>
      </w:r>
      <w:proofErr w:type="spellStart"/>
      <w:r w:rsidRPr="00295840">
        <w:rPr>
          <w:sz w:val="22"/>
        </w:rPr>
        <w:t>yak</w:t>
      </w:r>
      <w:proofErr w:type="spellEnd"/>
      <w:r w:rsidRPr="00295840">
        <w:rPr>
          <w:sz w:val="22"/>
        </w:rPr>
        <w:t xml:space="preserve"> </w:t>
      </w:r>
      <w:proofErr w:type="spellStart"/>
      <w:r w:rsidRPr="00295840">
        <w:rPr>
          <w:sz w:val="22"/>
        </w:rPr>
        <w:t>yak</w:t>
      </w:r>
      <w:proofErr w:type="spellEnd"/>
      <w:r w:rsidRPr="00295840">
        <w:rPr>
          <w:sz w:val="22"/>
        </w:rPr>
        <w:t xml:space="preserve">.  </w:t>
      </w:r>
      <w:proofErr w:type="gramStart"/>
      <w:r w:rsidRPr="00295840">
        <w:rPr>
          <w:sz w:val="22"/>
        </w:rPr>
        <w:t xml:space="preserve">Blah </w:t>
      </w:r>
      <w:proofErr w:type="spellStart"/>
      <w:r w:rsidRPr="00295840">
        <w:rPr>
          <w:sz w:val="22"/>
        </w:rPr>
        <w:t>blah</w:t>
      </w:r>
      <w:proofErr w:type="spellEnd"/>
      <w:r w:rsidRPr="00295840">
        <w:rPr>
          <w:sz w:val="22"/>
        </w:rPr>
        <w:t xml:space="preserve"> </w:t>
      </w:r>
      <w:proofErr w:type="spellStart"/>
      <w:r w:rsidRPr="00295840">
        <w:rPr>
          <w:sz w:val="22"/>
        </w:rPr>
        <w:t>blah</w:t>
      </w:r>
      <w:proofErr w:type="spellEnd"/>
      <w:r w:rsidRPr="00295840">
        <w:rPr>
          <w:sz w:val="22"/>
        </w:rPr>
        <w:t xml:space="preserve"> </w:t>
      </w:r>
      <w:proofErr w:type="spellStart"/>
      <w:r w:rsidRPr="00295840">
        <w:rPr>
          <w:sz w:val="22"/>
        </w:rPr>
        <w:t>blah</w:t>
      </w:r>
      <w:proofErr w:type="spellEnd"/>
      <w:r w:rsidRPr="00295840">
        <w:rPr>
          <w:sz w:val="22"/>
        </w:rPr>
        <w:t>.</w:t>
      </w:r>
      <w:proofErr w:type="gramEnd"/>
      <w:r w:rsidRPr="00295840">
        <w:rPr>
          <w:sz w:val="22"/>
        </w:rPr>
        <w:t xml:space="preserve"> Yak </w:t>
      </w:r>
      <w:proofErr w:type="spellStart"/>
      <w:r w:rsidRPr="00295840">
        <w:rPr>
          <w:sz w:val="22"/>
        </w:rPr>
        <w:t>yak</w:t>
      </w:r>
      <w:proofErr w:type="spellEnd"/>
      <w:r w:rsidRPr="00295840">
        <w:rPr>
          <w:sz w:val="22"/>
        </w:rPr>
        <w:t xml:space="preserve"> </w:t>
      </w:r>
      <w:proofErr w:type="spellStart"/>
      <w:r w:rsidRPr="00295840">
        <w:rPr>
          <w:sz w:val="22"/>
        </w:rPr>
        <w:t>yak</w:t>
      </w:r>
      <w:proofErr w:type="spellEnd"/>
      <w:r w:rsidRPr="00295840">
        <w:rPr>
          <w:sz w:val="22"/>
        </w:rPr>
        <w:t xml:space="preserve"> </w:t>
      </w:r>
      <w:proofErr w:type="spellStart"/>
      <w:r w:rsidRPr="00295840">
        <w:rPr>
          <w:sz w:val="22"/>
        </w:rPr>
        <w:t>yak</w:t>
      </w:r>
      <w:proofErr w:type="spellEnd"/>
      <w:r w:rsidRPr="00295840">
        <w:rPr>
          <w:sz w:val="22"/>
        </w:rPr>
        <w:t xml:space="preserve">.  </w:t>
      </w:r>
      <w:proofErr w:type="gramStart"/>
      <w:r w:rsidRPr="00295840">
        <w:rPr>
          <w:sz w:val="22"/>
        </w:rPr>
        <w:t xml:space="preserve">Blah </w:t>
      </w:r>
      <w:proofErr w:type="spellStart"/>
      <w:r w:rsidRPr="00295840">
        <w:rPr>
          <w:sz w:val="22"/>
        </w:rPr>
        <w:t>blah</w:t>
      </w:r>
      <w:proofErr w:type="spellEnd"/>
      <w:r w:rsidRPr="00295840">
        <w:rPr>
          <w:sz w:val="22"/>
        </w:rPr>
        <w:t xml:space="preserve"> </w:t>
      </w:r>
      <w:proofErr w:type="spellStart"/>
      <w:r w:rsidRPr="00295840">
        <w:rPr>
          <w:sz w:val="22"/>
        </w:rPr>
        <w:t>blah</w:t>
      </w:r>
      <w:proofErr w:type="spellEnd"/>
      <w:r w:rsidRPr="00295840">
        <w:rPr>
          <w:sz w:val="22"/>
        </w:rPr>
        <w:t xml:space="preserve"> </w:t>
      </w:r>
      <w:proofErr w:type="spellStart"/>
      <w:r w:rsidRPr="00295840">
        <w:rPr>
          <w:sz w:val="22"/>
        </w:rPr>
        <w:t>blah</w:t>
      </w:r>
      <w:proofErr w:type="spellEnd"/>
      <w:r w:rsidRPr="00295840">
        <w:rPr>
          <w:sz w:val="22"/>
        </w:rPr>
        <w:t>.</w:t>
      </w:r>
      <w:proofErr w:type="gramEnd"/>
      <w:r w:rsidRPr="00295840">
        <w:rPr>
          <w:sz w:val="22"/>
        </w:rPr>
        <w:t xml:space="preserve"> Yak </w:t>
      </w:r>
      <w:proofErr w:type="spellStart"/>
      <w:r w:rsidRPr="00295840">
        <w:rPr>
          <w:sz w:val="22"/>
        </w:rPr>
        <w:t>yak</w:t>
      </w:r>
      <w:proofErr w:type="spellEnd"/>
      <w:r w:rsidRPr="00295840">
        <w:rPr>
          <w:sz w:val="22"/>
        </w:rPr>
        <w:t xml:space="preserve"> </w:t>
      </w:r>
      <w:proofErr w:type="spellStart"/>
      <w:r w:rsidRPr="00295840">
        <w:rPr>
          <w:sz w:val="22"/>
        </w:rPr>
        <w:t>yak</w:t>
      </w:r>
      <w:proofErr w:type="spellEnd"/>
      <w:r w:rsidRPr="00295840">
        <w:rPr>
          <w:sz w:val="22"/>
        </w:rPr>
        <w:t xml:space="preserve"> </w:t>
      </w:r>
      <w:proofErr w:type="spellStart"/>
      <w:r w:rsidRPr="00295840">
        <w:rPr>
          <w:sz w:val="22"/>
        </w:rPr>
        <w:t>yak</w:t>
      </w:r>
      <w:proofErr w:type="spellEnd"/>
      <w:r w:rsidRPr="00295840">
        <w:rPr>
          <w:sz w:val="22"/>
        </w:rPr>
        <w:t xml:space="preserve">.  </w:t>
      </w:r>
      <w:proofErr w:type="gramStart"/>
      <w:r w:rsidRPr="00295840">
        <w:rPr>
          <w:sz w:val="22"/>
        </w:rPr>
        <w:t xml:space="preserve">Blah </w:t>
      </w:r>
      <w:proofErr w:type="spellStart"/>
      <w:r w:rsidRPr="00295840">
        <w:rPr>
          <w:sz w:val="22"/>
        </w:rPr>
        <w:t>blah</w:t>
      </w:r>
      <w:proofErr w:type="spellEnd"/>
      <w:r w:rsidRPr="00295840">
        <w:rPr>
          <w:sz w:val="22"/>
        </w:rPr>
        <w:t xml:space="preserve"> </w:t>
      </w:r>
      <w:proofErr w:type="spellStart"/>
      <w:r w:rsidRPr="00295840">
        <w:rPr>
          <w:sz w:val="22"/>
        </w:rPr>
        <w:t>blah</w:t>
      </w:r>
      <w:proofErr w:type="spellEnd"/>
      <w:r w:rsidRPr="00295840">
        <w:rPr>
          <w:sz w:val="22"/>
        </w:rPr>
        <w:t xml:space="preserve"> </w:t>
      </w:r>
      <w:proofErr w:type="spellStart"/>
      <w:r w:rsidRPr="00295840">
        <w:rPr>
          <w:sz w:val="22"/>
        </w:rPr>
        <w:t>blah</w:t>
      </w:r>
      <w:proofErr w:type="spellEnd"/>
      <w:r w:rsidRPr="00295840">
        <w:rPr>
          <w:sz w:val="22"/>
        </w:rPr>
        <w:t>.</w:t>
      </w:r>
      <w:proofErr w:type="gramEnd"/>
      <w:r w:rsidRPr="00295840">
        <w:rPr>
          <w:sz w:val="22"/>
        </w:rPr>
        <w:t xml:space="preserve"> Yak </w:t>
      </w:r>
      <w:proofErr w:type="spellStart"/>
      <w:r w:rsidRPr="00295840">
        <w:rPr>
          <w:sz w:val="22"/>
        </w:rPr>
        <w:t>yak</w:t>
      </w:r>
      <w:proofErr w:type="spellEnd"/>
      <w:r w:rsidRPr="00295840">
        <w:rPr>
          <w:sz w:val="22"/>
        </w:rPr>
        <w:t xml:space="preserve"> </w:t>
      </w:r>
      <w:proofErr w:type="spellStart"/>
      <w:r w:rsidRPr="00295840">
        <w:rPr>
          <w:sz w:val="22"/>
        </w:rPr>
        <w:lastRenderedPageBreak/>
        <w:t>yak</w:t>
      </w:r>
      <w:proofErr w:type="spellEnd"/>
      <w:r w:rsidRPr="00295840">
        <w:rPr>
          <w:sz w:val="22"/>
        </w:rPr>
        <w:t xml:space="preserve"> </w:t>
      </w:r>
      <w:proofErr w:type="spellStart"/>
      <w:r w:rsidRPr="00295840">
        <w:rPr>
          <w:sz w:val="22"/>
        </w:rPr>
        <w:t>yak</w:t>
      </w:r>
      <w:proofErr w:type="spellEnd"/>
      <w:r w:rsidRPr="00295840">
        <w:rPr>
          <w:sz w:val="22"/>
        </w:rPr>
        <w:t xml:space="preserve">.  </w:t>
      </w:r>
      <w:proofErr w:type="gramStart"/>
      <w:r w:rsidRPr="00295840">
        <w:rPr>
          <w:sz w:val="22"/>
        </w:rPr>
        <w:t xml:space="preserve">Blah </w:t>
      </w:r>
      <w:proofErr w:type="spellStart"/>
      <w:r w:rsidRPr="00295840">
        <w:rPr>
          <w:sz w:val="22"/>
        </w:rPr>
        <w:t>blah</w:t>
      </w:r>
      <w:proofErr w:type="spellEnd"/>
      <w:r w:rsidRPr="00295840">
        <w:rPr>
          <w:sz w:val="22"/>
        </w:rPr>
        <w:t xml:space="preserve"> </w:t>
      </w:r>
      <w:proofErr w:type="spellStart"/>
      <w:r w:rsidRPr="00295840">
        <w:rPr>
          <w:sz w:val="22"/>
        </w:rPr>
        <w:t>blah</w:t>
      </w:r>
      <w:proofErr w:type="spellEnd"/>
      <w:r w:rsidRPr="00295840">
        <w:rPr>
          <w:sz w:val="22"/>
        </w:rPr>
        <w:t xml:space="preserve"> </w:t>
      </w:r>
      <w:proofErr w:type="spellStart"/>
      <w:r w:rsidRPr="00295840">
        <w:rPr>
          <w:sz w:val="22"/>
        </w:rPr>
        <w:t>blah</w:t>
      </w:r>
      <w:proofErr w:type="spellEnd"/>
      <w:r w:rsidRPr="00295840">
        <w:rPr>
          <w:sz w:val="22"/>
        </w:rPr>
        <w:t>.</w:t>
      </w:r>
      <w:proofErr w:type="gramEnd"/>
      <w:r w:rsidRPr="00295840">
        <w:rPr>
          <w:sz w:val="22"/>
        </w:rPr>
        <w:t xml:space="preserve"> Yak </w:t>
      </w:r>
      <w:proofErr w:type="spellStart"/>
      <w:r w:rsidRPr="00295840">
        <w:rPr>
          <w:sz w:val="22"/>
        </w:rPr>
        <w:t>yak</w:t>
      </w:r>
      <w:proofErr w:type="spellEnd"/>
      <w:r w:rsidRPr="00295840">
        <w:rPr>
          <w:sz w:val="22"/>
        </w:rPr>
        <w:t xml:space="preserve"> </w:t>
      </w:r>
      <w:proofErr w:type="spellStart"/>
      <w:r w:rsidRPr="00295840">
        <w:rPr>
          <w:sz w:val="22"/>
        </w:rPr>
        <w:t>yak</w:t>
      </w:r>
      <w:proofErr w:type="spellEnd"/>
      <w:r w:rsidRPr="00295840">
        <w:rPr>
          <w:sz w:val="22"/>
        </w:rPr>
        <w:t xml:space="preserve"> </w:t>
      </w:r>
      <w:proofErr w:type="spellStart"/>
      <w:r w:rsidRPr="00295840">
        <w:rPr>
          <w:sz w:val="22"/>
        </w:rPr>
        <w:t>yak</w:t>
      </w:r>
      <w:proofErr w:type="spellEnd"/>
      <w:r w:rsidRPr="00295840">
        <w:rPr>
          <w:sz w:val="22"/>
        </w:rPr>
        <w:t xml:space="preserve">.  </w:t>
      </w:r>
      <w:proofErr w:type="gramStart"/>
      <w:r w:rsidRPr="00295840">
        <w:rPr>
          <w:sz w:val="22"/>
        </w:rPr>
        <w:t xml:space="preserve">Blah </w:t>
      </w:r>
      <w:proofErr w:type="spellStart"/>
      <w:r w:rsidRPr="00295840">
        <w:rPr>
          <w:sz w:val="22"/>
        </w:rPr>
        <w:t>blah</w:t>
      </w:r>
      <w:proofErr w:type="spellEnd"/>
      <w:r w:rsidRPr="00295840">
        <w:rPr>
          <w:sz w:val="22"/>
        </w:rPr>
        <w:t xml:space="preserve"> </w:t>
      </w:r>
      <w:proofErr w:type="spellStart"/>
      <w:r w:rsidRPr="00295840">
        <w:rPr>
          <w:sz w:val="22"/>
        </w:rPr>
        <w:t>blah</w:t>
      </w:r>
      <w:proofErr w:type="spellEnd"/>
      <w:r w:rsidRPr="00295840">
        <w:rPr>
          <w:sz w:val="22"/>
        </w:rPr>
        <w:t xml:space="preserve"> </w:t>
      </w:r>
      <w:proofErr w:type="spellStart"/>
      <w:r w:rsidRPr="00295840">
        <w:rPr>
          <w:sz w:val="22"/>
        </w:rPr>
        <w:t>blah</w:t>
      </w:r>
      <w:proofErr w:type="spellEnd"/>
      <w:r w:rsidRPr="00295840">
        <w:rPr>
          <w:sz w:val="22"/>
        </w:rPr>
        <w:t>.</w:t>
      </w:r>
      <w:proofErr w:type="gramEnd"/>
      <w:r w:rsidRPr="00295840">
        <w:rPr>
          <w:sz w:val="22"/>
        </w:rPr>
        <w:t xml:space="preserve"> Yak </w:t>
      </w:r>
      <w:proofErr w:type="spellStart"/>
      <w:r w:rsidRPr="00295840">
        <w:rPr>
          <w:sz w:val="22"/>
        </w:rPr>
        <w:t>yak</w:t>
      </w:r>
      <w:proofErr w:type="spellEnd"/>
      <w:r w:rsidRPr="00295840">
        <w:rPr>
          <w:sz w:val="22"/>
        </w:rPr>
        <w:t xml:space="preserve"> </w:t>
      </w:r>
      <w:proofErr w:type="spellStart"/>
      <w:r w:rsidRPr="00295840">
        <w:rPr>
          <w:sz w:val="22"/>
        </w:rPr>
        <w:t>yak</w:t>
      </w:r>
      <w:proofErr w:type="spellEnd"/>
      <w:r w:rsidRPr="00295840">
        <w:rPr>
          <w:sz w:val="22"/>
        </w:rPr>
        <w:t xml:space="preserve"> </w:t>
      </w:r>
      <w:proofErr w:type="spellStart"/>
      <w:r w:rsidRPr="00295840">
        <w:rPr>
          <w:sz w:val="22"/>
        </w:rPr>
        <w:t>yak</w:t>
      </w:r>
      <w:proofErr w:type="spellEnd"/>
      <w:r w:rsidRPr="00295840">
        <w:rPr>
          <w:sz w:val="22"/>
        </w:rPr>
        <w:t xml:space="preserve">.  </w:t>
      </w:r>
      <w:proofErr w:type="gramStart"/>
      <w:r w:rsidRPr="00295840">
        <w:rPr>
          <w:sz w:val="22"/>
        </w:rPr>
        <w:t xml:space="preserve">Blah </w:t>
      </w:r>
      <w:proofErr w:type="spellStart"/>
      <w:r w:rsidRPr="00295840">
        <w:rPr>
          <w:sz w:val="22"/>
        </w:rPr>
        <w:t>blah</w:t>
      </w:r>
      <w:proofErr w:type="spellEnd"/>
      <w:r w:rsidRPr="00295840">
        <w:rPr>
          <w:sz w:val="22"/>
        </w:rPr>
        <w:t xml:space="preserve"> </w:t>
      </w:r>
      <w:proofErr w:type="spellStart"/>
      <w:r w:rsidRPr="00295840">
        <w:rPr>
          <w:sz w:val="22"/>
        </w:rPr>
        <w:t>blah</w:t>
      </w:r>
      <w:proofErr w:type="spellEnd"/>
      <w:r w:rsidRPr="00295840">
        <w:rPr>
          <w:sz w:val="22"/>
        </w:rPr>
        <w:t xml:space="preserve"> </w:t>
      </w:r>
      <w:proofErr w:type="spellStart"/>
      <w:r w:rsidRPr="00295840">
        <w:rPr>
          <w:sz w:val="22"/>
        </w:rPr>
        <w:t>blah</w:t>
      </w:r>
      <w:proofErr w:type="spellEnd"/>
      <w:r w:rsidRPr="00295840">
        <w:rPr>
          <w:sz w:val="22"/>
        </w:rPr>
        <w:t>.</w:t>
      </w:r>
      <w:proofErr w:type="gramEnd"/>
      <w:r w:rsidRPr="00295840">
        <w:rPr>
          <w:sz w:val="22"/>
        </w:rPr>
        <w:t xml:space="preserve"> Yak </w:t>
      </w:r>
      <w:proofErr w:type="spellStart"/>
      <w:r w:rsidRPr="00295840">
        <w:rPr>
          <w:sz w:val="22"/>
        </w:rPr>
        <w:t>yak</w:t>
      </w:r>
      <w:proofErr w:type="spellEnd"/>
      <w:r w:rsidRPr="00295840">
        <w:rPr>
          <w:sz w:val="22"/>
        </w:rPr>
        <w:t xml:space="preserve"> </w:t>
      </w:r>
      <w:proofErr w:type="spellStart"/>
      <w:r w:rsidRPr="00295840">
        <w:rPr>
          <w:sz w:val="22"/>
        </w:rPr>
        <w:t>yak</w:t>
      </w:r>
      <w:proofErr w:type="spellEnd"/>
      <w:r w:rsidRPr="00295840">
        <w:rPr>
          <w:sz w:val="22"/>
        </w:rPr>
        <w:t xml:space="preserve"> </w:t>
      </w:r>
      <w:proofErr w:type="spellStart"/>
      <w:r w:rsidRPr="00295840">
        <w:rPr>
          <w:sz w:val="22"/>
        </w:rPr>
        <w:t>yak</w:t>
      </w:r>
      <w:proofErr w:type="spellEnd"/>
      <w:r w:rsidRPr="00295840">
        <w:rPr>
          <w:sz w:val="22"/>
        </w:rPr>
        <w:t xml:space="preserve">.  </w:t>
      </w:r>
      <w:proofErr w:type="gramStart"/>
      <w:r w:rsidRPr="00295840">
        <w:rPr>
          <w:sz w:val="22"/>
        </w:rPr>
        <w:t xml:space="preserve">Blah </w:t>
      </w:r>
      <w:proofErr w:type="spellStart"/>
      <w:r w:rsidRPr="00295840">
        <w:rPr>
          <w:sz w:val="22"/>
        </w:rPr>
        <w:t>blah</w:t>
      </w:r>
      <w:proofErr w:type="spellEnd"/>
      <w:r w:rsidRPr="00295840">
        <w:rPr>
          <w:sz w:val="22"/>
        </w:rPr>
        <w:t xml:space="preserve"> </w:t>
      </w:r>
      <w:proofErr w:type="spellStart"/>
      <w:r w:rsidRPr="00295840">
        <w:rPr>
          <w:sz w:val="22"/>
        </w:rPr>
        <w:t>blah</w:t>
      </w:r>
      <w:proofErr w:type="spellEnd"/>
      <w:r w:rsidRPr="00295840">
        <w:rPr>
          <w:sz w:val="22"/>
        </w:rPr>
        <w:t xml:space="preserve"> </w:t>
      </w:r>
      <w:proofErr w:type="spellStart"/>
      <w:r w:rsidRPr="00295840">
        <w:rPr>
          <w:sz w:val="22"/>
        </w:rPr>
        <w:t>blah</w:t>
      </w:r>
      <w:proofErr w:type="spellEnd"/>
      <w:r w:rsidRPr="00295840">
        <w:rPr>
          <w:sz w:val="22"/>
        </w:rPr>
        <w:t>.</w:t>
      </w:r>
      <w:proofErr w:type="gramEnd"/>
      <w:r w:rsidRPr="00295840">
        <w:rPr>
          <w:sz w:val="22"/>
        </w:rPr>
        <w:t xml:space="preserve"> Yak </w:t>
      </w:r>
      <w:proofErr w:type="spellStart"/>
      <w:r w:rsidRPr="00295840">
        <w:rPr>
          <w:sz w:val="22"/>
        </w:rPr>
        <w:t>yak</w:t>
      </w:r>
      <w:proofErr w:type="spellEnd"/>
      <w:r w:rsidRPr="00295840">
        <w:rPr>
          <w:sz w:val="22"/>
        </w:rPr>
        <w:t xml:space="preserve"> </w:t>
      </w:r>
      <w:proofErr w:type="spellStart"/>
      <w:r w:rsidRPr="00295840">
        <w:rPr>
          <w:sz w:val="22"/>
        </w:rPr>
        <w:t>yak</w:t>
      </w:r>
      <w:proofErr w:type="spellEnd"/>
      <w:r w:rsidRPr="00295840">
        <w:rPr>
          <w:sz w:val="22"/>
        </w:rPr>
        <w:t xml:space="preserve"> </w:t>
      </w:r>
      <w:proofErr w:type="spellStart"/>
      <w:r w:rsidRPr="00295840">
        <w:rPr>
          <w:sz w:val="22"/>
        </w:rPr>
        <w:t>yak</w:t>
      </w:r>
      <w:proofErr w:type="spellEnd"/>
      <w:r w:rsidRPr="00295840">
        <w:rPr>
          <w:sz w:val="22"/>
        </w:rPr>
        <w:t xml:space="preserve">.  </w:t>
      </w:r>
      <w:proofErr w:type="gramStart"/>
      <w:r w:rsidRPr="00295840">
        <w:rPr>
          <w:sz w:val="22"/>
        </w:rPr>
        <w:t xml:space="preserve">Blah </w:t>
      </w:r>
      <w:proofErr w:type="spellStart"/>
      <w:r w:rsidRPr="00295840">
        <w:rPr>
          <w:sz w:val="22"/>
        </w:rPr>
        <w:t>blah</w:t>
      </w:r>
      <w:proofErr w:type="spellEnd"/>
      <w:r w:rsidRPr="00295840">
        <w:rPr>
          <w:sz w:val="22"/>
        </w:rPr>
        <w:t xml:space="preserve"> </w:t>
      </w:r>
      <w:proofErr w:type="spellStart"/>
      <w:r w:rsidRPr="00295840">
        <w:rPr>
          <w:sz w:val="22"/>
        </w:rPr>
        <w:t>blah</w:t>
      </w:r>
      <w:proofErr w:type="spellEnd"/>
      <w:r w:rsidRPr="00295840">
        <w:rPr>
          <w:sz w:val="22"/>
        </w:rPr>
        <w:t xml:space="preserve"> </w:t>
      </w:r>
      <w:proofErr w:type="spellStart"/>
      <w:r w:rsidRPr="00295840">
        <w:rPr>
          <w:sz w:val="22"/>
        </w:rPr>
        <w:t>blah</w:t>
      </w:r>
      <w:proofErr w:type="spellEnd"/>
      <w:r w:rsidRPr="00295840">
        <w:rPr>
          <w:sz w:val="22"/>
        </w:rPr>
        <w:t>.</w:t>
      </w:r>
      <w:proofErr w:type="gramEnd"/>
    </w:p>
    <w:p w:rsidR="006D332D" w:rsidRPr="00295840" w:rsidRDefault="006D332D">
      <w:pPr>
        <w:pStyle w:val="maintext"/>
        <w:rPr>
          <w:sz w:val="22"/>
        </w:rPr>
      </w:pPr>
      <w:proofErr w:type="gramStart"/>
      <w:r w:rsidRPr="00295840">
        <w:rPr>
          <w:sz w:val="22"/>
        </w:rPr>
        <w:t>More main text.</w:t>
      </w:r>
      <w:proofErr w:type="gramEnd"/>
      <w:r w:rsidRPr="00295840">
        <w:rPr>
          <w:sz w:val="22"/>
        </w:rPr>
        <w:t xml:space="preserve"> </w:t>
      </w:r>
    </w:p>
    <w:p w:rsidR="006D332D" w:rsidRPr="00295840" w:rsidRDefault="006D332D">
      <w:pPr>
        <w:pStyle w:val="table"/>
        <w:rPr>
          <w:sz w:val="22"/>
        </w:rPr>
      </w:pPr>
      <w:r w:rsidRPr="00295840">
        <w:rPr>
          <w:sz w:val="22"/>
        </w:rPr>
        <w:t xml:space="preserve">Table 1 </w:t>
      </w:r>
    </w:p>
    <w:p w:rsidR="006D332D" w:rsidRPr="00295840" w:rsidRDefault="006D332D">
      <w:pPr>
        <w:pStyle w:val="tablecaption"/>
        <w:rPr>
          <w:sz w:val="22"/>
        </w:rPr>
      </w:pPr>
      <w:r w:rsidRPr="00295840">
        <w:rPr>
          <w:sz w:val="22"/>
        </w:rPr>
        <w:t>Table caption goes here</w:t>
      </w:r>
    </w:p>
    <w:tbl>
      <w:tblPr>
        <w:tblW w:w="0" w:type="auto"/>
        <w:tblInd w:w="80" w:type="dxa"/>
        <w:tblLayout w:type="fixed"/>
        <w:tblCellMar>
          <w:left w:w="80" w:type="dxa"/>
          <w:right w:w="80" w:type="dxa"/>
        </w:tblCellMar>
        <w:tblLook w:val="0000" w:firstRow="0" w:lastRow="0" w:firstColumn="0" w:lastColumn="0" w:noHBand="0" w:noVBand="0"/>
      </w:tblPr>
      <w:tblGrid>
        <w:gridCol w:w="3119"/>
        <w:gridCol w:w="2551"/>
        <w:gridCol w:w="2552"/>
      </w:tblGrid>
      <w:tr w:rsidR="006D332D" w:rsidRPr="00295840">
        <w:tc>
          <w:tcPr>
            <w:tcW w:w="3119" w:type="dxa"/>
            <w:tcBorders>
              <w:top w:val="double" w:sz="6" w:space="0" w:color="auto"/>
            </w:tcBorders>
          </w:tcPr>
          <w:p w:rsidR="006D332D" w:rsidRPr="00295840" w:rsidRDefault="006D332D">
            <w:pPr>
              <w:pStyle w:val="tableheadings"/>
              <w:rPr>
                <w:sz w:val="22"/>
              </w:rPr>
            </w:pPr>
          </w:p>
        </w:tc>
        <w:tc>
          <w:tcPr>
            <w:tcW w:w="2551" w:type="dxa"/>
            <w:tcBorders>
              <w:top w:val="double" w:sz="6" w:space="0" w:color="auto"/>
              <w:bottom w:val="single" w:sz="6" w:space="0" w:color="auto"/>
            </w:tcBorders>
          </w:tcPr>
          <w:p w:rsidR="006D332D" w:rsidRPr="00295840" w:rsidRDefault="006D332D">
            <w:pPr>
              <w:pStyle w:val="tableheadings"/>
              <w:rPr>
                <w:sz w:val="22"/>
              </w:rPr>
            </w:pPr>
            <w:r w:rsidRPr="00295840">
              <w:rPr>
                <w:sz w:val="22"/>
              </w:rPr>
              <w:t>Table heading</w:t>
            </w:r>
          </w:p>
        </w:tc>
        <w:tc>
          <w:tcPr>
            <w:tcW w:w="2552" w:type="dxa"/>
            <w:tcBorders>
              <w:top w:val="double" w:sz="6" w:space="0" w:color="auto"/>
              <w:bottom w:val="single" w:sz="6" w:space="0" w:color="auto"/>
            </w:tcBorders>
          </w:tcPr>
          <w:p w:rsidR="006D332D" w:rsidRPr="00295840" w:rsidRDefault="006D332D">
            <w:pPr>
              <w:pStyle w:val="tableheadings"/>
              <w:rPr>
                <w:sz w:val="22"/>
              </w:rPr>
            </w:pPr>
            <w:r w:rsidRPr="00295840">
              <w:rPr>
                <w:sz w:val="22"/>
              </w:rPr>
              <w:t>Table heading</w:t>
            </w:r>
          </w:p>
        </w:tc>
      </w:tr>
      <w:tr w:rsidR="006D332D" w:rsidRPr="00295840">
        <w:tc>
          <w:tcPr>
            <w:tcW w:w="3119" w:type="dxa"/>
          </w:tcPr>
          <w:p w:rsidR="006D332D" w:rsidRPr="00295840" w:rsidRDefault="006D332D">
            <w:pPr>
              <w:pStyle w:val="tabletextcentred"/>
              <w:rPr>
                <w:sz w:val="22"/>
              </w:rPr>
            </w:pPr>
            <w:r w:rsidRPr="00295840">
              <w:rPr>
                <w:sz w:val="22"/>
              </w:rPr>
              <w:t xml:space="preserve">Text </w:t>
            </w:r>
            <w:proofErr w:type="spellStart"/>
            <w:r w:rsidRPr="00295840">
              <w:rPr>
                <w:sz w:val="22"/>
              </w:rPr>
              <w:t>centred</w:t>
            </w:r>
            <w:proofErr w:type="spellEnd"/>
            <w:r w:rsidRPr="00295840">
              <w:rPr>
                <w:sz w:val="22"/>
              </w:rPr>
              <w:t xml:space="preserve"> in table</w:t>
            </w:r>
          </w:p>
        </w:tc>
        <w:tc>
          <w:tcPr>
            <w:tcW w:w="2551" w:type="dxa"/>
          </w:tcPr>
          <w:p w:rsidR="006D332D" w:rsidRPr="00295840" w:rsidRDefault="006D332D">
            <w:pPr>
              <w:pStyle w:val="tabletextcentred"/>
              <w:rPr>
                <w:sz w:val="22"/>
              </w:rPr>
            </w:pPr>
            <w:r w:rsidRPr="00295840">
              <w:rPr>
                <w:sz w:val="22"/>
              </w:rPr>
              <w:t>8 – 30</w:t>
            </w:r>
          </w:p>
        </w:tc>
        <w:tc>
          <w:tcPr>
            <w:tcW w:w="2552" w:type="dxa"/>
          </w:tcPr>
          <w:p w:rsidR="006D332D" w:rsidRPr="00295840" w:rsidRDefault="006D332D">
            <w:pPr>
              <w:pStyle w:val="tabletextcentred"/>
              <w:rPr>
                <w:sz w:val="22"/>
              </w:rPr>
            </w:pPr>
            <w:r w:rsidRPr="00295840">
              <w:rPr>
                <w:sz w:val="22"/>
              </w:rPr>
              <w:t>11 – 33</w:t>
            </w:r>
          </w:p>
        </w:tc>
      </w:tr>
      <w:tr w:rsidR="006D332D" w:rsidRPr="00295840">
        <w:tc>
          <w:tcPr>
            <w:tcW w:w="3119" w:type="dxa"/>
          </w:tcPr>
          <w:p w:rsidR="006D332D" w:rsidRPr="00295840" w:rsidRDefault="006D332D">
            <w:pPr>
              <w:pStyle w:val="tabletextcentred"/>
              <w:rPr>
                <w:sz w:val="22"/>
              </w:rPr>
            </w:pPr>
            <w:r w:rsidRPr="00295840">
              <w:rPr>
                <w:sz w:val="22"/>
              </w:rPr>
              <w:t>Mean</w:t>
            </w:r>
          </w:p>
        </w:tc>
        <w:tc>
          <w:tcPr>
            <w:tcW w:w="2551" w:type="dxa"/>
          </w:tcPr>
          <w:p w:rsidR="006D332D" w:rsidRPr="00295840" w:rsidRDefault="006D332D">
            <w:pPr>
              <w:pStyle w:val="tabletextcentred"/>
              <w:rPr>
                <w:sz w:val="22"/>
              </w:rPr>
            </w:pPr>
            <w:r w:rsidRPr="00295840">
              <w:rPr>
                <w:sz w:val="22"/>
              </w:rPr>
              <w:t>18.4</w:t>
            </w:r>
          </w:p>
        </w:tc>
        <w:tc>
          <w:tcPr>
            <w:tcW w:w="2552" w:type="dxa"/>
          </w:tcPr>
          <w:p w:rsidR="006D332D" w:rsidRPr="00295840" w:rsidRDefault="006D332D">
            <w:pPr>
              <w:pStyle w:val="tabletextcentred"/>
              <w:rPr>
                <w:sz w:val="22"/>
              </w:rPr>
            </w:pPr>
            <w:r w:rsidRPr="00295840">
              <w:rPr>
                <w:sz w:val="22"/>
              </w:rPr>
              <w:t>18.4</w:t>
            </w:r>
          </w:p>
        </w:tc>
      </w:tr>
      <w:tr w:rsidR="006D332D" w:rsidRPr="00295840">
        <w:tc>
          <w:tcPr>
            <w:tcW w:w="3119" w:type="dxa"/>
            <w:tcBorders>
              <w:bottom w:val="double" w:sz="6" w:space="0" w:color="auto"/>
            </w:tcBorders>
          </w:tcPr>
          <w:p w:rsidR="006D332D" w:rsidRPr="00295840" w:rsidRDefault="006D332D">
            <w:pPr>
              <w:pStyle w:val="tabletextcentred"/>
              <w:rPr>
                <w:sz w:val="22"/>
              </w:rPr>
            </w:pPr>
            <w:r w:rsidRPr="00295840">
              <w:rPr>
                <w:sz w:val="22"/>
              </w:rPr>
              <w:t>SD</w:t>
            </w:r>
          </w:p>
        </w:tc>
        <w:tc>
          <w:tcPr>
            <w:tcW w:w="2551" w:type="dxa"/>
            <w:tcBorders>
              <w:bottom w:val="double" w:sz="6" w:space="0" w:color="auto"/>
            </w:tcBorders>
          </w:tcPr>
          <w:p w:rsidR="006D332D" w:rsidRPr="00295840" w:rsidRDefault="006D332D">
            <w:pPr>
              <w:pStyle w:val="tabletextcentred"/>
              <w:rPr>
                <w:sz w:val="22"/>
              </w:rPr>
            </w:pPr>
            <w:r w:rsidRPr="00295840">
              <w:rPr>
                <w:sz w:val="22"/>
              </w:rPr>
              <w:t>6.29</w:t>
            </w:r>
          </w:p>
        </w:tc>
        <w:tc>
          <w:tcPr>
            <w:tcW w:w="2552" w:type="dxa"/>
            <w:tcBorders>
              <w:bottom w:val="double" w:sz="6" w:space="0" w:color="auto"/>
            </w:tcBorders>
          </w:tcPr>
          <w:p w:rsidR="006D332D" w:rsidRPr="00295840" w:rsidRDefault="006D332D">
            <w:pPr>
              <w:pStyle w:val="tabletextcentred"/>
              <w:rPr>
                <w:sz w:val="22"/>
              </w:rPr>
            </w:pPr>
            <w:r w:rsidRPr="00295840">
              <w:rPr>
                <w:sz w:val="22"/>
              </w:rPr>
              <w:t>5.54</w:t>
            </w:r>
          </w:p>
        </w:tc>
      </w:tr>
    </w:tbl>
    <w:p w:rsidR="006D332D" w:rsidRPr="00295840" w:rsidRDefault="006D332D">
      <w:pPr>
        <w:spacing w:line="290" w:lineRule="atLeast"/>
        <w:ind w:right="18" w:firstLine="380"/>
        <w:rPr>
          <w:sz w:val="22"/>
        </w:rPr>
      </w:pPr>
    </w:p>
    <w:p w:rsidR="006D332D" w:rsidRPr="00295840" w:rsidRDefault="006D332D">
      <w:pPr>
        <w:pStyle w:val="maintext"/>
        <w:rPr>
          <w:sz w:val="22"/>
        </w:rPr>
      </w:pPr>
      <w:r w:rsidRPr="00295840">
        <w:rPr>
          <w:sz w:val="22"/>
        </w:rPr>
        <w:t>There are other table text styles available (</w:t>
      </w:r>
      <w:proofErr w:type="spellStart"/>
      <w:r w:rsidRPr="00295840">
        <w:rPr>
          <w:sz w:val="22"/>
        </w:rPr>
        <w:t>centred</w:t>
      </w:r>
      <w:proofErr w:type="spellEnd"/>
      <w:r w:rsidRPr="00295840">
        <w:rPr>
          <w:sz w:val="22"/>
        </w:rPr>
        <w:t xml:space="preserve">, right, left, </w:t>
      </w:r>
      <w:proofErr w:type="spellStart"/>
      <w:r w:rsidRPr="00295840">
        <w:rPr>
          <w:sz w:val="22"/>
        </w:rPr>
        <w:t>etc</w:t>
      </w:r>
      <w:proofErr w:type="spellEnd"/>
      <w:r w:rsidRPr="00295840">
        <w:rPr>
          <w:sz w:val="22"/>
        </w:rPr>
        <w:t xml:space="preserve">— look for them if you need them). Also you may need to adjust the spacing within tables </w:t>
      </w:r>
      <w:proofErr w:type="spellStart"/>
      <w:r w:rsidRPr="00295840">
        <w:rPr>
          <w:sz w:val="22"/>
        </w:rPr>
        <w:t>etc</w:t>
      </w:r>
      <w:proofErr w:type="spellEnd"/>
      <w:r w:rsidRPr="00295840">
        <w:rPr>
          <w:sz w:val="22"/>
        </w:rPr>
        <w:t xml:space="preserve"> to fit what you are given.</w:t>
      </w:r>
    </w:p>
    <w:p w:rsidR="006D332D" w:rsidRPr="00295840" w:rsidRDefault="006D332D">
      <w:pPr>
        <w:pStyle w:val="maintext"/>
        <w:ind w:right="17"/>
        <w:rPr>
          <w:sz w:val="22"/>
        </w:rPr>
      </w:pPr>
      <w:proofErr w:type="gramStart"/>
      <w:r w:rsidRPr="00295840">
        <w:rPr>
          <w:sz w:val="22"/>
        </w:rPr>
        <w:t>More main text.</w:t>
      </w:r>
      <w:proofErr w:type="gramEnd"/>
      <w:r w:rsidRPr="00295840">
        <w:rPr>
          <w:sz w:val="22"/>
        </w:rPr>
        <w:t xml:space="preserve"> </w:t>
      </w:r>
      <w:proofErr w:type="gramStart"/>
      <w:r w:rsidRPr="00295840">
        <w:rPr>
          <w:sz w:val="22"/>
        </w:rPr>
        <w:t xml:space="preserve">Blah </w:t>
      </w:r>
      <w:proofErr w:type="spellStart"/>
      <w:r w:rsidRPr="00295840">
        <w:rPr>
          <w:sz w:val="22"/>
        </w:rPr>
        <w:t>blah</w:t>
      </w:r>
      <w:proofErr w:type="spellEnd"/>
      <w:r w:rsidRPr="00295840">
        <w:rPr>
          <w:sz w:val="22"/>
        </w:rPr>
        <w:t xml:space="preserve"> </w:t>
      </w:r>
      <w:proofErr w:type="spellStart"/>
      <w:r w:rsidRPr="00295840">
        <w:rPr>
          <w:sz w:val="22"/>
        </w:rPr>
        <w:t>blah</w:t>
      </w:r>
      <w:proofErr w:type="spellEnd"/>
      <w:r w:rsidRPr="00295840">
        <w:rPr>
          <w:sz w:val="22"/>
        </w:rPr>
        <w:t>.</w:t>
      </w:r>
      <w:proofErr w:type="gramEnd"/>
      <w:r w:rsidRPr="00295840">
        <w:rPr>
          <w:sz w:val="22"/>
        </w:rPr>
        <w:t xml:space="preserve"> Now we come to a problem — what about second level headings? I was unable to format these properly, so look below — I have added an </w:t>
      </w:r>
      <w:proofErr w:type="gramStart"/>
      <w:r w:rsidRPr="00295840">
        <w:rPr>
          <w:sz w:val="22"/>
        </w:rPr>
        <w:t>8 point</w:t>
      </w:r>
      <w:proofErr w:type="gramEnd"/>
      <w:r w:rsidRPr="00295840">
        <w:rPr>
          <w:sz w:val="22"/>
        </w:rPr>
        <w:t xml:space="preserve"> paragraph break before the second level heading. </w:t>
      </w:r>
    </w:p>
    <w:p w:rsidR="006D332D" w:rsidRPr="00295840" w:rsidRDefault="006D332D">
      <w:pPr>
        <w:pStyle w:val="maintext"/>
        <w:spacing w:line="160" w:lineRule="exact"/>
        <w:ind w:right="17"/>
        <w:rPr>
          <w:sz w:val="22"/>
        </w:rPr>
      </w:pPr>
    </w:p>
    <w:p w:rsidR="006D332D" w:rsidRPr="00295840" w:rsidRDefault="006D332D">
      <w:pPr>
        <w:pStyle w:val="maintext"/>
        <w:rPr>
          <w:sz w:val="22"/>
        </w:rPr>
      </w:pPr>
      <w:r w:rsidRPr="00295840">
        <w:rPr>
          <w:i/>
          <w:sz w:val="22"/>
        </w:rPr>
        <w:t xml:space="preserve">This is a second level heading. </w:t>
      </w:r>
      <w:r w:rsidRPr="00295840">
        <w:rPr>
          <w:sz w:val="22"/>
        </w:rPr>
        <w:t>It is in italics and followed by a full stop, after which the text continues on the same line. It is also preceded by a paragraph break.</w:t>
      </w:r>
    </w:p>
    <w:p w:rsidR="006D332D" w:rsidRPr="00295840" w:rsidRDefault="006D332D">
      <w:pPr>
        <w:pStyle w:val="maintext"/>
        <w:rPr>
          <w:sz w:val="22"/>
        </w:rPr>
      </w:pPr>
      <w:r w:rsidRPr="00295840">
        <w:rPr>
          <w:sz w:val="22"/>
        </w:rPr>
        <w:t xml:space="preserve">More main text goes here </w:t>
      </w:r>
      <w:proofErr w:type="spellStart"/>
      <w:r w:rsidRPr="00295840">
        <w:rPr>
          <w:sz w:val="22"/>
        </w:rPr>
        <w:t>etc</w:t>
      </w:r>
      <w:proofErr w:type="spellEnd"/>
      <w:r w:rsidRPr="00295840">
        <w:rPr>
          <w:sz w:val="22"/>
        </w:rPr>
        <w:t xml:space="preserve"> </w:t>
      </w:r>
      <w:proofErr w:type="spellStart"/>
      <w:r w:rsidRPr="00295840">
        <w:rPr>
          <w:sz w:val="22"/>
        </w:rPr>
        <w:t>etc</w:t>
      </w:r>
      <w:proofErr w:type="spellEnd"/>
      <w:r w:rsidRPr="00295840">
        <w:rPr>
          <w:sz w:val="22"/>
        </w:rPr>
        <w:t xml:space="preserve"> </w:t>
      </w:r>
      <w:proofErr w:type="spellStart"/>
      <w:proofErr w:type="gramStart"/>
      <w:r w:rsidRPr="00295840">
        <w:rPr>
          <w:sz w:val="22"/>
        </w:rPr>
        <w:t>etc</w:t>
      </w:r>
      <w:proofErr w:type="spellEnd"/>
      <w:r w:rsidRPr="00295840">
        <w:rPr>
          <w:sz w:val="22"/>
        </w:rPr>
        <w:t xml:space="preserve"> .</w:t>
      </w:r>
      <w:proofErr w:type="gramEnd"/>
    </w:p>
    <w:p w:rsidR="006D332D" w:rsidRPr="00295840" w:rsidRDefault="006D332D">
      <w:pPr>
        <w:pStyle w:val="maintext"/>
        <w:rPr>
          <w:sz w:val="22"/>
        </w:rPr>
      </w:pPr>
      <w:r w:rsidRPr="00295840">
        <w:rPr>
          <w:sz w:val="22"/>
        </w:rPr>
        <w:t xml:space="preserve">Below is an example of what a figure looks like — note the italics </w:t>
      </w:r>
      <w:proofErr w:type="spellStart"/>
      <w:r w:rsidRPr="00295840">
        <w:rPr>
          <w:sz w:val="22"/>
        </w:rPr>
        <w:t>etc</w:t>
      </w:r>
      <w:proofErr w:type="spellEnd"/>
      <w:r w:rsidRPr="00295840">
        <w:rPr>
          <w:sz w:val="22"/>
        </w:rPr>
        <w:t xml:space="preserve"> in the caption.</w:t>
      </w:r>
    </w:p>
    <w:p w:rsidR="006D332D" w:rsidRPr="00295840" w:rsidRDefault="003F1C45">
      <w:pPr>
        <w:pStyle w:val="maintext"/>
        <w:ind w:firstLine="0"/>
        <w:jc w:val="center"/>
        <w:rPr>
          <w:sz w:val="22"/>
        </w:rPr>
      </w:pPr>
      <w:r w:rsidRPr="00295840">
        <w:rPr>
          <w:noProof/>
          <w:sz w:val="22"/>
        </w:rPr>
        <w:drawing>
          <wp:inline distT="0" distB="0" distL="0" distR="0">
            <wp:extent cx="2562225" cy="1933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a:extLst>
                        <a:ext uri="{28A0092B-C50C-407E-A947-70E740481C1C}">
                          <a14:useLocalDpi xmlns:a14="http://schemas.microsoft.com/office/drawing/2010/main" val="0"/>
                        </a:ext>
                      </a:extLst>
                    </a:blip>
                    <a:srcRect l="-247" r="-247"/>
                    <a:stretch>
                      <a:fillRect/>
                    </a:stretch>
                  </pic:blipFill>
                  <pic:spPr bwMode="auto">
                    <a:xfrm>
                      <a:off x="0" y="0"/>
                      <a:ext cx="2562225" cy="1933575"/>
                    </a:xfrm>
                    <a:prstGeom prst="rect">
                      <a:avLst/>
                    </a:prstGeom>
                    <a:noFill/>
                    <a:ln>
                      <a:noFill/>
                    </a:ln>
                  </pic:spPr>
                </pic:pic>
              </a:graphicData>
            </a:graphic>
          </wp:inline>
        </w:drawing>
      </w:r>
    </w:p>
    <w:p w:rsidR="006D332D" w:rsidRPr="00295840" w:rsidRDefault="006D332D">
      <w:pPr>
        <w:pStyle w:val="maintext"/>
        <w:jc w:val="center"/>
        <w:rPr>
          <w:sz w:val="22"/>
        </w:rPr>
      </w:pPr>
    </w:p>
    <w:p w:rsidR="006D332D" w:rsidRPr="00295840" w:rsidRDefault="006D332D">
      <w:pPr>
        <w:pStyle w:val="figurecaption"/>
        <w:rPr>
          <w:sz w:val="22"/>
        </w:rPr>
      </w:pPr>
      <w:r w:rsidRPr="00295840">
        <w:rPr>
          <w:i/>
          <w:sz w:val="22"/>
        </w:rPr>
        <w:t xml:space="preserve">Figure 1:  </w:t>
      </w:r>
      <w:r w:rsidRPr="00295840">
        <w:rPr>
          <w:sz w:val="22"/>
        </w:rPr>
        <w:t xml:space="preserve">Some rubbish — note italics &amp; </w:t>
      </w:r>
      <w:proofErr w:type="spellStart"/>
      <w:r w:rsidRPr="00295840">
        <w:rPr>
          <w:sz w:val="22"/>
        </w:rPr>
        <w:t>centred</w:t>
      </w:r>
      <w:proofErr w:type="spellEnd"/>
      <w:r w:rsidRPr="00295840">
        <w:rPr>
          <w:sz w:val="22"/>
        </w:rPr>
        <w:t xml:space="preserve"> </w:t>
      </w:r>
      <w:proofErr w:type="spellStart"/>
      <w:r w:rsidRPr="00295840">
        <w:rPr>
          <w:sz w:val="22"/>
        </w:rPr>
        <w:t>etc</w:t>
      </w:r>
      <w:proofErr w:type="spellEnd"/>
      <w:r w:rsidRPr="00295840">
        <w:rPr>
          <w:sz w:val="22"/>
        </w:rPr>
        <w:t xml:space="preserve"> please</w:t>
      </w:r>
    </w:p>
    <w:p w:rsidR="006D332D" w:rsidRPr="00295840" w:rsidRDefault="006D332D">
      <w:pPr>
        <w:pStyle w:val="maintext"/>
        <w:rPr>
          <w:sz w:val="22"/>
        </w:rPr>
      </w:pPr>
      <w:r w:rsidRPr="00295840">
        <w:rPr>
          <w:sz w:val="22"/>
        </w:rPr>
        <w:t>Some examples of references follow — we are pretty much using APA style throughout.</w:t>
      </w:r>
    </w:p>
    <w:p w:rsidR="006D332D" w:rsidRPr="00295840" w:rsidRDefault="006D332D">
      <w:pPr>
        <w:pStyle w:val="heading"/>
        <w:rPr>
          <w:sz w:val="28"/>
        </w:rPr>
      </w:pPr>
    </w:p>
    <w:p w:rsidR="006D332D" w:rsidRPr="00295840" w:rsidRDefault="006D332D">
      <w:pPr>
        <w:pStyle w:val="heading"/>
        <w:rPr>
          <w:sz w:val="28"/>
        </w:rPr>
      </w:pPr>
      <w:r w:rsidRPr="00295840">
        <w:rPr>
          <w:sz w:val="28"/>
        </w:rPr>
        <w:t>References</w:t>
      </w:r>
    </w:p>
    <w:p w:rsidR="006D332D" w:rsidRPr="00295840" w:rsidRDefault="006D332D">
      <w:pPr>
        <w:pStyle w:val="references"/>
        <w:rPr>
          <w:sz w:val="22"/>
        </w:rPr>
      </w:pPr>
      <w:proofErr w:type="gramStart"/>
      <w:r w:rsidRPr="00295840">
        <w:rPr>
          <w:sz w:val="22"/>
        </w:rPr>
        <w:t>Australian Education Council (1990).</w:t>
      </w:r>
      <w:proofErr w:type="gramEnd"/>
      <w:r w:rsidRPr="00295840">
        <w:rPr>
          <w:sz w:val="22"/>
        </w:rPr>
        <w:t xml:space="preserve"> </w:t>
      </w:r>
      <w:proofErr w:type="gramStart"/>
      <w:r w:rsidRPr="00295840">
        <w:rPr>
          <w:i/>
          <w:sz w:val="22"/>
        </w:rPr>
        <w:t>A National Statement on Mathematics for Australian Schools</w:t>
      </w:r>
      <w:r w:rsidRPr="00295840">
        <w:rPr>
          <w:sz w:val="22"/>
        </w:rPr>
        <w:t>.</w:t>
      </w:r>
      <w:proofErr w:type="gramEnd"/>
      <w:r w:rsidRPr="00295840">
        <w:rPr>
          <w:sz w:val="22"/>
        </w:rPr>
        <w:t xml:space="preserve"> Melbourne: Curriculum Corporation.</w:t>
      </w:r>
    </w:p>
    <w:p w:rsidR="006D332D" w:rsidRPr="00295840" w:rsidRDefault="006D332D">
      <w:pPr>
        <w:pStyle w:val="references"/>
        <w:rPr>
          <w:sz w:val="22"/>
        </w:rPr>
      </w:pPr>
      <w:proofErr w:type="spellStart"/>
      <w:r w:rsidRPr="00295840">
        <w:rPr>
          <w:sz w:val="22"/>
        </w:rPr>
        <w:lastRenderedPageBreak/>
        <w:t>Brunkhorst</w:t>
      </w:r>
      <w:proofErr w:type="spellEnd"/>
      <w:r w:rsidRPr="00295840">
        <w:rPr>
          <w:sz w:val="22"/>
        </w:rPr>
        <w:t xml:space="preserve">, B.J. (1992). </w:t>
      </w:r>
      <w:proofErr w:type="gramStart"/>
      <w:r w:rsidRPr="00295840">
        <w:rPr>
          <w:sz w:val="22"/>
        </w:rPr>
        <w:t>A study of student outcomes and teacher characteristics in exemplary middle and junior high school science programs.</w:t>
      </w:r>
      <w:proofErr w:type="gramEnd"/>
      <w:r w:rsidRPr="00295840">
        <w:rPr>
          <w:sz w:val="22"/>
        </w:rPr>
        <w:t xml:space="preserve"> </w:t>
      </w:r>
      <w:r w:rsidRPr="00295840">
        <w:rPr>
          <w:i/>
          <w:sz w:val="22"/>
        </w:rPr>
        <w:t>Journal of Research in Science Teaching, 29</w:t>
      </w:r>
      <w:r w:rsidRPr="00295840">
        <w:rPr>
          <w:sz w:val="22"/>
        </w:rPr>
        <w:t>(6), 571–583.</w:t>
      </w:r>
    </w:p>
    <w:p w:rsidR="006D332D" w:rsidRPr="00295840" w:rsidRDefault="006D332D">
      <w:pPr>
        <w:pStyle w:val="references"/>
        <w:rPr>
          <w:sz w:val="22"/>
        </w:rPr>
      </w:pPr>
      <w:proofErr w:type="spellStart"/>
      <w:r w:rsidRPr="00295840">
        <w:rPr>
          <w:sz w:val="22"/>
        </w:rPr>
        <w:t>Csikszentmihalyi</w:t>
      </w:r>
      <w:proofErr w:type="spellEnd"/>
      <w:r w:rsidRPr="00295840">
        <w:rPr>
          <w:sz w:val="22"/>
        </w:rPr>
        <w:t xml:space="preserve">, M. (1997). </w:t>
      </w:r>
      <w:r w:rsidRPr="00295840">
        <w:rPr>
          <w:i/>
          <w:sz w:val="22"/>
        </w:rPr>
        <w:t>Finding flaws: The psychology of engagement with everyday life.</w:t>
      </w:r>
      <w:r w:rsidRPr="00295840">
        <w:rPr>
          <w:sz w:val="22"/>
        </w:rPr>
        <w:t xml:space="preserve"> New York: Basic Books.</w:t>
      </w:r>
    </w:p>
    <w:p w:rsidR="006D332D" w:rsidRPr="00295840" w:rsidRDefault="006D332D">
      <w:pPr>
        <w:pStyle w:val="references"/>
        <w:rPr>
          <w:sz w:val="22"/>
        </w:rPr>
      </w:pPr>
      <w:r w:rsidRPr="00295840">
        <w:rPr>
          <w:sz w:val="22"/>
        </w:rPr>
        <w:t xml:space="preserve">Eckstein, S. G. &amp; </w:t>
      </w:r>
      <w:proofErr w:type="spellStart"/>
      <w:r w:rsidRPr="00295840">
        <w:rPr>
          <w:sz w:val="22"/>
        </w:rPr>
        <w:t>Shemesh</w:t>
      </w:r>
      <w:proofErr w:type="spellEnd"/>
      <w:r w:rsidRPr="00295840">
        <w:rPr>
          <w:sz w:val="22"/>
        </w:rPr>
        <w:t xml:space="preserve">, M. (1989). Development of children’s ideas on motion: Intuition vs. logical thinking. </w:t>
      </w:r>
      <w:r w:rsidRPr="00295840">
        <w:rPr>
          <w:i/>
          <w:sz w:val="22"/>
        </w:rPr>
        <w:t xml:space="preserve">International Journal of Science Education, 11 </w:t>
      </w:r>
      <w:r w:rsidRPr="00295840">
        <w:rPr>
          <w:sz w:val="22"/>
        </w:rPr>
        <w:t>(3), 327–336.</w:t>
      </w:r>
    </w:p>
    <w:p w:rsidR="006D332D" w:rsidRPr="00295840" w:rsidRDefault="006D332D">
      <w:pPr>
        <w:pStyle w:val="references"/>
        <w:rPr>
          <w:sz w:val="22"/>
        </w:rPr>
      </w:pPr>
      <w:r w:rsidRPr="00295840">
        <w:rPr>
          <w:sz w:val="22"/>
        </w:rPr>
        <w:t xml:space="preserve">Goldsmith, L. &amp; </w:t>
      </w:r>
      <w:proofErr w:type="spellStart"/>
      <w:r w:rsidRPr="00295840">
        <w:rPr>
          <w:sz w:val="22"/>
        </w:rPr>
        <w:t>Schifter</w:t>
      </w:r>
      <w:proofErr w:type="spellEnd"/>
      <w:r w:rsidRPr="00295840">
        <w:rPr>
          <w:sz w:val="22"/>
        </w:rPr>
        <w:t>,</w:t>
      </w:r>
      <w:r w:rsidRPr="00295840">
        <w:rPr>
          <w:smallCaps/>
          <w:sz w:val="22"/>
        </w:rPr>
        <w:t xml:space="preserve"> D</w:t>
      </w:r>
      <w:r w:rsidRPr="00295840">
        <w:rPr>
          <w:sz w:val="22"/>
        </w:rPr>
        <w:t xml:space="preserve">. (1997). Understanding teachers in transition: Characteristics of a model for developing teachers. In E. </w:t>
      </w:r>
      <w:proofErr w:type="spellStart"/>
      <w:r w:rsidRPr="00295840">
        <w:rPr>
          <w:sz w:val="22"/>
        </w:rPr>
        <w:t>Fennema</w:t>
      </w:r>
      <w:proofErr w:type="spellEnd"/>
      <w:r w:rsidRPr="00295840">
        <w:rPr>
          <w:sz w:val="22"/>
        </w:rPr>
        <w:t xml:space="preserve"> &amp; B. Nelson (</w:t>
      </w:r>
      <w:proofErr w:type="spellStart"/>
      <w:r w:rsidRPr="00295840">
        <w:rPr>
          <w:sz w:val="22"/>
        </w:rPr>
        <w:t>Eds</w:t>
      </w:r>
      <w:proofErr w:type="spellEnd"/>
      <w:r w:rsidRPr="00295840">
        <w:rPr>
          <w:sz w:val="22"/>
        </w:rPr>
        <w:t xml:space="preserve">), </w:t>
      </w:r>
      <w:r w:rsidRPr="00295840">
        <w:rPr>
          <w:i/>
          <w:sz w:val="22"/>
        </w:rPr>
        <w:t>Mathematics teachers in transition</w:t>
      </w:r>
      <w:r w:rsidRPr="00295840">
        <w:rPr>
          <w:sz w:val="22"/>
        </w:rPr>
        <w:t xml:space="preserve"> (pp. 19–54). New Jersey: Lawrence Erlbaum Associates.</w:t>
      </w:r>
    </w:p>
    <w:p w:rsidR="006D332D" w:rsidRPr="00295840" w:rsidRDefault="006D332D">
      <w:pPr>
        <w:pStyle w:val="references"/>
        <w:rPr>
          <w:sz w:val="22"/>
        </w:rPr>
      </w:pPr>
      <w:r w:rsidRPr="00295840">
        <w:rPr>
          <w:sz w:val="22"/>
        </w:rPr>
        <w:t xml:space="preserve">Osborne, R. &amp; Freyberg, P. (1985). </w:t>
      </w:r>
      <w:r w:rsidRPr="00295840">
        <w:rPr>
          <w:i/>
          <w:sz w:val="22"/>
        </w:rPr>
        <w:t>Learning in Science: The implications of children’s science.</w:t>
      </w:r>
      <w:r w:rsidRPr="00295840">
        <w:rPr>
          <w:sz w:val="22"/>
        </w:rPr>
        <w:t xml:space="preserve"> Auckland: Heinemann.</w:t>
      </w:r>
    </w:p>
    <w:p w:rsidR="006D332D" w:rsidRPr="00295840" w:rsidRDefault="006D332D">
      <w:pPr>
        <w:pStyle w:val="references"/>
        <w:rPr>
          <w:sz w:val="22"/>
        </w:rPr>
      </w:pPr>
      <w:proofErr w:type="gramStart"/>
      <w:r w:rsidRPr="00295840">
        <w:rPr>
          <w:sz w:val="22"/>
        </w:rPr>
        <w:t>Pereira-Mendoza, L., Watson, J. &amp; Moritz, J. (1995).</w:t>
      </w:r>
      <w:proofErr w:type="gramEnd"/>
      <w:r w:rsidRPr="00295840">
        <w:rPr>
          <w:sz w:val="22"/>
        </w:rPr>
        <w:t xml:space="preserve"> What’s in a graph? In A. Richards (Ed.), </w:t>
      </w:r>
      <w:r w:rsidRPr="00295840">
        <w:rPr>
          <w:i/>
          <w:sz w:val="22"/>
        </w:rPr>
        <w:t xml:space="preserve">FLAIR–Forging Links and Integrating Resources. </w:t>
      </w:r>
      <w:proofErr w:type="gramStart"/>
      <w:r w:rsidRPr="00295840">
        <w:rPr>
          <w:i/>
          <w:sz w:val="22"/>
        </w:rPr>
        <w:t>Proceedings of the 15th Biennial Conference of the Australian Association of Mathematics Teachers</w:t>
      </w:r>
      <w:r w:rsidRPr="00295840">
        <w:rPr>
          <w:sz w:val="22"/>
        </w:rPr>
        <w:t xml:space="preserve"> (pp. 301-307).</w:t>
      </w:r>
      <w:proofErr w:type="gramEnd"/>
      <w:r w:rsidRPr="00295840">
        <w:rPr>
          <w:sz w:val="22"/>
        </w:rPr>
        <w:t xml:space="preserve"> Darwin: AAMT.</w:t>
      </w:r>
    </w:p>
    <w:p w:rsidR="006D332D" w:rsidRPr="00295840" w:rsidRDefault="006D332D">
      <w:pPr>
        <w:pStyle w:val="references"/>
        <w:rPr>
          <w:sz w:val="22"/>
        </w:rPr>
      </w:pPr>
      <w:r w:rsidRPr="00295840">
        <w:rPr>
          <w:sz w:val="22"/>
        </w:rPr>
        <w:t xml:space="preserve">Savage, M. &amp; Williams, J. (1990). </w:t>
      </w:r>
      <w:proofErr w:type="gramStart"/>
      <w:r w:rsidRPr="00295840">
        <w:rPr>
          <w:i/>
          <w:sz w:val="22"/>
        </w:rPr>
        <w:t>Mechanics in action</w:t>
      </w:r>
      <w:r w:rsidRPr="00295840">
        <w:rPr>
          <w:sz w:val="22"/>
        </w:rPr>
        <w:t>.</w:t>
      </w:r>
      <w:proofErr w:type="gramEnd"/>
      <w:r w:rsidRPr="00295840">
        <w:rPr>
          <w:sz w:val="22"/>
        </w:rPr>
        <w:t xml:space="preserve"> London: Cambridge University Press.</w:t>
      </w:r>
    </w:p>
    <w:p w:rsidR="006D332D" w:rsidRPr="00295840" w:rsidRDefault="006D332D">
      <w:pPr>
        <w:pStyle w:val="references"/>
        <w:rPr>
          <w:sz w:val="22"/>
        </w:rPr>
      </w:pPr>
      <w:proofErr w:type="spellStart"/>
      <w:r w:rsidRPr="00295840">
        <w:rPr>
          <w:sz w:val="22"/>
        </w:rPr>
        <w:t>Vygotsky</w:t>
      </w:r>
      <w:proofErr w:type="spellEnd"/>
      <w:r w:rsidRPr="00295840">
        <w:rPr>
          <w:sz w:val="22"/>
        </w:rPr>
        <w:t xml:space="preserve">, L. S. (1962). </w:t>
      </w:r>
      <w:proofErr w:type="gramStart"/>
      <w:r w:rsidRPr="00295840">
        <w:rPr>
          <w:i/>
          <w:sz w:val="22"/>
        </w:rPr>
        <w:t>Thought and language.</w:t>
      </w:r>
      <w:proofErr w:type="gramEnd"/>
      <w:r w:rsidRPr="00295840">
        <w:rPr>
          <w:i/>
          <w:sz w:val="22"/>
        </w:rPr>
        <w:t xml:space="preserve"> </w:t>
      </w:r>
      <w:r w:rsidRPr="00295840">
        <w:rPr>
          <w:sz w:val="22"/>
        </w:rPr>
        <w:t xml:space="preserve">E. </w:t>
      </w:r>
      <w:proofErr w:type="spellStart"/>
      <w:r w:rsidRPr="00295840">
        <w:rPr>
          <w:sz w:val="22"/>
        </w:rPr>
        <w:t>Hanfmann</w:t>
      </w:r>
      <w:proofErr w:type="spellEnd"/>
      <w:r w:rsidRPr="00295840">
        <w:rPr>
          <w:sz w:val="22"/>
        </w:rPr>
        <w:t xml:space="preserve"> &amp; </w:t>
      </w:r>
      <w:proofErr w:type="spellStart"/>
      <w:r w:rsidRPr="00295840">
        <w:rPr>
          <w:sz w:val="22"/>
        </w:rPr>
        <w:t>G.Vakar</w:t>
      </w:r>
      <w:proofErr w:type="spellEnd"/>
      <w:r w:rsidRPr="00295840">
        <w:rPr>
          <w:sz w:val="22"/>
        </w:rPr>
        <w:t>. Cambridge, MA: MIT Press.</w:t>
      </w:r>
    </w:p>
    <w:p w:rsidR="006D332D" w:rsidRPr="00295840" w:rsidRDefault="006D332D">
      <w:pPr>
        <w:pStyle w:val="references"/>
        <w:rPr>
          <w:sz w:val="22"/>
        </w:rPr>
      </w:pPr>
      <w:r w:rsidRPr="00295840">
        <w:rPr>
          <w:sz w:val="22"/>
        </w:rPr>
        <w:t xml:space="preserve">Williams, J. S. (1988). Practical mechanics: Mechanics in action. </w:t>
      </w:r>
      <w:r w:rsidRPr="00295840">
        <w:rPr>
          <w:i/>
          <w:sz w:val="22"/>
        </w:rPr>
        <w:t xml:space="preserve">Mathematics in School, 17 </w:t>
      </w:r>
      <w:r w:rsidRPr="00295840">
        <w:rPr>
          <w:sz w:val="22"/>
        </w:rPr>
        <w:t>(2), 2–9.</w:t>
      </w:r>
    </w:p>
    <w:p w:rsidR="006D332D" w:rsidRPr="00295840" w:rsidRDefault="006D332D">
      <w:pPr>
        <w:pStyle w:val="heading"/>
        <w:rPr>
          <w:sz w:val="28"/>
        </w:rPr>
      </w:pPr>
      <w:r w:rsidRPr="00295840">
        <w:rPr>
          <w:sz w:val="28"/>
        </w:rPr>
        <w:t>Acknowledgements</w:t>
      </w:r>
    </w:p>
    <w:p w:rsidR="006D332D" w:rsidRPr="00295840" w:rsidRDefault="006D332D">
      <w:pPr>
        <w:rPr>
          <w:sz w:val="22"/>
        </w:rPr>
      </w:pPr>
      <w:r w:rsidRPr="00295840">
        <w:rPr>
          <w:sz w:val="22"/>
        </w:rPr>
        <w:t>These go here like this</w:t>
      </w:r>
    </w:p>
    <w:sectPr w:rsidR="006D332D" w:rsidRPr="00295840">
      <w:headerReference w:type="even" r:id="rId7"/>
      <w:headerReference w:type="default" r:id="rId8"/>
      <w:footerReference w:type="even" r:id="rId9"/>
      <w:footerReference w:type="default" r:id="rId10"/>
      <w:footerReference w:type="first" r:id="rId11"/>
      <w:pgSz w:w="11899" w:h="16838"/>
      <w:pgMar w:top="1440" w:right="1797" w:bottom="1440" w:left="1797"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642" w:rsidRDefault="00702642">
      <w:r>
        <w:separator/>
      </w:r>
    </w:p>
  </w:endnote>
  <w:endnote w:type="continuationSeparator" w:id="0">
    <w:p w:rsidR="00702642" w:rsidRDefault="0070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2D" w:rsidRDefault="006D332D">
    <w:pPr>
      <w:pStyle w:val="Footer"/>
      <w:jc w:val="center"/>
    </w:pPr>
    <w:r>
      <w:rPr>
        <w:sz w:val="18"/>
      </w:rPr>
      <w:fldChar w:fldCharType="begin"/>
    </w:r>
    <w:r>
      <w:rPr>
        <w:sz w:val="18"/>
      </w:rPr>
      <w:instrText xml:space="preserve"> PAGE  </w:instrText>
    </w:r>
    <w:r>
      <w:rPr>
        <w:sz w:val="18"/>
      </w:rPr>
      <w:fldChar w:fldCharType="separate"/>
    </w:r>
    <w:r>
      <w:rPr>
        <w:noProof/>
        <w:sz w:val="18"/>
      </w:rPr>
      <w:t>2</w:t>
    </w:r>
    <w:r>
      <w:rPr>
        <w:sz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2D" w:rsidRPr="00407C8C" w:rsidRDefault="006D332D" w:rsidP="006D332D">
    <w:pPr>
      <w:pStyle w:val="Header"/>
      <w:spacing w:line="240" w:lineRule="auto"/>
      <w:ind w:right="11"/>
      <w:rPr>
        <w:sz w:val="18"/>
      </w:rPr>
    </w:pPr>
    <w:r w:rsidRPr="00407C8C">
      <w:rPr>
        <w:i/>
        <w:sz w:val="18"/>
      </w:rPr>
      <w:t>Contemporary Approaches to Research</w:t>
    </w:r>
    <w:r w:rsidRPr="00407C8C">
      <w:rPr>
        <w:sz w:val="18"/>
      </w:rPr>
      <w:t xml:space="preserve"> </w:t>
    </w:r>
    <w:r w:rsidRPr="00407C8C">
      <w:rPr>
        <w:i/>
        <w:sz w:val="18"/>
      </w:rPr>
      <w:t>in Mathematics, Science, Health and Environmental Science 201</w:t>
    </w:r>
    <w:r w:rsidR="00C905D1">
      <w:rPr>
        <w:i/>
        <w:sz w:val="18"/>
      </w:rPr>
      <w:t>2</w:t>
    </w:r>
    <w:r w:rsidRPr="00407C8C">
      <w:rPr>
        <w:sz w:val="18"/>
      </w:rPr>
      <w:tab/>
    </w:r>
    <w:r w:rsidRPr="00407C8C">
      <w:rPr>
        <w:sz w:val="18"/>
      </w:rPr>
      <w:tab/>
    </w:r>
    <w:r w:rsidRPr="00407C8C">
      <w:rPr>
        <w:sz w:val="18"/>
      </w:rPr>
      <w:fldChar w:fldCharType="begin"/>
    </w:r>
    <w:r w:rsidRPr="00407C8C">
      <w:rPr>
        <w:sz w:val="18"/>
      </w:rPr>
      <w:instrText xml:space="preserve"> PAGE  </w:instrText>
    </w:r>
    <w:r w:rsidRPr="00407C8C">
      <w:rPr>
        <w:sz w:val="18"/>
      </w:rPr>
      <w:fldChar w:fldCharType="separate"/>
    </w:r>
    <w:r w:rsidR="006C4DF8">
      <w:rPr>
        <w:noProof/>
        <w:sz w:val="18"/>
      </w:rPr>
      <w:t>2</w:t>
    </w:r>
    <w:r w:rsidRPr="00407C8C">
      <w:rPr>
        <w:sz w:val="18"/>
      </w:rPr>
      <w:fldChar w:fldCharType="end"/>
    </w:r>
  </w:p>
  <w:p w:rsidR="006D332D" w:rsidRPr="00A05A0F" w:rsidRDefault="006D332D" w:rsidP="006D332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2D" w:rsidRPr="00407C8C" w:rsidRDefault="006D332D" w:rsidP="006D332D">
    <w:pPr>
      <w:pStyle w:val="Header"/>
      <w:spacing w:line="240" w:lineRule="auto"/>
      <w:ind w:right="11"/>
      <w:rPr>
        <w:sz w:val="18"/>
      </w:rPr>
    </w:pPr>
    <w:r w:rsidRPr="00407C8C">
      <w:rPr>
        <w:i/>
        <w:sz w:val="18"/>
      </w:rPr>
      <w:t>Contemporary Approaches to Research</w:t>
    </w:r>
    <w:r w:rsidRPr="00407C8C">
      <w:rPr>
        <w:sz w:val="18"/>
      </w:rPr>
      <w:t xml:space="preserve"> </w:t>
    </w:r>
    <w:r w:rsidRPr="00407C8C">
      <w:rPr>
        <w:i/>
        <w:sz w:val="18"/>
      </w:rPr>
      <w:t>in Mathematics, Science, Health and Environmental Science 201</w:t>
    </w:r>
    <w:r w:rsidR="00C905D1">
      <w:rPr>
        <w:i/>
        <w:sz w:val="18"/>
      </w:rPr>
      <w:t>2</w:t>
    </w:r>
    <w:r w:rsidRPr="00407C8C">
      <w:rPr>
        <w:sz w:val="18"/>
      </w:rPr>
      <w:tab/>
    </w:r>
    <w:r w:rsidRPr="00407C8C">
      <w:rPr>
        <w:sz w:val="18"/>
      </w:rPr>
      <w:tab/>
    </w:r>
    <w:r w:rsidRPr="00407C8C">
      <w:rPr>
        <w:sz w:val="18"/>
      </w:rPr>
      <w:fldChar w:fldCharType="begin"/>
    </w:r>
    <w:r w:rsidRPr="00407C8C">
      <w:rPr>
        <w:sz w:val="18"/>
      </w:rPr>
      <w:instrText xml:space="preserve"> PAGE  </w:instrText>
    </w:r>
    <w:r w:rsidRPr="00407C8C">
      <w:rPr>
        <w:sz w:val="18"/>
      </w:rPr>
      <w:fldChar w:fldCharType="separate"/>
    </w:r>
    <w:r w:rsidR="006C4DF8">
      <w:rPr>
        <w:noProof/>
        <w:sz w:val="18"/>
      </w:rPr>
      <w:t>1</w:t>
    </w:r>
    <w:r w:rsidRPr="00407C8C">
      <w:rPr>
        <w:sz w:val="18"/>
      </w:rPr>
      <w:fldChar w:fldCharType="end"/>
    </w:r>
  </w:p>
  <w:p w:rsidR="006D332D" w:rsidRPr="00A05A0F" w:rsidRDefault="006D332D" w:rsidP="006D332D">
    <w:pPr>
      <w:pStyle w:val="Head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642" w:rsidRDefault="00702642">
      <w:r>
        <w:separator/>
      </w:r>
    </w:p>
  </w:footnote>
  <w:footnote w:type="continuationSeparator" w:id="0">
    <w:p w:rsidR="00702642" w:rsidRDefault="007026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2D" w:rsidRDefault="006D332D" w:rsidP="006D332D">
    <w:pPr>
      <w:pStyle w:val="oddheader"/>
    </w:pPr>
    <w:r>
      <w:t>Write Shortened Title Here</w:t>
    </w:r>
  </w:p>
  <w:p w:rsidR="006D332D" w:rsidRPr="00A05A0F" w:rsidRDefault="006D332D" w:rsidP="006D332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2D" w:rsidRPr="00407C8C" w:rsidRDefault="006D332D" w:rsidP="006D332D">
    <w:pPr>
      <w:pStyle w:val="oddheader"/>
      <w:tabs>
        <w:tab w:val="right" w:pos="8080"/>
      </w:tabs>
      <w:jc w:val="left"/>
    </w:pPr>
    <w:r w:rsidRPr="00407C8C">
      <w:t xml:space="preserve">Write Author’s Family Name Here </w:t>
    </w:r>
    <w:r w:rsidRPr="00407C8C">
      <w:tab/>
    </w:r>
    <w:r w:rsidRPr="00407C8C">
      <w:tab/>
      <w:t>Write Shortened Title Here</w:t>
    </w:r>
  </w:p>
  <w:p w:rsidR="006D332D" w:rsidRDefault="006D33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5C9"/>
    <w:rsid w:val="000C257F"/>
    <w:rsid w:val="003F1C45"/>
    <w:rsid w:val="006C4DF8"/>
    <w:rsid w:val="006D332D"/>
    <w:rsid w:val="006E491E"/>
    <w:rsid w:val="00702642"/>
    <w:rsid w:val="008165C9"/>
    <w:rsid w:val="00C905D1"/>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spacing w:line="300" w:lineRule="atLeast"/>
      <w:ind w:right="12"/>
    </w:pPr>
    <w:rPr>
      <w:rFonts w:eastAsia="Times New Roman"/>
      <w:sz w:val="28"/>
      <w:lang w:val="en-US"/>
    </w:rPr>
  </w:style>
  <w:style w:type="paragraph" w:styleId="Header">
    <w:name w:val="header"/>
    <w:basedOn w:val="Normal"/>
    <w:pPr>
      <w:tabs>
        <w:tab w:val="center" w:pos="4320"/>
        <w:tab w:val="right" w:pos="8640"/>
      </w:tabs>
      <w:spacing w:line="300" w:lineRule="atLeast"/>
      <w:ind w:right="12"/>
      <w:jc w:val="both"/>
    </w:pPr>
    <w:rPr>
      <w:rFonts w:eastAsia="Times New Roman"/>
      <w:sz w:val="28"/>
      <w:lang w:val="en-US"/>
    </w:rPr>
  </w:style>
  <w:style w:type="paragraph" w:customStyle="1" w:styleId="title">
    <w:name w:val="title"/>
    <w:basedOn w:val="Normal"/>
    <w:pPr>
      <w:spacing w:after="360" w:line="600" w:lineRule="atLeast"/>
      <w:ind w:right="18"/>
      <w:jc w:val="center"/>
    </w:pPr>
    <w:rPr>
      <w:rFonts w:eastAsia="Times New Roman"/>
      <w:sz w:val="52"/>
      <w:lang w:val="en-US"/>
    </w:rPr>
  </w:style>
  <w:style w:type="paragraph" w:customStyle="1" w:styleId="author">
    <w:name w:val="author"/>
    <w:basedOn w:val="Normal"/>
    <w:pPr>
      <w:spacing w:after="480" w:line="300" w:lineRule="atLeast"/>
      <w:ind w:right="18"/>
      <w:jc w:val="center"/>
    </w:pPr>
    <w:rPr>
      <w:rFonts w:eastAsia="Times New Roman"/>
      <w:sz w:val="36"/>
      <w:lang w:val="en-US"/>
    </w:rPr>
  </w:style>
  <w:style w:type="paragraph" w:customStyle="1" w:styleId="abstract">
    <w:name w:val="abstract"/>
    <w:aliases w:val="abs,ab"/>
    <w:basedOn w:val="Normal"/>
    <w:pPr>
      <w:tabs>
        <w:tab w:val="center" w:pos="7280"/>
      </w:tabs>
      <w:spacing w:line="300" w:lineRule="atLeast"/>
      <w:ind w:left="380" w:right="378"/>
      <w:jc w:val="both"/>
    </w:pPr>
    <w:rPr>
      <w:rFonts w:eastAsia="Times New Roman"/>
      <w:i/>
      <w:lang w:val="en-US"/>
    </w:rPr>
  </w:style>
  <w:style w:type="paragraph" w:customStyle="1" w:styleId="heading">
    <w:name w:val="heading"/>
    <w:aliases w:val="h"/>
    <w:basedOn w:val="Normal"/>
    <w:pPr>
      <w:tabs>
        <w:tab w:val="center" w:pos="1720"/>
        <w:tab w:val="center" w:pos="7280"/>
      </w:tabs>
      <w:spacing w:before="360" w:line="290" w:lineRule="atLeast"/>
      <w:ind w:right="18"/>
      <w:jc w:val="both"/>
    </w:pPr>
    <w:rPr>
      <w:rFonts w:eastAsia="Times New Roman"/>
      <w:i/>
      <w:sz w:val="30"/>
      <w:lang w:val="en-US"/>
    </w:rPr>
  </w:style>
  <w:style w:type="paragraph" w:customStyle="1" w:styleId="maintext">
    <w:name w:val="main text"/>
    <w:aliases w:val="m"/>
    <w:basedOn w:val="Normal"/>
    <w:pPr>
      <w:spacing w:line="300" w:lineRule="atLeast"/>
      <w:ind w:right="18" w:firstLine="380"/>
      <w:jc w:val="both"/>
    </w:pPr>
    <w:rPr>
      <w:rFonts w:eastAsia="Times New Roman"/>
      <w:lang w:val="en-US"/>
    </w:rPr>
  </w:style>
  <w:style w:type="paragraph" w:customStyle="1" w:styleId="list">
    <w:name w:val="list"/>
    <w:basedOn w:val="Normal"/>
    <w:autoRedefine/>
    <w:pPr>
      <w:spacing w:before="120" w:line="300" w:lineRule="atLeast"/>
      <w:ind w:left="714" w:right="17" w:hanging="357"/>
      <w:jc w:val="both"/>
    </w:pPr>
    <w:rPr>
      <w:rFonts w:eastAsia="Times New Roman"/>
      <w:lang w:val="en-US"/>
    </w:rPr>
  </w:style>
  <w:style w:type="paragraph" w:customStyle="1" w:styleId="table">
    <w:name w:val="table #"/>
    <w:basedOn w:val="Normal"/>
    <w:pPr>
      <w:tabs>
        <w:tab w:val="center" w:pos="1720"/>
        <w:tab w:val="center" w:pos="7280"/>
      </w:tabs>
      <w:spacing w:before="240" w:line="290" w:lineRule="atLeast"/>
      <w:ind w:right="18"/>
      <w:jc w:val="both"/>
    </w:pPr>
    <w:rPr>
      <w:rFonts w:eastAsia="Times New Roman"/>
      <w:lang w:val="en-US"/>
    </w:rPr>
  </w:style>
  <w:style w:type="paragraph" w:customStyle="1" w:styleId="tablecaption">
    <w:name w:val="table caption"/>
    <w:basedOn w:val="Normal"/>
    <w:pPr>
      <w:spacing w:after="240" w:line="290" w:lineRule="atLeast"/>
      <w:ind w:right="18"/>
      <w:jc w:val="both"/>
    </w:pPr>
    <w:rPr>
      <w:rFonts w:eastAsia="Times New Roman"/>
      <w:i/>
      <w:lang w:val="en-US"/>
    </w:rPr>
  </w:style>
  <w:style w:type="paragraph" w:customStyle="1" w:styleId="tableheadings">
    <w:name w:val="table headings"/>
    <w:basedOn w:val="Normal"/>
    <w:pPr>
      <w:spacing w:line="290" w:lineRule="atLeast"/>
      <w:ind w:right="18"/>
      <w:jc w:val="center"/>
    </w:pPr>
    <w:rPr>
      <w:rFonts w:eastAsia="Times New Roman"/>
      <w:lang w:val="en-US"/>
    </w:rPr>
  </w:style>
  <w:style w:type="paragraph" w:customStyle="1" w:styleId="figurecaption">
    <w:name w:val="figure # &amp; caption"/>
    <w:basedOn w:val="Normal"/>
    <w:pPr>
      <w:spacing w:before="240" w:after="240" w:line="290" w:lineRule="atLeast"/>
      <w:ind w:right="18"/>
      <w:jc w:val="center"/>
    </w:pPr>
    <w:rPr>
      <w:rFonts w:eastAsia="Times New Roman"/>
      <w:lang w:val="en-US"/>
    </w:rPr>
  </w:style>
  <w:style w:type="paragraph" w:customStyle="1" w:styleId="tabletextcentred">
    <w:name w:val="table text centred"/>
    <w:basedOn w:val="tableheadings"/>
  </w:style>
  <w:style w:type="paragraph" w:customStyle="1" w:styleId="references">
    <w:name w:val="references"/>
    <w:basedOn w:val="Normal"/>
    <w:pPr>
      <w:spacing w:line="300" w:lineRule="atLeast"/>
      <w:ind w:left="380" w:right="12" w:hanging="320"/>
      <w:jc w:val="both"/>
    </w:pPr>
    <w:rPr>
      <w:rFonts w:eastAsia="Times New Roman"/>
      <w:lang w:val="en-US"/>
    </w:rPr>
  </w:style>
  <w:style w:type="paragraph" w:customStyle="1" w:styleId="footerall">
    <w:name w:val="footer — all"/>
    <w:basedOn w:val="Footer"/>
    <w:pPr>
      <w:jc w:val="center"/>
    </w:pPr>
    <w:rPr>
      <w:sz w:val="20"/>
    </w:rPr>
  </w:style>
  <w:style w:type="paragraph" w:customStyle="1" w:styleId="oddheader">
    <w:name w:val="odd header"/>
    <w:basedOn w:val="Header"/>
    <w:pPr>
      <w:jc w:val="right"/>
    </w:pPr>
    <w:rPr>
      <w:i/>
      <w:sz w:val="18"/>
    </w:rPr>
  </w:style>
  <w:style w:type="paragraph" w:customStyle="1" w:styleId="evenheader">
    <w:name w:val="even header"/>
    <w:basedOn w:val="Header"/>
    <w:rPr>
      <w:sz w:val="18"/>
    </w:rPr>
  </w:style>
  <w:style w:type="paragraph" w:customStyle="1" w:styleId="quote">
    <w:name w:val="quote"/>
    <w:aliases w:val="Quote,q"/>
    <w:basedOn w:val="maintext"/>
    <w:autoRedefine/>
    <w:pPr>
      <w:spacing w:before="160" w:after="160"/>
      <w:ind w:left="380" w:right="380" w:firstLine="0"/>
    </w:pPr>
  </w:style>
  <w:style w:type="paragraph" w:customStyle="1" w:styleId="lastlist">
    <w:name w:val="last list"/>
    <w:basedOn w:val="list"/>
    <w:pPr>
      <w:spacing w:after="120"/>
    </w:pPr>
  </w:style>
  <w:style w:type="paragraph" w:styleId="BalloonText">
    <w:name w:val="Balloon Text"/>
    <w:basedOn w:val="Normal"/>
    <w:link w:val="BalloonTextChar"/>
    <w:uiPriority w:val="99"/>
    <w:semiHidden/>
    <w:unhideWhenUsed/>
    <w:rsid w:val="006C4D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4DF8"/>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spacing w:line="300" w:lineRule="atLeast"/>
      <w:ind w:right="12"/>
    </w:pPr>
    <w:rPr>
      <w:rFonts w:eastAsia="Times New Roman"/>
      <w:sz w:val="28"/>
      <w:lang w:val="en-US"/>
    </w:rPr>
  </w:style>
  <w:style w:type="paragraph" w:styleId="Header">
    <w:name w:val="header"/>
    <w:basedOn w:val="Normal"/>
    <w:pPr>
      <w:tabs>
        <w:tab w:val="center" w:pos="4320"/>
        <w:tab w:val="right" w:pos="8640"/>
      </w:tabs>
      <w:spacing w:line="300" w:lineRule="atLeast"/>
      <w:ind w:right="12"/>
      <w:jc w:val="both"/>
    </w:pPr>
    <w:rPr>
      <w:rFonts w:eastAsia="Times New Roman"/>
      <w:sz w:val="28"/>
      <w:lang w:val="en-US"/>
    </w:rPr>
  </w:style>
  <w:style w:type="paragraph" w:customStyle="1" w:styleId="title">
    <w:name w:val="title"/>
    <w:basedOn w:val="Normal"/>
    <w:pPr>
      <w:spacing w:after="360" w:line="600" w:lineRule="atLeast"/>
      <w:ind w:right="18"/>
      <w:jc w:val="center"/>
    </w:pPr>
    <w:rPr>
      <w:rFonts w:eastAsia="Times New Roman"/>
      <w:sz w:val="52"/>
      <w:lang w:val="en-US"/>
    </w:rPr>
  </w:style>
  <w:style w:type="paragraph" w:customStyle="1" w:styleId="author">
    <w:name w:val="author"/>
    <w:basedOn w:val="Normal"/>
    <w:pPr>
      <w:spacing w:after="480" w:line="300" w:lineRule="atLeast"/>
      <w:ind w:right="18"/>
      <w:jc w:val="center"/>
    </w:pPr>
    <w:rPr>
      <w:rFonts w:eastAsia="Times New Roman"/>
      <w:sz w:val="36"/>
      <w:lang w:val="en-US"/>
    </w:rPr>
  </w:style>
  <w:style w:type="paragraph" w:customStyle="1" w:styleId="abstract">
    <w:name w:val="abstract"/>
    <w:aliases w:val="abs,ab"/>
    <w:basedOn w:val="Normal"/>
    <w:pPr>
      <w:tabs>
        <w:tab w:val="center" w:pos="7280"/>
      </w:tabs>
      <w:spacing w:line="300" w:lineRule="atLeast"/>
      <w:ind w:left="380" w:right="378"/>
      <w:jc w:val="both"/>
    </w:pPr>
    <w:rPr>
      <w:rFonts w:eastAsia="Times New Roman"/>
      <w:i/>
      <w:lang w:val="en-US"/>
    </w:rPr>
  </w:style>
  <w:style w:type="paragraph" w:customStyle="1" w:styleId="heading">
    <w:name w:val="heading"/>
    <w:aliases w:val="h"/>
    <w:basedOn w:val="Normal"/>
    <w:pPr>
      <w:tabs>
        <w:tab w:val="center" w:pos="1720"/>
        <w:tab w:val="center" w:pos="7280"/>
      </w:tabs>
      <w:spacing w:before="360" w:line="290" w:lineRule="atLeast"/>
      <w:ind w:right="18"/>
      <w:jc w:val="both"/>
    </w:pPr>
    <w:rPr>
      <w:rFonts w:eastAsia="Times New Roman"/>
      <w:i/>
      <w:sz w:val="30"/>
      <w:lang w:val="en-US"/>
    </w:rPr>
  </w:style>
  <w:style w:type="paragraph" w:customStyle="1" w:styleId="maintext">
    <w:name w:val="main text"/>
    <w:aliases w:val="m"/>
    <w:basedOn w:val="Normal"/>
    <w:pPr>
      <w:spacing w:line="300" w:lineRule="atLeast"/>
      <w:ind w:right="18" w:firstLine="380"/>
      <w:jc w:val="both"/>
    </w:pPr>
    <w:rPr>
      <w:rFonts w:eastAsia="Times New Roman"/>
      <w:lang w:val="en-US"/>
    </w:rPr>
  </w:style>
  <w:style w:type="paragraph" w:customStyle="1" w:styleId="list">
    <w:name w:val="list"/>
    <w:basedOn w:val="Normal"/>
    <w:autoRedefine/>
    <w:pPr>
      <w:spacing w:before="120" w:line="300" w:lineRule="atLeast"/>
      <w:ind w:left="714" w:right="17" w:hanging="357"/>
      <w:jc w:val="both"/>
    </w:pPr>
    <w:rPr>
      <w:rFonts w:eastAsia="Times New Roman"/>
      <w:lang w:val="en-US"/>
    </w:rPr>
  </w:style>
  <w:style w:type="paragraph" w:customStyle="1" w:styleId="table">
    <w:name w:val="table #"/>
    <w:basedOn w:val="Normal"/>
    <w:pPr>
      <w:tabs>
        <w:tab w:val="center" w:pos="1720"/>
        <w:tab w:val="center" w:pos="7280"/>
      </w:tabs>
      <w:spacing w:before="240" w:line="290" w:lineRule="atLeast"/>
      <w:ind w:right="18"/>
      <w:jc w:val="both"/>
    </w:pPr>
    <w:rPr>
      <w:rFonts w:eastAsia="Times New Roman"/>
      <w:lang w:val="en-US"/>
    </w:rPr>
  </w:style>
  <w:style w:type="paragraph" w:customStyle="1" w:styleId="tablecaption">
    <w:name w:val="table caption"/>
    <w:basedOn w:val="Normal"/>
    <w:pPr>
      <w:spacing w:after="240" w:line="290" w:lineRule="atLeast"/>
      <w:ind w:right="18"/>
      <w:jc w:val="both"/>
    </w:pPr>
    <w:rPr>
      <w:rFonts w:eastAsia="Times New Roman"/>
      <w:i/>
      <w:lang w:val="en-US"/>
    </w:rPr>
  </w:style>
  <w:style w:type="paragraph" w:customStyle="1" w:styleId="tableheadings">
    <w:name w:val="table headings"/>
    <w:basedOn w:val="Normal"/>
    <w:pPr>
      <w:spacing w:line="290" w:lineRule="atLeast"/>
      <w:ind w:right="18"/>
      <w:jc w:val="center"/>
    </w:pPr>
    <w:rPr>
      <w:rFonts w:eastAsia="Times New Roman"/>
      <w:lang w:val="en-US"/>
    </w:rPr>
  </w:style>
  <w:style w:type="paragraph" w:customStyle="1" w:styleId="figurecaption">
    <w:name w:val="figure # &amp; caption"/>
    <w:basedOn w:val="Normal"/>
    <w:pPr>
      <w:spacing w:before="240" w:after="240" w:line="290" w:lineRule="atLeast"/>
      <w:ind w:right="18"/>
      <w:jc w:val="center"/>
    </w:pPr>
    <w:rPr>
      <w:rFonts w:eastAsia="Times New Roman"/>
      <w:lang w:val="en-US"/>
    </w:rPr>
  </w:style>
  <w:style w:type="paragraph" w:customStyle="1" w:styleId="tabletextcentred">
    <w:name w:val="table text centred"/>
    <w:basedOn w:val="tableheadings"/>
  </w:style>
  <w:style w:type="paragraph" w:customStyle="1" w:styleId="references">
    <w:name w:val="references"/>
    <w:basedOn w:val="Normal"/>
    <w:pPr>
      <w:spacing w:line="300" w:lineRule="atLeast"/>
      <w:ind w:left="380" w:right="12" w:hanging="320"/>
      <w:jc w:val="both"/>
    </w:pPr>
    <w:rPr>
      <w:rFonts w:eastAsia="Times New Roman"/>
      <w:lang w:val="en-US"/>
    </w:rPr>
  </w:style>
  <w:style w:type="paragraph" w:customStyle="1" w:styleId="footerall">
    <w:name w:val="footer — all"/>
    <w:basedOn w:val="Footer"/>
    <w:pPr>
      <w:jc w:val="center"/>
    </w:pPr>
    <w:rPr>
      <w:sz w:val="20"/>
    </w:rPr>
  </w:style>
  <w:style w:type="paragraph" w:customStyle="1" w:styleId="oddheader">
    <w:name w:val="odd header"/>
    <w:basedOn w:val="Header"/>
    <w:pPr>
      <w:jc w:val="right"/>
    </w:pPr>
    <w:rPr>
      <w:i/>
      <w:sz w:val="18"/>
    </w:rPr>
  </w:style>
  <w:style w:type="paragraph" w:customStyle="1" w:styleId="evenheader">
    <w:name w:val="even header"/>
    <w:basedOn w:val="Header"/>
    <w:rPr>
      <w:sz w:val="18"/>
    </w:rPr>
  </w:style>
  <w:style w:type="paragraph" w:customStyle="1" w:styleId="quote">
    <w:name w:val="quote"/>
    <w:aliases w:val="Quote,q"/>
    <w:basedOn w:val="maintext"/>
    <w:autoRedefine/>
    <w:pPr>
      <w:spacing w:before="160" w:after="160"/>
      <w:ind w:left="380" w:right="380" w:firstLine="0"/>
    </w:pPr>
  </w:style>
  <w:style w:type="paragraph" w:customStyle="1" w:styleId="lastlist">
    <w:name w:val="last list"/>
    <w:basedOn w:val="list"/>
    <w:pPr>
      <w:spacing w:after="120"/>
    </w:pPr>
  </w:style>
  <w:style w:type="paragraph" w:styleId="BalloonText">
    <w:name w:val="Balloon Text"/>
    <w:basedOn w:val="Normal"/>
    <w:link w:val="BalloonTextChar"/>
    <w:uiPriority w:val="99"/>
    <w:semiHidden/>
    <w:unhideWhenUsed/>
    <w:rsid w:val="006C4D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4DF8"/>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4133</Characters>
  <Application>Microsoft Macintosh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This is Your Title and it Looks Like This: Note the Capitalisation Please</vt:lpstr>
    </vt:vector>
  </TitlesOfParts>
  <Company>Deakin University</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Your Title and it Looks Like This: Note the Capitalisation Please</dc:title>
  <dc:subject/>
  <dc:creator>Deakin University</dc:creator>
  <cp:keywords/>
  <cp:lastModifiedBy>George Aranda</cp:lastModifiedBy>
  <cp:revision>2</cp:revision>
  <cp:lastPrinted>2010-10-04T06:30:00Z</cp:lastPrinted>
  <dcterms:created xsi:type="dcterms:W3CDTF">2014-08-07T04:37:00Z</dcterms:created>
  <dcterms:modified xsi:type="dcterms:W3CDTF">2014-08-07T04:37:00Z</dcterms:modified>
</cp:coreProperties>
</file>