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905A9" w14:textId="47997979" w:rsidR="00ED0651" w:rsidRPr="00140AB8" w:rsidRDefault="006710A6" w:rsidP="006710A6">
      <w:pPr>
        <w:jc w:val="center"/>
        <w:rPr>
          <w:rFonts w:ascii="Book Antiqua" w:eastAsiaTheme="majorEastAsia" w:hAnsi="Book Antiqua" w:cs="Euphemia UCAS"/>
          <w:b/>
          <w:bCs/>
          <w:color w:val="000000" w:themeColor="text1"/>
          <w:spacing w:val="20"/>
          <w:sz w:val="40"/>
          <w:szCs w:val="40"/>
          <w:u w:color="000000"/>
        </w:rPr>
      </w:pPr>
      <w:bookmarkStart w:id="0" w:name="_GoBack"/>
      <w:bookmarkEnd w:id="0"/>
      <w:r w:rsidRPr="00140AB8">
        <w:rPr>
          <w:rFonts w:ascii="Book Antiqua" w:eastAsiaTheme="majorEastAsia" w:hAnsi="Book Antiqua" w:cs="Euphemia UCAS"/>
          <w:b/>
          <w:bCs/>
          <w:color w:val="000000" w:themeColor="text1"/>
          <w:spacing w:val="20"/>
          <w:sz w:val="40"/>
          <w:szCs w:val="40"/>
          <w:u w:color="000000"/>
        </w:rPr>
        <w:t xml:space="preserve">Deakin University School of Law </w:t>
      </w:r>
    </w:p>
    <w:p w14:paraId="65D5F85D" w14:textId="4842176A" w:rsidR="006710A6" w:rsidRPr="00140AB8" w:rsidRDefault="006710A6" w:rsidP="006710A6">
      <w:pPr>
        <w:jc w:val="center"/>
        <w:rPr>
          <w:rFonts w:ascii="Book Antiqua" w:eastAsiaTheme="majorEastAsia" w:hAnsi="Book Antiqua" w:cs="Euphemia UCAS"/>
          <w:b/>
          <w:bCs/>
          <w:color w:val="000000" w:themeColor="text1"/>
          <w:spacing w:val="20"/>
          <w:sz w:val="40"/>
          <w:szCs w:val="40"/>
          <w:u w:color="000000"/>
        </w:rPr>
      </w:pPr>
      <w:r w:rsidRPr="00140AB8">
        <w:rPr>
          <w:rFonts w:ascii="Book Antiqua" w:eastAsiaTheme="majorEastAsia" w:hAnsi="Book Antiqua" w:cs="Euphemia UCAS"/>
          <w:b/>
          <w:bCs/>
          <w:color w:val="000000" w:themeColor="text1"/>
          <w:spacing w:val="20"/>
          <w:sz w:val="40"/>
          <w:szCs w:val="40"/>
          <w:u w:color="000000"/>
        </w:rPr>
        <w:t>Research Report No.9</w:t>
      </w:r>
    </w:p>
    <w:p w14:paraId="14D4F184" w14:textId="7D70D4BC" w:rsidR="006710A6" w:rsidRPr="00140AB8" w:rsidRDefault="006710A6" w:rsidP="006710A6">
      <w:pPr>
        <w:jc w:val="center"/>
        <w:rPr>
          <w:rFonts w:ascii="Book Antiqua" w:eastAsiaTheme="majorEastAsia" w:hAnsi="Book Antiqua" w:cs="Euphemia UCAS"/>
          <w:b/>
          <w:bCs/>
          <w:color w:val="000000" w:themeColor="text1"/>
          <w:spacing w:val="20"/>
          <w:sz w:val="40"/>
          <w:szCs w:val="40"/>
          <w:u w:color="000000"/>
        </w:rPr>
      </w:pPr>
      <w:r w:rsidRPr="00140AB8">
        <w:rPr>
          <w:rFonts w:ascii="Book Antiqua" w:eastAsiaTheme="majorEastAsia" w:hAnsi="Book Antiqua" w:cs="Euphemia UCAS"/>
          <w:b/>
          <w:bCs/>
          <w:color w:val="000000" w:themeColor="text1"/>
          <w:spacing w:val="20"/>
          <w:sz w:val="40"/>
          <w:szCs w:val="40"/>
          <w:u w:color="000000"/>
        </w:rPr>
        <w:t>21/7/14</w:t>
      </w:r>
    </w:p>
    <w:p w14:paraId="7209B44D" w14:textId="77777777" w:rsidR="006710A6" w:rsidRDefault="006710A6" w:rsidP="006710A6">
      <w:pPr>
        <w:jc w:val="center"/>
        <w:rPr>
          <w:rFonts w:ascii="Arial Black" w:eastAsiaTheme="majorEastAsia" w:hAnsi="Arial Black" w:cs="Euphemia UCAS"/>
          <w:bCs/>
          <w:color w:val="000000" w:themeColor="text1"/>
          <w:spacing w:val="20"/>
          <w:sz w:val="32"/>
          <w:szCs w:val="32"/>
          <w:u w:color="000000"/>
        </w:rPr>
      </w:pPr>
    </w:p>
    <w:p w14:paraId="7956D020" w14:textId="01B4B220" w:rsidR="006710A6" w:rsidRPr="006710A6" w:rsidRDefault="006710A6" w:rsidP="006710A6">
      <w:pPr>
        <w:rPr>
          <w:rFonts w:ascii="Book Antiqua" w:eastAsiaTheme="majorEastAsia" w:hAnsi="Book Antiqua" w:cs="Euphemia UCAS"/>
          <w:b/>
          <w:bCs/>
          <w:color w:val="000000" w:themeColor="text1"/>
          <w:spacing w:val="20"/>
          <w:sz w:val="32"/>
          <w:szCs w:val="32"/>
          <w:u w:color="000000"/>
        </w:rPr>
      </w:pPr>
      <w:r w:rsidRPr="006710A6">
        <w:rPr>
          <w:rFonts w:ascii="Book Antiqua" w:eastAsiaTheme="majorEastAsia" w:hAnsi="Book Antiqua" w:cs="Euphemia UCAS"/>
          <w:b/>
          <w:bCs/>
          <w:color w:val="000000" w:themeColor="text1"/>
          <w:spacing w:val="20"/>
          <w:sz w:val="32"/>
          <w:szCs w:val="32"/>
          <w:u w:color="000000"/>
        </w:rPr>
        <w:t>Congratulations to the following staff on recent publications and research activities:</w:t>
      </w:r>
    </w:p>
    <w:p w14:paraId="0501E8C8" w14:textId="77777777" w:rsidR="006710A6" w:rsidRPr="006710A6" w:rsidRDefault="006710A6" w:rsidP="006710A6">
      <w:pPr>
        <w:rPr>
          <w:rFonts w:ascii="Book Antiqua" w:eastAsiaTheme="majorEastAsia" w:hAnsi="Book Antiqua" w:cs="Euphemia UCAS"/>
          <w:b/>
          <w:bCs/>
          <w:color w:val="000000" w:themeColor="text1"/>
          <w:spacing w:val="20"/>
          <w:sz w:val="28"/>
          <w:szCs w:val="28"/>
          <w:u w:color="000000"/>
        </w:rPr>
      </w:pPr>
    </w:p>
    <w:p w14:paraId="4433A6A5" w14:textId="77777777" w:rsidR="006710A6" w:rsidRPr="006710A6" w:rsidRDefault="006710A6" w:rsidP="006710A6">
      <w:pPr>
        <w:rPr>
          <w:rFonts w:ascii="Book Antiqua" w:eastAsiaTheme="majorEastAsia" w:hAnsi="Book Antiqua" w:cs="Euphemia UCAS"/>
          <w:b/>
          <w:bCs/>
          <w:color w:val="000000" w:themeColor="text1"/>
          <w:spacing w:val="20"/>
          <w:sz w:val="28"/>
          <w:szCs w:val="28"/>
          <w:u w:color="000000"/>
        </w:rPr>
      </w:pPr>
      <w:r w:rsidRPr="006710A6">
        <w:rPr>
          <w:rFonts w:ascii="Book Antiqua" w:eastAsiaTheme="majorEastAsia" w:hAnsi="Book Antiqua" w:cs="Euphemia UCAS"/>
          <w:b/>
          <w:bCs/>
          <w:color w:val="000000" w:themeColor="text1"/>
          <w:spacing w:val="20"/>
          <w:sz w:val="28"/>
          <w:szCs w:val="28"/>
          <w:u w:color="000000"/>
        </w:rPr>
        <w:t xml:space="preserve">Professor </w:t>
      </w:r>
      <w:proofErr w:type="spellStart"/>
      <w:r w:rsidRPr="006710A6">
        <w:rPr>
          <w:rFonts w:ascii="Book Antiqua" w:eastAsiaTheme="majorEastAsia" w:hAnsi="Book Antiqua" w:cs="Euphemia UCAS"/>
          <w:b/>
          <w:bCs/>
          <w:color w:val="000000" w:themeColor="text1"/>
          <w:spacing w:val="20"/>
          <w:sz w:val="28"/>
          <w:szCs w:val="28"/>
          <w:u w:color="000000"/>
        </w:rPr>
        <w:t>Mirko</w:t>
      </w:r>
      <w:proofErr w:type="spellEnd"/>
      <w:r w:rsidRPr="006710A6">
        <w:rPr>
          <w:rFonts w:ascii="Book Antiqua" w:eastAsiaTheme="majorEastAsia" w:hAnsi="Book Antiqua" w:cs="Euphemia UCAS"/>
          <w:b/>
          <w:bCs/>
          <w:color w:val="000000" w:themeColor="text1"/>
          <w:spacing w:val="20"/>
          <w:sz w:val="28"/>
          <w:szCs w:val="28"/>
          <w:u w:color="000000"/>
        </w:rPr>
        <w:t xml:space="preserve"> </w:t>
      </w:r>
      <w:proofErr w:type="spellStart"/>
      <w:r w:rsidRPr="006710A6">
        <w:rPr>
          <w:rFonts w:ascii="Book Antiqua" w:eastAsiaTheme="majorEastAsia" w:hAnsi="Book Antiqua" w:cs="Euphemia UCAS"/>
          <w:b/>
          <w:bCs/>
          <w:color w:val="000000" w:themeColor="text1"/>
          <w:spacing w:val="20"/>
          <w:sz w:val="28"/>
          <w:szCs w:val="28"/>
          <w:u w:color="000000"/>
        </w:rPr>
        <w:t>Bagaric</w:t>
      </w:r>
      <w:proofErr w:type="spellEnd"/>
      <w:r w:rsidRPr="006710A6">
        <w:rPr>
          <w:rFonts w:ascii="Book Antiqua" w:eastAsiaTheme="majorEastAsia" w:hAnsi="Book Antiqua" w:cs="Euphemia UCAS"/>
          <w:b/>
          <w:bCs/>
          <w:color w:val="000000" w:themeColor="text1"/>
          <w:spacing w:val="20"/>
          <w:sz w:val="28"/>
          <w:szCs w:val="28"/>
          <w:u w:color="000000"/>
        </w:rPr>
        <w:t>:</w:t>
      </w:r>
    </w:p>
    <w:p w14:paraId="354C0358" w14:textId="61AB80D9" w:rsidR="006710A6" w:rsidRPr="00140AB8" w:rsidRDefault="006710A6" w:rsidP="006710A6">
      <w:pPr>
        <w:rPr>
          <w:rFonts w:ascii="Book Antiqua" w:eastAsiaTheme="majorEastAsia" w:hAnsi="Book Antiqua" w:cstheme="minorHAnsi"/>
          <w:b/>
          <w:bCs/>
          <w:color w:val="002060"/>
          <w:spacing w:val="20"/>
          <w:sz w:val="28"/>
          <w:szCs w:val="28"/>
          <w:u w:color="000000"/>
        </w:rPr>
      </w:pPr>
      <w:r w:rsidRPr="00140AB8">
        <w:rPr>
          <w:rFonts w:ascii="Book Antiqua" w:eastAsiaTheme="majorEastAsia" w:hAnsi="Book Antiqua" w:cs="Euphemia UCAS"/>
          <w:bCs/>
          <w:color w:val="000000" w:themeColor="text1"/>
          <w:spacing w:val="20"/>
          <w:sz w:val="28"/>
          <w:szCs w:val="28"/>
          <w:u w:color="000000"/>
        </w:rPr>
        <w:t>‘The Negation of venting in Australian sentencing: Denouncing denunciation and retribution’ (2014) 88 Australian Law Journal 502-519</w:t>
      </w:r>
      <w:r w:rsidRPr="00140AB8">
        <w:rPr>
          <w:rFonts w:ascii="Book Antiqua" w:eastAsiaTheme="majorEastAsia" w:hAnsi="Book Antiqua" w:cstheme="minorHAnsi"/>
          <w:b/>
          <w:bCs/>
          <w:color w:val="002060"/>
          <w:spacing w:val="20"/>
          <w:sz w:val="28"/>
          <w:szCs w:val="28"/>
          <w:u w:color="000000"/>
        </w:rPr>
        <w:t>.</w:t>
      </w:r>
    </w:p>
    <w:p w14:paraId="0B7AF11B" w14:textId="77777777" w:rsidR="00BC3DED" w:rsidRDefault="00BC3DED" w:rsidP="006710A6">
      <w:pPr>
        <w:rPr>
          <w:rFonts w:ascii="Book Antiqua" w:eastAsiaTheme="majorEastAsia" w:hAnsi="Book Antiqua" w:cstheme="minorHAnsi"/>
          <w:b/>
          <w:bCs/>
          <w:spacing w:val="20"/>
          <w:sz w:val="28"/>
          <w:szCs w:val="28"/>
          <w:u w:color="000000"/>
        </w:rPr>
      </w:pPr>
    </w:p>
    <w:p w14:paraId="2D3979B1" w14:textId="6C9E2675" w:rsidR="006710A6" w:rsidRPr="006710A6" w:rsidRDefault="006710A6" w:rsidP="006710A6">
      <w:pPr>
        <w:rPr>
          <w:rFonts w:ascii="Book Antiqua" w:eastAsiaTheme="majorEastAsia" w:hAnsi="Book Antiqua" w:cstheme="minorHAnsi"/>
          <w:b/>
          <w:bCs/>
          <w:spacing w:val="20"/>
          <w:sz w:val="28"/>
          <w:szCs w:val="28"/>
          <w:u w:color="000000"/>
        </w:rPr>
      </w:pPr>
      <w:r w:rsidRPr="006710A6">
        <w:rPr>
          <w:rFonts w:ascii="Book Antiqua" w:eastAsiaTheme="majorEastAsia" w:hAnsi="Book Antiqua" w:cstheme="minorHAnsi"/>
          <w:b/>
          <w:bCs/>
          <w:spacing w:val="20"/>
          <w:sz w:val="28"/>
          <w:szCs w:val="28"/>
          <w:u w:color="000000"/>
        </w:rPr>
        <w:t xml:space="preserve">Professor </w:t>
      </w:r>
      <w:proofErr w:type="spellStart"/>
      <w:r w:rsidRPr="006710A6">
        <w:rPr>
          <w:rFonts w:ascii="Book Antiqua" w:eastAsiaTheme="majorEastAsia" w:hAnsi="Book Antiqua" w:cstheme="minorHAnsi"/>
          <w:b/>
          <w:bCs/>
          <w:spacing w:val="20"/>
          <w:sz w:val="28"/>
          <w:szCs w:val="28"/>
          <w:u w:color="000000"/>
        </w:rPr>
        <w:t>Danuta</w:t>
      </w:r>
      <w:proofErr w:type="spellEnd"/>
      <w:r w:rsidRPr="006710A6">
        <w:rPr>
          <w:rFonts w:ascii="Book Antiqua" w:eastAsiaTheme="majorEastAsia" w:hAnsi="Book Antiqua" w:cstheme="minorHAnsi"/>
          <w:b/>
          <w:bCs/>
          <w:spacing w:val="20"/>
          <w:sz w:val="28"/>
          <w:szCs w:val="28"/>
          <w:u w:color="000000"/>
        </w:rPr>
        <w:t xml:space="preserve"> </w:t>
      </w:r>
      <w:proofErr w:type="spellStart"/>
      <w:r w:rsidRPr="006710A6">
        <w:rPr>
          <w:rFonts w:ascii="Book Antiqua" w:eastAsiaTheme="majorEastAsia" w:hAnsi="Book Antiqua" w:cstheme="minorHAnsi"/>
          <w:b/>
          <w:bCs/>
          <w:spacing w:val="20"/>
          <w:sz w:val="28"/>
          <w:szCs w:val="28"/>
          <w:u w:color="000000"/>
        </w:rPr>
        <w:t>Mendelson</w:t>
      </w:r>
      <w:proofErr w:type="spellEnd"/>
      <w:r w:rsidRPr="006710A6">
        <w:rPr>
          <w:rFonts w:ascii="Book Antiqua" w:eastAsiaTheme="majorEastAsia" w:hAnsi="Book Antiqua" w:cstheme="minorHAnsi"/>
          <w:b/>
          <w:bCs/>
          <w:spacing w:val="20"/>
          <w:sz w:val="28"/>
          <w:szCs w:val="28"/>
          <w:u w:color="000000"/>
        </w:rPr>
        <w:t xml:space="preserve"> and Ian Heywood:</w:t>
      </w:r>
    </w:p>
    <w:p w14:paraId="10E3681C" w14:textId="30A14AB8" w:rsidR="0071322B" w:rsidRPr="00140AB8" w:rsidRDefault="006710A6" w:rsidP="006710A6">
      <w:pPr>
        <w:rPr>
          <w:rFonts w:ascii="Book Antiqua" w:eastAsiaTheme="majorEastAsia" w:hAnsi="Book Antiqua" w:cstheme="minorHAnsi"/>
          <w:bCs/>
          <w:spacing w:val="20"/>
          <w:sz w:val="28"/>
          <w:szCs w:val="28"/>
          <w:u w:color="000000"/>
        </w:rPr>
      </w:pPr>
      <w:proofErr w:type="gramStart"/>
      <w:r w:rsidRPr="00140AB8">
        <w:rPr>
          <w:rFonts w:ascii="Book Antiqua" w:eastAsiaTheme="majorEastAsia" w:hAnsi="Book Antiqua" w:cstheme="minorHAnsi"/>
          <w:bCs/>
          <w:spacing w:val="20"/>
          <w:sz w:val="28"/>
          <w:szCs w:val="28"/>
          <w:u w:color="000000"/>
        </w:rPr>
        <w:t>‘Minors Decision-Making Capacity to Refuse Life-Saving and Life-Sustaining Treatment’ (2014) 21 Journal of Law and Medicine 762-777</w:t>
      </w:r>
      <w:r w:rsidR="0071322B" w:rsidRPr="00140AB8">
        <w:rPr>
          <w:rFonts w:ascii="Book Antiqua" w:eastAsiaTheme="majorEastAsia" w:hAnsi="Book Antiqua" w:cstheme="minorHAnsi"/>
          <w:bCs/>
          <w:spacing w:val="20"/>
          <w:sz w:val="28"/>
          <w:szCs w:val="28"/>
          <w:u w:color="000000"/>
        </w:rPr>
        <w:t>.</w:t>
      </w:r>
      <w:proofErr w:type="gramEnd"/>
    </w:p>
    <w:p w14:paraId="1733B662" w14:textId="77777777" w:rsidR="00BC3DED" w:rsidRDefault="00BC3DED" w:rsidP="006710A6">
      <w:pPr>
        <w:rPr>
          <w:rFonts w:ascii="Book Antiqua" w:eastAsiaTheme="majorEastAsia" w:hAnsi="Book Antiqua" w:cstheme="minorHAnsi"/>
          <w:bCs/>
          <w:spacing w:val="20"/>
          <w:sz w:val="28"/>
          <w:szCs w:val="28"/>
          <w:u w:color="000000"/>
        </w:rPr>
      </w:pPr>
    </w:p>
    <w:p w14:paraId="35E88C64" w14:textId="355EBA69" w:rsidR="00BC3DED" w:rsidRDefault="00BC3DED" w:rsidP="006710A6">
      <w:pPr>
        <w:rPr>
          <w:rFonts w:ascii="Book Antiqua" w:eastAsiaTheme="majorEastAsia" w:hAnsi="Book Antiqua" w:cstheme="minorHAnsi"/>
          <w:b/>
          <w:bCs/>
          <w:spacing w:val="20"/>
          <w:sz w:val="28"/>
          <w:szCs w:val="28"/>
          <w:u w:color="000000"/>
        </w:rPr>
      </w:pPr>
      <w:r w:rsidRPr="00BC3DED">
        <w:rPr>
          <w:rFonts w:ascii="Book Antiqua" w:eastAsiaTheme="majorEastAsia" w:hAnsi="Book Antiqua" w:cstheme="minorHAnsi"/>
          <w:b/>
          <w:bCs/>
          <w:spacing w:val="20"/>
          <w:sz w:val="28"/>
          <w:szCs w:val="28"/>
          <w:u w:color="000000"/>
        </w:rPr>
        <w:t xml:space="preserve">Professor </w:t>
      </w:r>
      <w:proofErr w:type="spellStart"/>
      <w:r w:rsidRPr="00BC3DED">
        <w:rPr>
          <w:rFonts w:ascii="Book Antiqua" w:eastAsiaTheme="majorEastAsia" w:hAnsi="Book Antiqua" w:cstheme="minorHAnsi"/>
          <w:b/>
          <w:bCs/>
          <w:spacing w:val="20"/>
          <w:sz w:val="28"/>
          <w:szCs w:val="28"/>
          <w:u w:color="000000"/>
        </w:rPr>
        <w:t>Christoph</w:t>
      </w:r>
      <w:proofErr w:type="spellEnd"/>
      <w:r w:rsidRPr="00BC3DED">
        <w:rPr>
          <w:rFonts w:ascii="Book Antiqua" w:eastAsiaTheme="majorEastAsia" w:hAnsi="Book Antiqua" w:cstheme="minorHAnsi"/>
          <w:b/>
          <w:bCs/>
          <w:spacing w:val="20"/>
          <w:sz w:val="28"/>
          <w:szCs w:val="28"/>
          <w:u w:color="000000"/>
        </w:rPr>
        <w:t xml:space="preserve"> </w:t>
      </w:r>
      <w:proofErr w:type="spellStart"/>
      <w:r w:rsidRPr="00BC3DED">
        <w:rPr>
          <w:rFonts w:ascii="Book Antiqua" w:eastAsiaTheme="majorEastAsia" w:hAnsi="Book Antiqua" w:cstheme="minorHAnsi"/>
          <w:b/>
          <w:bCs/>
          <w:spacing w:val="20"/>
          <w:sz w:val="28"/>
          <w:szCs w:val="28"/>
          <w:u w:color="000000"/>
        </w:rPr>
        <w:t>Antons</w:t>
      </w:r>
      <w:proofErr w:type="spellEnd"/>
      <w:r w:rsidRPr="00BC3DED">
        <w:rPr>
          <w:rFonts w:ascii="Book Antiqua" w:eastAsiaTheme="majorEastAsia" w:hAnsi="Book Antiqua" w:cstheme="minorHAnsi"/>
          <w:b/>
          <w:bCs/>
          <w:spacing w:val="20"/>
          <w:sz w:val="28"/>
          <w:szCs w:val="28"/>
          <w:u w:color="000000"/>
        </w:rPr>
        <w:t>:</w:t>
      </w:r>
    </w:p>
    <w:p w14:paraId="06805E59" w14:textId="33BD1EBB" w:rsidR="00BC3DED" w:rsidRPr="00140AB8" w:rsidRDefault="00BC3DED" w:rsidP="006710A6">
      <w:pPr>
        <w:rPr>
          <w:rFonts w:ascii="Book Antiqua" w:eastAsiaTheme="majorEastAsia" w:hAnsi="Book Antiqua" w:cstheme="minorHAnsi"/>
          <w:b/>
          <w:bCs/>
          <w:spacing w:val="20"/>
          <w:sz w:val="28"/>
          <w:szCs w:val="28"/>
          <w:u w:color="000000"/>
        </w:rPr>
      </w:pPr>
      <w:r w:rsidRPr="00140AB8">
        <w:rPr>
          <w:rFonts w:ascii="Book Antiqua" w:eastAsia="Times New Roman" w:hAnsi="Book Antiqua" w:cs="Times New Roman"/>
          <w:color w:val="000000"/>
          <w:sz w:val="28"/>
          <w:szCs w:val="28"/>
          <w:shd w:val="clear" w:color="auto" w:fill="FFFFFF"/>
        </w:rPr>
        <w:t>'Globalisation and Resistance: The Politics of Law Reform Processes in Asia'</w:t>
      </w:r>
      <w:r w:rsidRPr="00140AB8">
        <w:rPr>
          <w:rFonts w:ascii="Book Antiqua" w:eastAsiaTheme="majorEastAsia" w:hAnsi="Book Antiqua" w:cstheme="minorHAnsi"/>
          <w:b/>
          <w:bCs/>
          <w:spacing w:val="20"/>
          <w:sz w:val="28"/>
          <w:szCs w:val="28"/>
          <w:u w:color="000000"/>
        </w:rPr>
        <w:t xml:space="preserve">, </w:t>
      </w:r>
      <w:r w:rsidRPr="00140AB8">
        <w:rPr>
          <w:rFonts w:ascii="Book Antiqua" w:eastAsia="Times New Roman" w:hAnsi="Book Antiqua" w:cs="Times New Roman"/>
          <w:color w:val="000000"/>
          <w:sz w:val="28"/>
          <w:szCs w:val="28"/>
          <w:shd w:val="clear" w:color="auto" w:fill="FFFFFF"/>
        </w:rPr>
        <w:t xml:space="preserve">Invited seminar presentation at Charles Darwin University, School of Law, on 10 June 2014. </w:t>
      </w:r>
    </w:p>
    <w:p w14:paraId="74FE6AD1" w14:textId="47F67CF5" w:rsidR="006710A6" w:rsidRPr="006710A6" w:rsidRDefault="006710A6" w:rsidP="006710A6">
      <w:pPr>
        <w:rPr>
          <w:rFonts w:ascii="Book Antiqua" w:eastAsiaTheme="majorEastAsia" w:hAnsi="Book Antiqua" w:cstheme="minorHAnsi"/>
          <w:b/>
          <w:bCs/>
          <w:spacing w:val="20"/>
          <w:sz w:val="28"/>
          <w:szCs w:val="28"/>
          <w:u w:color="000000"/>
        </w:rPr>
      </w:pPr>
      <w:r w:rsidRPr="006710A6">
        <w:rPr>
          <w:rFonts w:ascii="Book Antiqua" w:eastAsiaTheme="majorEastAsia" w:hAnsi="Book Antiqua" w:cstheme="minorHAnsi"/>
          <w:b/>
          <w:bCs/>
          <w:spacing w:val="20"/>
          <w:sz w:val="28"/>
          <w:szCs w:val="28"/>
          <w:u w:color="000000"/>
        </w:rPr>
        <w:lastRenderedPageBreak/>
        <w:t>Dr Dominique Allen:</w:t>
      </w:r>
    </w:p>
    <w:p w14:paraId="51586A65" w14:textId="417A1EF1" w:rsidR="006710A6" w:rsidRDefault="006710A6" w:rsidP="006710A6">
      <w:pPr>
        <w:rPr>
          <w:rFonts w:ascii="Book Antiqua" w:eastAsiaTheme="majorEastAsia" w:hAnsi="Book Antiqua" w:cstheme="minorHAnsi"/>
          <w:bCs/>
          <w:spacing w:val="20"/>
          <w:sz w:val="28"/>
          <w:szCs w:val="28"/>
          <w:u w:color="000000"/>
        </w:rPr>
      </w:pPr>
      <w:r>
        <w:rPr>
          <w:rFonts w:ascii="Book Antiqua" w:eastAsiaTheme="majorEastAsia" w:hAnsi="Book Antiqua" w:cstheme="minorHAnsi"/>
          <w:bCs/>
          <w:spacing w:val="20"/>
          <w:sz w:val="28"/>
          <w:szCs w:val="28"/>
          <w:u w:color="000000"/>
        </w:rPr>
        <w:t>‘Carrots and Sticks – A New Regulatory Model for Australia’s Equal Opportunity Agencies, Centre for Employment at Labour Relations Law, Labour Law Seminar, Melbourne Law School, 12 June, 2014.</w:t>
      </w:r>
    </w:p>
    <w:p w14:paraId="7060CE17" w14:textId="77777777" w:rsidR="006710A6" w:rsidRDefault="006710A6" w:rsidP="006710A6">
      <w:pPr>
        <w:rPr>
          <w:rFonts w:ascii="Book Antiqua" w:eastAsiaTheme="majorEastAsia" w:hAnsi="Book Antiqua" w:cstheme="minorHAnsi"/>
          <w:b/>
          <w:bCs/>
          <w:spacing w:val="20"/>
          <w:sz w:val="28"/>
          <w:szCs w:val="28"/>
          <w:u w:color="000000"/>
        </w:rPr>
      </w:pPr>
    </w:p>
    <w:p w14:paraId="402913C5" w14:textId="46928E1C" w:rsidR="006710A6" w:rsidRDefault="006710A6" w:rsidP="006710A6">
      <w:pPr>
        <w:rPr>
          <w:rFonts w:ascii="Book Antiqua" w:eastAsiaTheme="majorEastAsia" w:hAnsi="Book Antiqua" w:cstheme="minorHAnsi"/>
          <w:b/>
          <w:bCs/>
          <w:spacing w:val="20"/>
          <w:sz w:val="28"/>
          <w:szCs w:val="28"/>
          <w:u w:color="000000"/>
        </w:rPr>
      </w:pPr>
      <w:r w:rsidRPr="006710A6">
        <w:rPr>
          <w:rFonts w:ascii="Book Antiqua" w:eastAsiaTheme="majorEastAsia" w:hAnsi="Book Antiqua" w:cstheme="minorHAnsi"/>
          <w:b/>
          <w:bCs/>
          <w:spacing w:val="20"/>
          <w:sz w:val="28"/>
          <w:szCs w:val="28"/>
          <w:u w:color="000000"/>
        </w:rPr>
        <w:t>Jane O’Callaghan</w:t>
      </w:r>
      <w:r>
        <w:rPr>
          <w:rFonts w:ascii="Book Antiqua" w:eastAsiaTheme="majorEastAsia" w:hAnsi="Book Antiqua" w:cstheme="minorHAnsi"/>
          <w:b/>
          <w:bCs/>
          <w:spacing w:val="20"/>
          <w:sz w:val="28"/>
          <w:szCs w:val="28"/>
          <w:u w:color="000000"/>
        </w:rPr>
        <w:t xml:space="preserve"> and Kay Souter</w:t>
      </w:r>
      <w:r w:rsidRPr="006710A6">
        <w:rPr>
          <w:rFonts w:ascii="Book Antiqua" w:eastAsiaTheme="majorEastAsia" w:hAnsi="Book Antiqua" w:cstheme="minorHAnsi"/>
          <w:b/>
          <w:bCs/>
          <w:spacing w:val="20"/>
          <w:sz w:val="28"/>
          <w:szCs w:val="28"/>
          <w:u w:color="000000"/>
        </w:rPr>
        <w:t>:</w:t>
      </w:r>
    </w:p>
    <w:p w14:paraId="7F62933F" w14:textId="2F681A4B" w:rsidR="006710A6" w:rsidRDefault="006710A6" w:rsidP="006710A6">
      <w:pPr>
        <w:rPr>
          <w:rFonts w:ascii="Book Antiqua" w:eastAsiaTheme="majorEastAsia" w:hAnsi="Book Antiqua" w:cstheme="minorHAnsi"/>
          <w:bCs/>
          <w:spacing w:val="20"/>
          <w:sz w:val="28"/>
          <w:szCs w:val="28"/>
          <w:u w:color="000000"/>
        </w:rPr>
      </w:pPr>
      <w:r>
        <w:rPr>
          <w:rFonts w:ascii="Book Antiqua" w:eastAsiaTheme="majorEastAsia" w:hAnsi="Book Antiqua" w:cstheme="minorHAnsi"/>
          <w:bCs/>
          <w:spacing w:val="20"/>
          <w:sz w:val="28"/>
          <w:szCs w:val="28"/>
          <w:u w:color="000000"/>
        </w:rPr>
        <w:t>‘Higher Education Plans Breach International Rights Convention’</w:t>
      </w:r>
    </w:p>
    <w:p w14:paraId="47C58B68" w14:textId="74AA7E55" w:rsidR="006710A6" w:rsidRDefault="006710A6" w:rsidP="006710A6">
      <w:pP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"http://theconversation.com/higher-education-plans-breach-international-rights-covenant-28253" \t "_blank" </w:instrText>
      </w:r>
      <w:r>
        <w:rPr>
          <w:rFonts w:ascii="Times New Roman" w:eastAsia="Times New Roman" w:hAnsi="Times New Roman" w:cs="Times New Roman"/>
          <w:sz w:val="24"/>
          <w:szCs w:val="24"/>
        </w:rPr>
        <w:fldChar w:fldCharType="separate"/>
      </w:r>
      <w:r>
        <w:rPr>
          <w:rStyle w:val="Hyperlink"/>
          <w:rFonts w:ascii="Helvetica" w:eastAsia="Times New Roman" w:hAnsi="Helvetica" w:cs="Times New Roman"/>
          <w:sz w:val="24"/>
          <w:szCs w:val="24"/>
        </w:rPr>
        <w:t>http://theconversation.com/higher-education-plans-breach-international-rights-covenant-28253</w:t>
      </w:r>
      <w:r>
        <w:rPr>
          <w:rFonts w:ascii="Times New Roman" w:eastAsia="Times New Roman" w:hAnsi="Times New Roman" w:cs="Times New Roman"/>
          <w:sz w:val="24"/>
          <w:szCs w:val="24"/>
        </w:rPr>
        <w:fldChar w:fldCharType="end"/>
      </w:r>
    </w:p>
    <w:p w14:paraId="36BC45FE" w14:textId="77777777" w:rsidR="0071322B" w:rsidRDefault="0071322B" w:rsidP="006710A6">
      <w:pPr>
        <w:rPr>
          <w:rFonts w:ascii="Times New Roman" w:eastAsia="Times New Roman" w:hAnsi="Times New Roman" w:cs="Times New Roman"/>
          <w:sz w:val="24"/>
          <w:szCs w:val="24"/>
        </w:rPr>
      </w:pPr>
    </w:p>
    <w:p w14:paraId="6FD5F03F" w14:textId="7D6E8BF5" w:rsidR="0071322B" w:rsidRDefault="0071322B" w:rsidP="006710A6">
      <w:pPr>
        <w:rPr>
          <w:rFonts w:ascii="Book Antiqua" w:eastAsia="Times New Roman" w:hAnsi="Book Antiqua" w:cs="Times New Roman"/>
          <w:b/>
          <w:sz w:val="28"/>
          <w:szCs w:val="28"/>
        </w:rPr>
      </w:pPr>
      <w:r w:rsidRPr="0071322B">
        <w:rPr>
          <w:rFonts w:ascii="Book Antiqua" w:eastAsia="Times New Roman" w:hAnsi="Book Antiqua" w:cs="Times New Roman"/>
          <w:b/>
          <w:sz w:val="28"/>
          <w:szCs w:val="28"/>
        </w:rPr>
        <w:t>APPOINTMENTS</w:t>
      </w:r>
    </w:p>
    <w:p w14:paraId="783E649D" w14:textId="6DA20412" w:rsidR="0071322B" w:rsidRDefault="0071322B" w:rsidP="0071322B">
      <w:pPr>
        <w:spacing w:after="0" w:line="240" w:lineRule="auto"/>
        <w:jc w:val="both"/>
        <w:rPr>
          <w:rFonts w:ascii="Book Antiqua" w:eastAsia="Times New Roman" w:hAnsi="Book Antiqua" w:cs="Times New Roman"/>
          <w:sz w:val="28"/>
          <w:szCs w:val="28"/>
        </w:rPr>
      </w:pPr>
      <w:r w:rsidRPr="0071322B">
        <w:rPr>
          <w:rFonts w:ascii="Book Antiqua" w:eastAsia="Times New Roman" w:hAnsi="Book Antiqua" w:cs="Times New Roman"/>
          <w:sz w:val="28"/>
          <w:szCs w:val="28"/>
        </w:rPr>
        <w:t xml:space="preserve">Professor </w:t>
      </w:r>
      <w:proofErr w:type="spellStart"/>
      <w:r w:rsidRPr="0071322B">
        <w:rPr>
          <w:rFonts w:ascii="Book Antiqua" w:eastAsia="Times New Roman" w:hAnsi="Book Antiqua" w:cs="Times New Roman"/>
          <w:sz w:val="28"/>
          <w:szCs w:val="28"/>
        </w:rPr>
        <w:t>Danuta</w:t>
      </w:r>
      <w:proofErr w:type="spellEnd"/>
      <w:r w:rsidRPr="0071322B">
        <w:rPr>
          <w:rFonts w:ascii="Book Antiqua" w:eastAsia="Times New Roman" w:hAnsi="Book Antiqua" w:cs="Times New Roman"/>
          <w:sz w:val="28"/>
          <w:szCs w:val="28"/>
        </w:rPr>
        <w:t xml:space="preserve"> </w:t>
      </w:r>
      <w:proofErr w:type="spellStart"/>
      <w:proofErr w:type="gramStart"/>
      <w:r w:rsidRPr="0071322B">
        <w:rPr>
          <w:rFonts w:ascii="Book Antiqua" w:eastAsia="Times New Roman" w:hAnsi="Book Antiqua" w:cs="Times New Roman"/>
          <w:sz w:val="28"/>
          <w:szCs w:val="28"/>
        </w:rPr>
        <w:t>Mendelson</w:t>
      </w:r>
      <w:proofErr w:type="spellEnd"/>
      <w:r w:rsidRPr="0071322B">
        <w:rPr>
          <w:rFonts w:ascii="Book Antiqua" w:eastAsia="Times New Roman" w:hAnsi="Book Antiqua" w:cs="Times New Roman"/>
          <w:sz w:val="28"/>
          <w:szCs w:val="28"/>
        </w:rPr>
        <w:t>,</w:t>
      </w:r>
      <w:proofErr w:type="gramEnd"/>
      <w:r w:rsidRPr="0071322B">
        <w:rPr>
          <w:rFonts w:ascii="Book Antiqua" w:eastAsia="Times New Roman" w:hAnsi="Book Antiqua" w:cs="Times New Roman"/>
          <w:sz w:val="28"/>
          <w:szCs w:val="28"/>
        </w:rPr>
        <w:t xml:space="preserve"> </w:t>
      </w:r>
      <w:r>
        <w:rPr>
          <w:rFonts w:ascii="Book Antiqua" w:eastAsia="Times New Roman" w:hAnsi="Book Antiqua" w:cs="Times New Roman"/>
          <w:sz w:val="28"/>
          <w:szCs w:val="28"/>
        </w:rPr>
        <w:t xml:space="preserve">has been appointed a </w:t>
      </w:r>
      <w:r w:rsidRPr="0071322B">
        <w:rPr>
          <w:rFonts w:ascii="Book Antiqua" w:eastAsia="Times New Roman" w:hAnsi="Book Antiqua" w:cs="Times New Roman"/>
          <w:sz w:val="28"/>
          <w:szCs w:val="28"/>
        </w:rPr>
        <w:t>Titular Member of the International Academy of Comparative Law on 2 July 2014.</w:t>
      </w:r>
      <w:r>
        <w:rPr>
          <w:rFonts w:ascii="Book Antiqua" w:eastAsia="Times New Roman" w:hAnsi="Book Antiqua" w:cs="Times New Roman"/>
          <w:sz w:val="28"/>
          <w:szCs w:val="28"/>
        </w:rPr>
        <w:t xml:space="preserve">  </w:t>
      </w:r>
      <w:r w:rsidRPr="0071322B">
        <w:rPr>
          <w:rFonts w:ascii="Book Antiqua" w:eastAsia="Times New Roman" w:hAnsi="Book Antiqua" w:cs="Times New Roman"/>
          <w:sz w:val="28"/>
          <w:szCs w:val="28"/>
        </w:rPr>
        <w:t xml:space="preserve">The International Academy of Comparative Law was founded at The Hague on 13 September 1924, and its aim is “the comparative study of legal systems”.    The Academy is composed of eighty Titular Members, elected on merit of their scholarly contributions to the discipline of comparative law by a two-thirds vote of the Titular Members preceding them.  The candidates are proposed by one of six groups within the Academy (Northern and Central Europe, Eastern Europe, Middle-East / Africa, and Asia).  Her Hon Justice Susan M </w:t>
      </w:r>
      <w:proofErr w:type="spellStart"/>
      <w:r w:rsidRPr="0071322B">
        <w:rPr>
          <w:rFonts w:ascii="Book Antiqua" w:eastAsia="Times New Roman" w:hAnsi="Book Antiqua" w:cs="Times New Roman"/>
          <w:sz w:val="28"/>
          <w:szCs w:val="28"/>
        </w:rPr>
        <w:t>Kiefel</w:t>
      </w:r>
      <w:proofErr w:type="spellEnd"/>
      <w:r w:rsidRPr="0071322B">
        <w:rPr>
          <w:rFonts w:ascii="Book Antiqua" w:eastAsia="Times New Roman" w:hAnsi="Book Antiqua" w:cs="Times New Roman"/>
          <w:sz w:val="28"/>
          <w:szCs w:val="28"/>
        </w:rPr>
        <w:t xml:space="preserve"> of the High Court of Australia was elected Titular Member in 2013.  Additionally, the Academy comprises of Associate Members elected by the Titular Members.  This class is not limited in number (at present comprised of over 700 members).  There are approximately 12 Associate Members from Australia including Prof </w:t>
      </w:r>
      <w:proofErr w:type="spellStart"/>
      <w:r w:rsidRPr="0071322B">
        <w:rPr>
          <w:rFonts w:ascii="Book Antiqua" w:eastAsia="Times New Roman" w:hAnsi="Book Antiqua" w:cs="Times New Roman"/>
          <w:sz w:val="28"/>
          <w:szCs w:val="28"/>
        </w:rPr>
        <w:t>Christoph</w:t>
      </w:r>
      <w:proofErr w:type="spellEnd"/>
      <w:r w:rsidRPr="0071322B">
        <w:rPr>
          <w:rFonts w:ascii="Book Antiqua" w:eastAsia="Times New Roman" w:hAnsi="Book Antiqua" w:cs="Times New Roman"/>
          <w:sz w:val="28"/>
          <w:szCs w:val="28"/>
        </w:rPr>
        <w:t xml:space="preserve"> </w:t>
      </w:r>
      <w:proofErr w:type="spellStart"/>
      <w:r w:rsidRPr="0071322B">
        <w:rPr>
          <w:rFonts w:ascii="Book Antiqua" w:eastAsia="Times New Roman" w:hAnsi="Book Antiqua" w:cs="Times New Roman"/>
          <w:sz w:val="28"/>
          <w:szCs w:val="28"/>
        </w:rPr>
        <w:t>Antons</w:t>
      </w:r>
      <w:proofErr w:type="spellEnd"/>
      <w:r w:rsidRPr="0071322B">
        <w:rPr>
          <w:rFonts w:ascii="Book Antiqua" w:eastAsia="Times New Roman" w:hAnsi="Book Antiqua" w:cs="Times New Roman"/>
          <w:sz w:val="28"/>
          <w:szCs w:val="28"/>
        </w:rPr>
        <w:t xml:space="preserve"> (Deakin University), Laureate Professor Cheryl Saunders AO, His Hon Justice JS Douglas of the Supreme Court of Queensland, and Prof Gillian </w:t>
      </w:r>
      <w:proofErr w:type="spellStart"/>
      <w:r w:rsidRPr="0071322B">
        <w:rPr>
          <w:rFonts w:ascii="Book Antiqua" w:eastAsia="Times New Roman" w:hAnsi="Book Antiqua" w:cs="Times New Roman"/>
          <w:sz w:val="28"/>
          <w:szCs w:val="28"/>
        </w:rPr>
        <w:t>Triggs</w:t>
      </w:r>
      <w:proofErr w:type="spellEnd"/>
      <w:r w:rsidRPr="0071322B">
        <w:rPr>
          <w:rFonts w:ascii="Book Antiqua" w:eastAsia="Times New Roman" w:hAnsi="Book Antiqua" w:cs="Times New Roman"/>
          <w:sz w:val="28"/>
          <w:szCs w:val="28"/>
        </w:rPr>
        <w:t>, Chair of the Australian Human Rights Commission.</w:t>
      </w:r>
    </w:p>
    <w:p w14:paraId="4DFC28B0" w14:textId="77777777" w:rsidR="0071322B" w:rsidRDefault="0071322B" w:rsidP="0071322B">
      <w:pPr>
        <w:spacing w:after="0" w:line="240" w:lineRule="auto"/>
        <w:jc w:val="both"/>
        <w:rPr>
          <w:rFonts w:ascii="Book Antiqua" w:eastAsia="Times New Roman" w:hAnsi="Book Antiqua" w:cs="Times New Roman"/>
          <w:sz w:val="28"/>
          <w:szCs w:val="28"/>
        </w:rPr>
      </w:pPr>
    </w:p>
    <w:p w14:paraId="501860E9" w14:textId="77777777" w:rsidR="00140AB8" w:rsidRDefault="00140AB8" w:rsidP="0071322B">
      <w:pPr>
        <w:spacing w:after="0" w:line="240" w:lineRule="auto"/>
        <w:jc w:val="both"/>
        <w:rPr>
          <w:rFonts w:ascii="Book Antiqua" w:eastAsia="Times New Roman" w:hAnsi="Book Antiqua" w:cs="Times New Roman"/>
          <w:b/>
          <w:sz w:val="28"/>
          <w:szCs w:val="28"/>
        </w:rPr>
      </w:pPr>
    </w:p>
    <w:p w14:paraId="524A9DBD" w14:textId="77777777" w:rsidR="00140AB8" w:rsidRDefault="00140AB8" w:rsidP="0071322B">
      <w:pPr>
        <w:spacing w:after="0" w:line="240" w:lineRule="auto"/>
        <w:jc w:val="both"/>
        <w:rPr>
          <w:rFonts w:ascii="Book Antiqua" w:eastAsia="Times New Roman" w:hAnsi="Book Antiqua" w:cs="Times New Roman"/>
          <w:b/>
          <w:sz w:val="28"/>
          <w:szCs w:val="28"/>
        </w:rPr>
      </w:pPr>
    </w:p>
    <w:p w14:paraId="1392465C" w14:textId="77777777" w:rsidR="00140AB8" w:rsidRDefault="00140AB8" w:rsidP="0071322B">
      <w:pPr>
        <w:spacing w:after="0" w:line="240" w:lineRule="auto"/>
        <w:jc w:val="both"/>
        <w:rPr>
          <w:rFonts w:ascii="Book Antiqua" w:eastAsia="Times New Roman" w:hAnsi="Book Antiqua" w:cs="Times New Roman"/>
          <w:b/>
          <w:sz w:val="28"/>
          <w:szCs w:val="28"/>
        </w:rPr>
      </w:pPr>
    </w:p>
    <w:p w14:paraId="5DB1BC15" w14:textId="6091AFF6" w:rsidR="0071322B" w:rsidRPr="0071322B" w:rsidRDefault="0071322B" w:rsidP="0071322B">
      <w:pPr>
        <w:spacing w:after="0" w:line="240" w:lineRule="auto"/>
        <w:jc w:val="both"/>
        <w:rPr>
          <w:rFonts w:ascii="Book Antiqua" w:eastAsia="Times New Roman" w:hAnsi="Book Antiqua" w:cs="Times New Roman"/>
          <w:b/>
          <w:sz w:val="28"/>
          <w:szCs w:val="28"/>
        </w:rPr>
      </w:pPr>
      <w:r w:rsidRPr="0071322B">
        <w:rPr>
          <w:rFonts w:ascii="Book Antiqua" w:eastAsia="Times New Roman" w:hAnsi="Book Antiqua" w:cs="Times New Roman"/>
          <w:b/>
          <w:sz w:val="28"/>
          <w:szCs w:val="28"/>
        </w:rPr>
        <w:t>RECENT DEST FUNDED ACTIVITIES:</w:t>
      </w:r>
      <w:r w:rsidR="00140AB8">
        <w:rPr>
          <w:rFonts w:ascii="Book Antiqua" w:eastAsia="Times New Roman" w:hAnsi="Book Antiqua" w:cs="Times New Roman"/>
          <w:b/>
          <w:sz w:val="28"/>
          <w:szCs w:val="28"/>
        </w:rPr>
        <w:t xml:space="preserve"> </w:t>
      </w:r>
    </w:p>
    <w:p w14:paraId="06894ACC" w14:textId="77777777" w:rsidR="0071322B" w:rsidRDefault="0071322B" w:rsidP="0071322B">
      <w:pPr>
        <w:spacing w:after="0" w:line="240" w:lineRule="auto"/>
        <w:jc w:val="both"/>
        <w:rPr>
          <w:rFonts w:ascii="Book Antiqua" w:eastAsia="Times New Roman" w:hAnsi="Book Antiqua" w:cs="Times New Roman"/>
          <w:sz w:val="28"/>
          <w:szCs w:val="28"/>
        </w:rPr>
      </w:pPr>
    </w:p>
    <w:p w14:paraId="6B2DA357" w14:textId="58A573B4" w:rsidR="0071322B" w:rsidRPr="0071322B" w:rsidRDefault="0071322B" w:rsidP="0071322B">
      <w:pPr>
        <w:spacing w:after="0" w:line="240" w:lineRule="auto"/>
        <w:jc w:val="both"/>
        <w:rPr>
          <w:rFonts w:ascii="Book Antiqua" w:eastAsia="Times New Roman" w:hAnsi="Book Antiqua" w:cs="Times New Roman"/>
          <w:color w:val="000000"/>
          <w:sz w:val="28"/>
          <w:szCs w:val="28"/>
          <w:shd w:val="clear" w:color="auto" w:fill="FFFFFF"/>
          <w:lang w:val="en-US"/>
        </w:rPr>
      </w:pPr>
      <w:proofErr w:type="spellStart"/>
      <w:r w:rsidRPr="00140AB8">
        <w:rPr>
          <w:rFonts w:ascii="Book Antiqua" w:eastAsia="Times New Roman" w:hAnsi="Book Antiqua" w:cs="Times New Roman"/>
          <w:b/>
          <w:color w:val="000000"/>
          <w:sz w:val="28"/>
          <w:szCs w:val="28"/>
          <w:shd w:val="clear" w:color="auto" w:fill="FFFFFF"/>
          <w:lang w:val="en-US"/>
        </w:rPr>
        <w:t>Dr</w:t>
      </w:r>
      <w:proofErr w:type="spellEnd"/>
      <w:r w:rsidRPr="00140AB8">
        <w:rPr>
          <w:rFonts w:ascii="Book Antiqua" w:eastAsia="Times New Roman" w:hAnsi="Book Antiqua" w:cs="Times New Roman"/>
          <w:b/>
          <w:color w:val="000000"/>
          <w:sz w:val="28"/>
          <w:szCs w:val="28"/>
          <w:shd w:val="clear" w:color="auto" w:fill="FFFFFF"/>
          <w:lang w:val="en-US"/>
        </w:rPr>
        <w:t xml:space="preserve"> John </w:t>
      </w:r>
      <w:proofErr w:type="spellStart"/>
      <w:r w:rsidRPr="00140AB8">
        <w:rPr>
          <w:rFonts w:ascii="Book Antiqua" w:eastAsia="Times New Roman" w:hAnsi="Book Antiqua" w:cs="Times New Roman"/>
          <w:b/>
          <w:color w:val="000000"/>
          <w:sz w:val="28"/>
          <w:szCs w:val="28"/>
          <w:shd w:val="clear" w:color="auto" w:fill="FFFFFF"/>
          <w:lang w:val="en-US"/>
        </w:rPr>
        <w:t>Morss</w:t>
      </w:r>
      <w:proofErr w:type="spellEnd"/>
      <w:r w:rsidRPr="00140AB8">
        <w:rPr>
          <w:rFonts w:ascii="Book Antiqua" w:eastAsia="Times New Roman" w:hAnsi="Book Antiqua" w:cs="Times New Roman"/>
          <w:b/>
          <w:color w:val="000000"/>
          <w:sz w:val="28"/>
          <w:szCs w:val="28"/>
          <w:shd w:val="clear" w:color="auto" w:fill="FFFFFF"/>
          <w:lang w:val="en-US"/>
        </w:rPr>
        <w:t xml:space="preserve"> attended the Australia and NZ Society for International Law [ANZSIL] 22</w:t>
      </w:r>
      <w:r w:rsidRPr="00140AB8">
        <w:rPr>
          <w:rFonts w:ascii="Book Antiqua" w:eastAsia="Times New Roman" w:hAnsi="Book Antiqua" w:cs="Times New Roman"/>
          <w:b/>
          <w:color w:val="000000"/>
          <w:sz w:val="28"/>
          <w:szCs w:val="28"/>
          <w:shd w:val="clear" w:color="auto" w:fill="FFFFFF"/>
          <w:vertAlign w:val="superscript"/>
          <w:lang w:val="en-US"/>
        </w:rPr>
        <w:t>nd</w:t>
      </w:r>
      <w:r w:rsidRPr="00140AB8">
        <w:rPr>
          <w:rFonts w:ascii="Book Antiqua" w:eastAsia="Times New Roman" w:hAnsi="Book Antiqua" w:cs="Times New Roman"/>
          <w:b/>
          <w:color w:val="000000"/>
          <w:sz w:val="28"/>
          <w:szCs w:val="28"/>
          <w:shd w:val="clear" w:color="auto" w:fill="FFFFFF"/>
          <w:lang w:val="en-US"/>
        </w:rPr>
        <w:t xml:space="preserve"> Annual Conference, ANU, July 3-5.</w:t>
      </w:r>
      <w:r w:rsidRPr="0071322B">
        <w:rPr>
          <w:rFonts w:ascii="Book Antiqua" w:eastAsia="Times New Roman" w:hAnsi="Book Antiqua" w:cs="Times New Roman"/>
          <w:color w:val="000000"/>
          <w:sz w:val="28"/>
          <w:szCs w:val="28"/>
          <w:shd w:val="clear" w:color="auto" w:fill="FFFFFF"/>
          <w:lang w:val="en-US"/>
        </w:rPr>
        <w:t xml:space="preserve">  Highlights of the ANZSIL Annual Conference included Hilary </w:t>
      </w:r>
      <w:proofErr w:type="spellStart"/>
      <w:r w:rsidRPr="0071322B">
        <w:rPr>
          <w:rFonts w:ascii="Book Antiqua" w:eastAsia="Times New Roman" w:hAnsi="Book Antiqua" w:cs="Times New Roman"/>
          <w:color w:val="000000"/>
          <w:sz w:val="28"/>
          <w:szCs w:val="28"/>
          <w:shd w:val="clear" w:color="auto" w:fill="FFFFFF"/>
          <w:lang w:val="en-US"/>
        </w:rPr>
        <w:t>Charlesworth's</w:t>
      </w:r>
      <w:proofErr w:type="spellEnd"/>
      <w:r w:rsidRPr="0071322B">
        <w:rPr>
          <w:rFonts w:ascii="Book Antiqua" w:eastAsia="Times New Roman" w:hAnsi="Book Antiqua" w:cs="Times New Roman"/>
          <w:color w:val="000000"/>
          <w:sz w:val="28"/>
          <w:szCs w:val="28"/>
          <w:shd w:val="clear" w:color="auto" w:fill="FFFFFF"/>
          <w:lang w:val="en-US"/>
        </w:rPr>
        <w:t xml:space="preserve"> reflections on her role as Judge Ad Hoc, appointed as such by Australia, in the recent ICJ dispute with Japan over the whaling program in the southern ocean. Advocates in that dispute for Japan, Australia and NZ (intervening) also spoke informatively.</w:t>
      </w:r>
    </w:p>
    <w:p w14:paraId="5E54A1A5" w14:textId="77777777" w:rsidR="0071322B" w:rsidRPr="0071322B" w:rsidRDefault="0071322B" w:rsidP="0071322B">
      <w:pPr>
        <w:spacing w:after="0" w:line="240" w:lineRule="auto"/>
        <w:jc w:val="both"/>
        <w:rPr>
          <w:rFonts w:ascii="Book Antiqua" w:eastAsia="Times New Roman" w:hAnsi="Book Antiqua" w:cs="Times New Roman"/>
          <w:color w:val="000000"/>
          <w:sz w:val="28"/>
          <w:szCs w:val="28"/>
          <w:shd w:val="clear" w:color="auto" w:fill="FFFFFF"/>
          <w:lang w:val="en-US"/>
        </w:rPr>
      </w:pPr>
    </w:p>
    <w:p w14:paraId="50E02AA1" w14:textId="77777777" w:rsidR="0071322B" w:rsidRPr="0071322B" w:rsidRDefault="0071322B" w:rsidP="0071322B">
      <w:pPr>
        <w:spacing w:after="0" w:line="240" w:lineRule="auto"/>
        <w:jc w:val="both"/>
        <w:rPr>
          <w:rFonts w:ascii="Book Antiqua" w:eastAsia="Times New Roman" w:hAnsi="Book Antiqua" w:cs="Times New Roman"/>
          <w:color w:val="000000"/>
          <w:sz w:val="28"/>
          <w:szCs w:val="28"/>
          <w:shd w:val="clear" w:color="auto" w:fill="FFFFFF"/>
          <w:lang w:val="en-US"/>
        </w:rPr>
      </w:pPr>
      <w:r w:rsidRPr="0071322B">
        <w:rPr>
          <w:rFonts w:ascii="Book Antiqua" w:eastAsia="Times New Roman" w:hAnsi="Book Antiqua" w:cs="Times New Roman"/>
          <w:color w:val="000000"/>
          <w:sz w:val="28"/>
          <w:szCs w:val="28"/>
          <w:shd w:val="clear" w:color="auto" w:fill="FFFFFF"/>
          <w:lang w:val="en-US"/>
        </w:rPr>
        <w:t xml:space="preserve">Reflections on the impact of World War I on international law, a major theme of the conference, included analysis of neutrality and collective security, and of the long history of the role of persecution in international refugee law. Australian and NZ Foreign Affairs/ Attorney General's </w:t>
      </w:r>
      <w:proofErr w:type="spellStart"/>
      <w:r w:rsidRPr="0071322B">
        <w:rPr>
          <w:rFonts w:ascii="Book Antiqua" w:eastAsia="Times New Roman" w:hAnsi="Book Antiqua" w:cs="Times New Roman"/>
          <w:color w:val="000000"/>
          <w:sz w:val="28"/>
          <w:szCs w:val="28"/>
          <w:shd w:val="clear" w:color="auto" w:fill="FFFFFF"/>
          <w:lang w:val="en-US"/>
        </w:rPr>
        <w:t>Dept</w:t>
      </w:r>
      <w:proofErr w:type="spellEnd"/>
      <w:r w:rsidRPr="0071322B">
        <w:rPr>
          <w:rFonts w:ascii="Book Antiqua" w:eastAsia="Times New Roman" w:hAnsi="Book Antiqua" w:cs="Times New Roman"/>
          <w:color w:val="000000"/>
          <w:sz w:val="28"/>
          <w:szCs w:val="28"/>
          <w:shd w:val="clear" w:color="auto" w:fill="FFFFFF"/>
          <w:lang w:val="en-US"/>
        </w:rPr>
        <w:t xml:space="preserve"> lawyers offered their views of the past year including the various disputes between Australia and Timor </w:t>
      </w:r>
      <w:proofErr w:type="spellStart"/>
      <w:r w:rsidRPr="0071322B">
        <w:rPr>
          <w:rFonts w:ascii="Book Antiqua" w:eastAsia="Times New Roman" w:hAnsi="Book Antiqua" w:cs="Times New Roman"/>
          <w:color w:val="000000"/>
          <w:sz w:val="28"/>
          <w:szCs w:val="28"/>
          <w:shd w:val="clear" w:color="auto" w:fill="FFFFFF"/>
          <w:lang w:val="en-US"/>
        </w:rPr>
        <w:t>Leste</w:t>
      </w:r>
      <w:proofErr w:type="spellEnd"/>
      <w:r w:rsidRPr="0071322B">
        <w:rPr>
          <w:rFonts w:ascii="Book Antiqua" w:eastAsia="Times New Roman" w:hAnsi="Book Antiqua" w:cs="Times New Roman"/>
          <w:color w:val="000000"/>
          <w:sz w:val="28"/>
          <w:szCs w:val="28"/>
          <w:shd w:val="clear" w:color="auto" w:fill="FFFFFF"/>
          <w:lang w:val="en-US"/>
        </w:rPr>
        <w:t xml:space="preserve"> as well as Law of the Sea developments.</w:t>
      </w:r>
    </w:p>
    <w:p w14:paraId="6FCA2E4D" w14:textId="77777777" w:rsidR="0071322B" w:rsidRPr="0071322B" w:rsidRDefault="0071322B" w:rsidP="0071322B">
      <w:pPr>
        <w:spacing w:after="0" w:line="240" w:lineRule="auto"/>
        <w:jc w:val="both"/>
        <w:rPr>
          <w:rFonts w:ascii="Book Antiqua" w:eastAsia="Times New Roman" w:hAnsi="Book Antiqua" w:cs="Times New Roman"/>
          <w:color w:val="000000"/>
          <w:sz w:val="28"/>
          <w:szCs w:val="28"/>
          <w:shd w:val="clear" w:color="auto" w:fill="FFFFFF"/>
          <w:lang w:val="en-US"/>
        </w:rPr>
      </w:pPr>
    </w:p>
    <w:p w14:paraId="42D03D3A" w14:textId="77777777" w:rsidR="0071322B" w:rsidRPr="0071322B" w:rsidRDefault="0071322B" w:rsidP="0071322B">
      <w:pPr>
        <w:spacing w:after="0" w:line="240" w:lineRule="auto"/>
        <w:jc w:val="both"/>
        <w:rPr>
          <w:rFonts w:ascii="Book Antiqua" w:eastAsia="Times New Roman" w:hAnsi="Book Antiqua" w:cs="Times New Roman"/>
          <w:color w:val="000000"/>
          <w:sz w:val="28"/>
          <w:szCs w:val="28"/>
          <w:shd w:val="clear" w:color="auto" w:fill="FFFFFF"/>
          <w:lang w:val="en-US"/>
        </w:rPr>
      </w:pPr>
      <w:r w:rsidRPr="0071322B">
        <w:rPr>
          <w:rFonts w:ascii="Book Antiqua" w:eastAsia="Times New Roman" w:hAnsi="Book Antiqua" w:cs="Times New Roman"/>
          <w:color w:val="000000"/>
          <w:sz w:val="28"/>
          <w:szCs w:val="28"/>
          <w:shd w:val="clear" w:color="auto" w:fill="FFFFFF"/>
          <w:lang w:val="en-US"/>
        </w:rPr>
        <w:t xml:space="preserve">Overseas visitors Dino </w:t>
      </w:r>
      <w:proofErr w:type="spellStart"/>
      <w:r w:rsidRPr="0071322B">
        <w:rPr>
          <w:rFonts w:ascii="Book Antiqua" w:eastAsia="Times New Roman" w:hAnsi="Book Antiqua" w:cs="Times New Roman"/>
          <w:color w:val="000000"/>
          <w:sz w:val="28"/>
          <w:szCs w:val="28"/>
          <w:shd w:val="clear" w:color="auto" w:fill="FFFFFF"/>
          <w:lang w:val="en-US"/>
        </w:rPr>
        <w:t>Kritsiotis</w:t>
      </w:r>
      <w:proofErr w:type="spellEnd"/>
      <w:r w:rsidRPr="0071322B">
        <w:rPr>
          <w:rFonts w:ascii="Book Antiqua" w:eastAsia="Times New Roman" w:hAnsi="Book Antiqua" w:cs="Times New Roman"/>
          <w:color w:val="000000"/>
          <w:sz w:val="28"/>
          <w:szCs w:val="28"/>
          <w:shd w:val="clear" w:color="auto" w:fill="FFFFFF"/>
          <w:lang w:val="en-US"/>
        </w:rPr>
        <w:t xml:space="preserve"> and B.S. </w:t>
      </w:r>
      <w:proofErr w:type="spellStart"/>
      <w:r w:rsidRPr="0071322B">
        <w:rPr>
          <w:rFonts w:ascii="Book Antiqua" w:eastAsia="Times New Roman" w:hAnsi="Book Antiqua" w:cs="Times New Roman"/>
          <w:color w:val="000000"/>
          <w:sz w:val="28"/>
          <w:szCs w:val="28"/>
          <w:shd w:val="clear" w:color="auto" w:fill="FFFFFF"/>
          <w:lang w:val="en-US"/>
        </w:rPr>
        <w:t>Chimni</w:t>
      </w:r>
      <w:proofErr w:type="spellEnd"/>
      <w:r w:rsidRPr="0071322B">
        <w:rPr>
          <w:rFonts w:ascii="Book Antiqua" w:eastAsia="Times New Roman" w:hAnsi="Book Antiqua" w:cs="Times New Roman"/>
          <w:color w:val="000000"/>
          <w:sz w:val="28"/>
          <w:szCs w:val="28"/>
          <w:shd w:val="clear" w:color="auto" w:fill="FFFFFF"/>
          <w:lang w:val="en-US"/>
        </w:rPr>
        <w:t xml:space="preserve"> spoke about the social, political and intellectual contexts of international law around WWI. A panel discussed </w:t>
      </w:r>
      <w:r w:rsidRPr="0071322B">
        <w:rPr>
          <w:rFonts w:ascii="Book Antiqua" w:eastAsia="Times New Roman" w:hAnsi="Book Antiqua" w:cs="Times New Roman"/>
          <w:i/>
          <w:iCs/>
          <w:color w:val="000000"/>
          <w:sz w:val="28"/>
          <w:szCs w:val="28"/>
          <w:shd w:val="clear" w:color="auto" w:fill="FFFFFF"/>
          <w:lang w:val="en-US"/>
        </w:rPr>
        <w:t>Q&amp;A</w:t>
      </w:r>
      <w:r w:rsidRPr="0071322B">
        <w:rPr>
          <w:rFonts w:ascii="Book Antiqua" w:eastAsia="Times New Roman" w:hAnsi="Book Antiqua" w:cs="Times New Roman"/>
          <w:color w:val="000000"/>
          <w:sz w:val="28"/>
          <w:szCs w:val="28"/>
          <w:shd w:val="clear" w:color="auto" w:fill="FFFFFF"/>
          <w:lang w:val="en-US"/>
        </w:rPr>
        <w:t xml:space="preserve"> style the role of international lawyers as public intellectuals (on social media </w:t>
      </w:r>
      <w:proofErr w:type="spellStart"/>
      <w:r w:rsidRPr="0071322B">
        <w:rPr>
          <w:rFonts w:ascii="Book Antiqua" w:eastAsia="Times New Roman" w:hAnsi="Book Antiqua" w:cs="Times New Roman"/>
          <w:color w:val="000000"/>
          <w:sz w:val="28"/>
          <w:szCs w:val="28"/>
          <w:shd w:val="clear" w:color="auto" w:fill="FFFFFF"/>
          <w:lang w:val="en-US"/>
        </w:rPr>
        <w:t>etc</w:t>
      </w:r>
      <w:proofErr w:type="spellEnd"/>
      <w:r w:rsidRPr="0071322B">
        <w:rPr>
          <w:rFonts w:ascii="Book Antiqua" w:eastAsia="Times New Roman" w:hAnsi="Book Antiqua" w:cs="Times New Roman"/>
          <w:color w:val="000000"/>
          <w:sz w:val="28"/>
          <w:szCs w:val="28"/>
          <w:shd w:val="clear" w:color="auto" w:fill="FFFFFF"/>
          <w:lang w:val="en-US"/>
        </w:rPr>
        <w:t xml:space="preserve">), an important issue in times of provocative governmental policies on asylum seekers and so on. On the lighter side, the trivia quiz at the Dinner was an interesting </w:t>
      </w:r>
      <w:proofErr w:type="gramStart"/>
      <w:r w:rsidRPr="0071322B">
        <w:rPr>
          <w:rFonts w:ascii="Book Antiqua" w:eastAsia="Times New Roman" w:hAnsi="Book Antiqua" w:cs="Times New Roman"/>
          <w:color w:val="000000"/>
          <w:sz w:val="28"/>
          <w:szCs w:val="28"/>
          <w:shd w:val="clear" w:color="auto" w:fill="FFFFFF"/>
          <w:lang w:val="en-US"/>
        </w:rPr>
        <w:t>experience,</w:t>
      </w:r>
      <w:proofErr w:type="gramEnd"/>
      <w:r w:rsidRPr="0071322B">
        <w:rPr>
          <w:rFonts w:ascii="Book Antiqua" w:eastAsia="Times New Roman" w:hAnsi="Book Antiqua" w:cs="Times New Roman"/>
          <w:color w:val="000000"/>
          <w:sz w:val="28"/>
          <w:szCs w:val="28"/>
          <w:shd w:val="clear" w:color="auto" w:fill="FFFFFF"/>
          <w:lang w:val="en-US"/>
        </w:rPr>
        <w:t xml:space="preserve"> the top table's win not hampered by the fact that several questions related to writings of members of the top table. I think this is called "victors' justice." My table came </w:t>
      </w:r>
      <w:proofErr w:type="gramStart"/>
      <w:r w:rsidRPr="0071322B">
        <w:rPr>
          <w:rFonts w:ascii="Book Antiqua" w:eastAsia="Times New Roman" w:hAnsi="Book Antiqua" w:cs="Times New Roman"/>
          <w:color w:val="000000"/>
          <w:sz w:val="28"/>
          <w:szCs w:val="28"/>
          <w:shd w:val="clear" w:color="auto" w:fill="FFFFFF"/>
          <w:lang w:val="en-US"/>
        </w:rPr>
        <w:t>joint</w:t>
      </w:r>
      <w:proofErr w:type="gramEnd"/>
      <w:r w:rsidRPr="0071322B">
        <w:rPr>
          <w:rFonts w:ascii="Book Antiqua" w:eastAsia="Times New Roman" w:hAnsi="Book Antiqua" w:cs="Times New Roman"/>
          <w:color w:val="000000"/>
          <w:sz w:val="28"/>
          <w:szCs w:val="28"/>
          <w:shd w:val="clear" w:color="auto" w:fill="FFFFFF"/>
          <w:lang w:val="en-US"/>
        </w:rPr>
        <w:t xml:space="preserve"> third… JRM</w:t>
      </w:r>
    </w:p>
    <w:p w14:paraId="1A66AD14" w14:textId="77777777" w:rsidR="0071322B" w:rsidRPr="0071322B" w:rsidRDefault="0071322B" w:rsidP="0071322B">
      <w:pPr>
        <w:spacing w:after="0" w:line="240" w:lineRule="auto"/>
        <w:jc w:val="both"/>
        <w:rPr>
          <w:rFonts w:ascii="Book Antiqua" w:eastAsia="Times New Roman" w:hAnsi="Book Antiqua" w:cs="Times New Roman"/>
          <w:sz w:val="28"/>
          <w:szCs w:val="28"/>
        </w:rPr>
      </w:pPr>
    </w:p>
    <w:p w14:paraId="212A5738" w14:textId="6F765AD3" w:rsidR="006710A6" w:rsidRPr="0071322B" w:rsidRDefault="0071322B" w:rsidP="0071322B">
      <w:pPr>
        <w:spacing w:after="0" w:line="240" w:lineRule="auto"/>
        <w:rPr>
          <w:rFonts w:ascii="Times" w:eastAsia="Times New Roman" w:hAnsi="Times" w:cs="Times New Roman"/>
          <w:sz w:val="20"/>
          <w:szCs w:val="20"/>
        </w:rPr>
      </w:pPr>
      <w:r w:rsidRPr="0071322B">
        <w:rPr>
          <w:rFonts w:ascii="Times New Roman" w:eastAsia="Times New Roman" w:hAnsi="Times New Roman" w:cs="Times New Roman"/>
          <w:sz w:val="24"/>
          <w:szCs w:val="24"/>
        </w:rPr>
        <w:t> </w:t>
      </w:r>
    </w:p>
    <w:p w14:paraId="05B01F07" w14:textId="3F59844D" w:rsidR="00BC3DED" w:rsidRPr="0071322B" w:rsidRDefault="0045670C" w:rsidP="008E2BE3">
      <w:pPr>
        <w:jc w:val="center"/>
        <w:rPr>
          <w:rFonts w:ascii="Book Antiqua" w:eastAsiaTheme="majorEastAsia" w:hAnsi="Book Antiqua" w:cstheme="minorHAnsi"/>
          <w:b/>
          <w:bCs/>
          <w:spacing w:val="20"/>
          <w:sz w:val="32"/>
          <w:szCs w:val="32"/>
          <w:u w:color="000000"/>
        </w:rPr>
      </w:pPr>
      <w:r w:rsidRPr="0071322B">
        <w:rPr>
          <w:rFonts w:ascii="Book Antiqua" w:eastAsiaTheme="majorEastAsia" w:hAnsi="Book Antiqua" w:cstheme="minorHAnsi"/>
          <w:b/>
          <w:bCs/>
          <w:spacing w:val="20"/>
          <w:sz w:val="32"/>
          <w:szCs w:val="32"/>
          <w:u w:color="000000"/>
        </w:rPr>
        <w:t>LAUNCH OF THE EXTERNAL RESEARCH SEMINAR SERIES PRESENTED BY THE DEAKIN LAW SCHOOL IN</w:t>
      </w:r>
      <w:r w:rsidR="008E2BE3" w:rsidRPr="0071322B">
        <w:rPr>
          <w:rFonts w:ascii="Book Antiqua" w:eastAsiaTheme="majorEastAsia" w:hAnsi="Book Antiqua" w:cstheme="minorHAnsi"/>
          <w:b/>
          <w:bCs/>
          <w:spacing w:val="20"/>
          <w:sz w:val="32"/>
          <w:szCs w:val="32"/>
          <w:u w:color="000000"/>
        </w:rPr>
        <w:t xml:space="preserve"> CONJUNCTION WITH SLADEN LEGAL</w:t>
      </w:r>
    </w:p>
    <w:p w14:paraId="79193DAC" w14:textId="533B5E57" w:rsidR="0045670C" w:rsidRDefault="00BC3DED" w:rsidP="001E45CA">
      <w:pPr>
        <w:jc w:val="both"/>
        <w:rPr>
          <w:rFonts w:ascii="Book Antiqua" w:eastAsiaTheme="majorEastAsia" w:hAnsi="Book Antiqua" w:cstheme="minorHAnsi"/>
          <w:b/>
          <w:bCs/>
          <w:spacing w:val="20"/>
          <w:sz w:val="28"/>
          <w:szCs w:val="28"/>
          <w:u w:color="000000"/>
        </w:rPr>
      </w:pPr>
      <w:r>
        <w:rPr>
          <w:rFonts w:ascii="Book Antiqua" w:eastAsiaTheme="majorEastAsia" w:hAnsi="Book Antiqua" w:cstheme="minorHAnsi"/>
          <w:b/>
          <w:bCs/>
          <w:spacing w:val="20"/>
          <w:sz w:val="28"/>
          <w:szCs w:val="28"/>
          <w:u w:color="000000"/>
        </w:rPr>
        <w:t>The School of Law is launching its new external research seminar series.</w:t>
      </w:r>
      <w:r w:rsidR="0045670C">
        <w:rPr>
          <w:rFonts w:ascii="Book Antiqua" w:eastAsiaTheme="majorEastAsia" w:hAnsi="Book Antiqua" w:cstheme="minorHAnsi"/>
          <w:b/>
          <w:bCs/>
          <w:spacing w:val="20"/>
          <w:sz w:val="28"/>
          <w:szCs w:val="28"/>
          <w:u w:color="000000"/>
        </w:rPr>
        <w:t xml:space="preserve">  The aim of this series is to introduce a series of high profile seminars to contribute to public debate on current law issues and raise the Deakin Law School research profile.</w:t>
      </w:r>
      <w:r w:rsidR="0045670C">
        <w:rPr>
          <w:rFonts w:eastAsia="Times New Roman" w:cs="Times New Roman"/>
        </w:rPr>
        <w:t xml:space="preserve"> </w:t>
      </w:r>
      <w:r>
        <w:rPr>
          <w:rFonts w:ascii="Book Antiqua" w:eastAsiaTheme="majorEastAsia" w:hAnsi="Book Antiqua" w:cstheme="minorHAnsi"/>
          <w:b/>
          <w:bCs/>
          <w:spacing w:val="20"/>
          <w:sz w:val="28"/>
          <w:szCs w:val="28"/>
          <w:u w:color="000000"/>
        </w:rPr>
        <w:t xml:space="preserve">  </w:t>
      </w:r>
    </w:p>
    <w:p w14:paraId="2F3CC2EE" w14:textId="585FDBAE" w:rsidR="001E45CA" w:rsidRDefault="00BC3DED" w:rsidP="001E45CA">
      <w:pPr>
        <w:jc w:val="both"/>
        <w:rPr>
          <w:rFonts w:ascii="Book Antiqua" w:eastAsiaTheme="majorEastAsia" w:hAnsi="Book Antiqua" w:cstheme="minorHAnsi"/>
          <w:b/>
          <w:bCs/>
          <w:spacing w:val="20"/>
          <w:sz w:val="28"/>
          <w:szCs w:val="28"/>
          <w:u w:color="000000"/>
        </w:rPr>
      </w:pPr>
      <w:r>
        <w:rPr>
          <w:rFonts w:ascii="Book Antiqua" w:eastAsiaTheme="majorEastAsia" w:hAnsi="Book Antiqua" w:cstheme="minorHAnsi"/>
          <w:b/>
          <w:bCs/>
          <w:spacing w:val="20"/>
          <w:sz w:val="28"/>
          <w:szCs w:val="28"/>
          <w:u w:color="000000"/>
        </w:rPr>
        <w:t>The series will commence with a discussion by Professor Simon Rice OAM who will discuss the proposed changes to the Racial Discrimination Act</w:t>
      </w:r>
      <w:r w:rsidR="001E45CA">
        <w:rPr>
          <w:rFonts w:ascii="Book Antiqua" w:eastAsiaTheme="majorEastAsia" w:hAnsi="Book Antiqua" w:cstheme="minorHAnsi"/>
          <w:b/>
          <w:bCs/>
          <w:spacing w:val="20"/>
          <w:sz w:val="28"/>
          <w:szCs w:val="28"/>
          <w:u w:color="000000"/>
        </w:rPr>
        <w:t xml:space="preserve"> and will explore how the changes will affect the integrity and civility of the legislative framework</w:t>
      </w:r>
      <w:r>
        <w:rPr>
          <w:rFonts w:ascii="Book Antiqua" w:eastAsiaTheme="majorEastAsia" w:hAnsi="Book Antiqua" w:cstheme="minorHAnsi"/>
          <w:b/>
          <w:bCs/>
          <w:spacing w:val="20"/>
          <w:sz w:val="28"/>
          <w:szCs w:val="28"/>
          <w:u w:color="000000"/>
        </w:rPr>
        <w:t xml:space="preserve">.  The launch will be held at the Deakin Prime CBD, Level 3 550 Bourke Street, </w:t>
      </w:r>
      <w:proofErr w:type="gramStart"/>
      <w:r>
        <w:rPr>
          <w:rFonts w:ascii="Book Antiqua" w:eastAsiaTheme="majorEastAsia" w:hAnsi="Book Antiqua" w:cstheme="minorHAnsi"/>
          <w:b/>
          <w:bCs/>
          <w:spacing w:val="20"/>
          <w:sz w:val="28"/>
          <w:szCs w:val="28"/>
          <w:u w:color="000000"/>
        </w:rPr>
        <w:t>Melbourne</w:t>
      </w:r>
      <w:proofErr w:type="gramEnd"/>
      <w:r>
        <w:rPr>
          <w:rFonts w:ascii="Book Antiqua" w:eastAsiaTheme="majorEastAsia" w:hAnsi="Book Antiqua" w:cstheme="minorHAnsi"/>
          <w:b/>
          <w:bCs/>
          <w:spacing w:val="20"/>
          <w:sz w:val="28"/>
          <w:szCs w:val="28"/>
          <w:u w:color="000000"/>
        </w:rPr>
        <w:t xml:space="preserve"> on Thursday 31</w:t>
      </w:r>
      <w:r w:rsidRPr="00BC3DED">
        <w:rPr>
          <w:rFonts w:ascii="Book Antiqua" w:eastAsiaTheme="majorEastAsia" w:hAnsi="Book Antiqua" w:cstheme="minorHAnsi"/>
          <w:b/>
          <w:bCs/>
          <w:spacing w:val="20"/>
          <w:sz w:val="28"/>
          <w:szCs w:val="28"/>
          <w:u w:color="000000"/>
          <w:vertAlign w:val="superscript"/>
        </w:rPr>
        <w:t>st</w:t>
      </w:r>
      <w:r>
        <w:rPr>
          <w:rFonts w:ascii="Book Antiqua" w:eastAsiaTheme="majorEastAsia" w:hAnsi="Book Antiqua" w:cstheme="minorHAnsi"/>
          <w:b/>
          <w:bCs/>
          <w:spacing w:val="20"/>
          <w:sz w:val="28"/>
          <w:szCs w:val="28"/>
          <w:u w:color="000000"/>
        </w:rPr>
        <w:t xml:space="preserve"> July at 12</w:t>
      </w:r>
      <w:r w:rsidR="001E45CA">
        <w:rPr>
          <w:rFonts w:ascii="Book Antiqua" w:eastAsiaTheme="majorEastAsia" w:hAnsi="Book Antiqua" w:cstheme="minorHAnsi"/>
          <w:b/>
          <w:bCs/>
          <w:spacing w:val="20"/>
          <w:sz w:val="28"/>
          <w:szCs w:val="28"/>
          <w:u w:color="000000"/>
        </w:rPr>
        <w:t xml:space="preserve"> </w:t>
      </w:r>
      <w:r w:rsidR="0045670C">
        <w:rPr>
          <w:rFonts w:ascii="Book Antiqua" w:eastAsiaTheme="majorEastAsia" w:hAnsi="Book Antiqua" w:cstheme="minorHAnsi"/>
          <w:b/>
          <w:bCs/>
          <w:spacing w:val="20"/>
          <w:sz w:val="28"/>
          <w:szCs w:val="28"/>
          <w:u w:color="000000"/>
        </w:rPr>
        <w:t xml:space="preserve">noon </w:t>
      </w:r>
      <w:r>
        <w:rPr>
          <w:rFonts w:ascii="Book Antiqua" w:eastAsiaTheme="majorEastAsia" w:hAnsi="Book Antiqua" w:cstheme="minorHAnsi"/>
          <w:b/>
          <w:bCs/>
          <w:spacing w:val="20"/>
          <w:sz w:val="28"/>
          <w:szCs w:val="28"/>
          <w:u w:color="000000"/>
        </w:rPr>
        <w:t>with refreshments to follow.</w:t>
      </w:r>
      <w:r w:rsidR="001E45CA">
        <w:rPr>
          <w:rFonts w:ascii="Book Antiqua" w:eastAsiaTheme="majorEastAsia" w:hAnsi="Book Antiqua" w:cstheme="minorHAnsi"/>
          <w:b/>
          <w:bCs/>
          <w:spacing w:val="20"/>
          <w:sz w:val="28"/>
          <w:szCs w:val="28"/>
          <w:u w:color="000000"/>
        </w:rPr>
        <w:t xml:space="preserve">  The seminar is highly topical and has attracted great interest and is nearly booked out so please get in quickly if you have not registered.</w:t>
      </w:r>
    </w:p>
    <w:p w14:paraId="08C5060E" w14:textId="0985F313" w:rsidR="0045670C" w:rsidRDefault="0045670C" w:rsidP="001E45CA">
      <w:pPr>
        <w:jc w:val="both"/>
        <w:rPr>
          <w:rFonts w:ascii="Book Antiqua" w:eastAsiaTheme="majorEastAsia" w:hAnsi="Book Antiqua" w:cstheme="minorHAnsi"/>
          <w:b/>
          <w:bCs/>
          <w:spacing w:val="20"/>
          <w:sz w:val="28"/>
          <w:szCs w:val="28"/>
          <w:u w:color="000000"/>
        </w:rPr>
      </w:pPr>
      <w:r w:rsidRPr="0045670C">
        <w:rPr>
          <w:rFonts w:ascii="Book Antiqua" w:eastAsia="Times New Roman" w:hAnsi="Book Antiqua" w:cs="Times New Roman"/>
          <w:color w:val="000000"/>
          <w:sz w:val="28"/>
          <w:szCs w:val="28"/>
        </w:rPr>
        <w:fldChar w:fldCharType="begin"/>
      </w:r>
      <w:r w:rsidRPr="0045670C">
        <w:rPr>
          <w:rFonts w:ascii="Book Antiqua" w:eastAsia="Times New Roman" w:hAnsi="Book Antiqua" w:cs="Times New Roman"/>
          <w:color w:val="000000"/>
          <w:sz w:val="28"/>
          <w:szCs w:val="28"/>
        </w:rPr>
        <w:instrText xml:space="preserve"> HYPERLINK "http://www.deakin.edu.au/research/stories/2014/07/18/the-price-of-free-speech" \t "_blank" </w:instrText>
      </w:r>
      <w:r w:rsidRPr="0045670C">
        <w:rPr>
          <w:rFonts w:ascii="Book Antiqua" w:eastAsia="Times New Roman" w:hAnsi="Book Antiqua" w:cs="Times New Roman"/>
          <w:color w:val="000000"/>
          <w:sz w:val="28"/>
          <w:szCs w:val="28"/>
        </w:rPr>
        <w:fldChar w:fldCharType="separate"/>
      </w:r>
      <w:r w:rsidRPr="0045670C">
        <w:rPr>
          <w:rStyle w:val="Hyperlink"/>
          <w:rFonts w:ascii="Book Antiqua" w:eastAsia="Times New Roman" w:hAnsi="Book Antiqua" w:cs="Times New Roman"/>
          <w:sz w:val="28"/>
          <w:szCs w:val="28"/>
        </w:rPr>
        <w:t>http://www.deakin.edu.au/research/stories/2014/07/18/the-price-of-free-speech</w:t>
      </w:r>
      <w:r w:rsidRPr="0045670C">
        <w:rPr>
          <w:rFonts w:ascii="Book Antiqua" w:eastAsia="Times New Roman" w:hAnsi="Book Antiqua" w:cs="Times New Roman"/>
          <w:color w:val="000000"/>
          <w:sz w:val="28"/>
          <w:szCs w:val="28"/>
        </w:rPr>
        <w:fldChar w:fldCharType="end"/>
      </w:r>
    </w:p>
    <w:p w14:paraId="3830A007" w14:textId="213E9650" w:rsidR="00BC3DED" w:rsidRDefault="0045670C" w:rsidP="0045670C">
      <w:pPr>
        <w:jc w:val="both"/>
        <w:rPr>
          <w:rFonts w:ascii="Book Antiqua" w:hAnsi="Book Antiqua" w:cs="Calibri"/>
          <w:b/>
          <w:color w:val="000000"/>
          <w:sz w:val="28"/>
          <w:szCs w:val="28"/>
          <w:lang w:val="en-US"/>
        </w:rPr>
      </w:pPr>
      <w:r w:rsidRPr="0071322B">
        <w:rPr>
          <w:rFonts w:ascii="Book Antiqua" w:eastAsiaTheme="majorEastAsia" w:hAnsi="Book Antiqua" w:cstheme="minorHAnsi"/>
          <w:b/>
          <w:bCs/>
          <w:spacing w:val="20"/>
          <w:sz w:val="28"/>
          <w:szCs w:val="28"/>
          <w:u w:color="000000"/>
        </w:rPr>
        <w:t>The second research seminar will be held on Thursday August 14</w:t>
      </w:r>
      <w:r w:rsidRPr="0071322B">
        <w:rPr>
          <w:rFonts w:ascii="Book Antiqua" w:eastAsiaTheme="majorEastAsia" w:hAnsi="Book Antiqua" w:cstheme="minorHAnsi"/>
          <w:b/>
          <w:bCs/>
          <w:spacing w:val="20"/>
          <w:sz w:val="28"/>
          <w:szCs w:val="28"/>
          <w:u w:color="000000"/>
          <w:vertAlign w:val="superscript"/>
        </w:rPr>
        <w:t>th</w:t>
      </w:r>
      <w:r w:rsidRPr="0071322B">
        <w:rPr>
          <w:rFonts w:ascii="Book Antiqua" w:eastAsiaTheme="majorEastAsia" w:hAnsi="Book Antiqua" w:cstheme="minorHAnsi"/>
          <w:b/>
          <w:bCs/>
          <w:spacing w:val="20"/>
          <w:sz w:val="28"/>
          <w:szCs w:val="28"/>
          <w:u w:color="000000"/>
        </w:rPr>
        <w:t xml:space="preserve"> at 6pm at the Deakin Prime CBD, Level 3, 550 Bourke Street, </w:t>
      </w:r>
      <w:proofErr w:type="gramStart"/>
      <w:r w:rsidRPr="0071322B">
        <w:rPr>
          <w:rFonts w:ascii="Book Antiqua" w:eastAsiaTheme="majorEastAsia" w:hAnsi="Book Antiqua" w:cstheme="minorHAnsi"/>
          <w:b/>
          <w:bCs/>
          <w:spacing w:val="20"/>
          <w:sz w:val="28"/>
          <w:szCs w:val="28"/>
          <w:u w:color="000000"/>
        </w:rPr>
        <w:t>Melbourne</w:t>
      </w:r>
      <w:proofErr w:type="gramEnd"/>
      <w:r w:rsidRPr="0071322B">
        <w:rPr>
          <w:rFonts w:ascii="Book Antiqua" w:eastAsiaTheme="majorEastAsia" w:hAnsi="Book Antiqua" w:cstheme="minorHAnsi"/>
          <w:b/>
          <w:bCs/>
          <w:spacing w:val="20"/>
          <w:sz w:val="28"/>
          <w:szCs w:val="28"/>
          <w:u w:color="000000"/>
        </w:rPr>
        <w:t xml:space="preserve">. The keynote </w:t>
      </w:r>
      <w:r w:rsidR="00BC3DED" w:rsidRPr="0071322B">
        <w:rPr>
          <w:rFonts w:ascii="Book Antiqua" w:hAnsi="Book Antiqua" w:cs="Calibri"/>
          <w:b/>
          <w:color w:val="000000"/>
          <w:sz w:val="28"/>
          <w:szCs w:val="28"/>
          <w:lang w:val="en-US"/>
        </w:rPr>
        <w:t xml:space="preserve">presentation, ‘Legal Regulation and Professional Standards’ will be given by </w:t>
      </w:r>
      <w:proofErr w:type="spellStart"/>
      <w:r w:rsidR="00BC3DED" w:rsidRPr="0071322B">
        <w:rPr>
          <w:rFonts w:ascii="Book Antiqua" w:hAnsi="Book Antiqua" w:cs="Calibri"/>
          <w:b/>
          <w:color w:val="000000"/>
          <w:sz w:val="28"/>
          <w:szCs w:val="28"/>
          <w:lang w:val="en-US"/>
        </w:rPr>
        <w:t>Mr</w:t>
      </w:r>
      <w:proofErr w:type="spellEnd"/>
      <w:r w:rsidR="00BC3DED" w:rsidRPr="0071322B">
        <w:rPr>
          <w:rFonts w:ascii="Book Antiqua" w:hAnsi="Book Antiqua" w:cs="Calibri"/>
          <w:b/>
          <w:color w:val="000000"/>
          <w:sz w:val="28"/>
          <w:szCs w:val="28"/>
          <w:lang w:val="en-US"/>
        </w:rPr>
        <w:t xml:space="preserve"> Michael </w:t>
      </w:r>
      <w:proofErr w:type="spellStart"/>
      <w:r w:rsidR="00BC3DED" w:rsidRPr="0071322B">
        <w:rPr>
          <w:rFonts w:ascii="Book Antiqua" w:hAnsi="Book Antiqua" w:cs="Calibri"/>
          <w:b/>
          <w:color w:val="000000"/>
          <w:sz w:val="28"/>
          <w:szCs w:val="28"/>
          <w:lang w:val="en-US"/>
        </w:rPr>
        <w:t>McGarvie</w:t>
      </w:r>
      <w:proofErr w:type="spellEnd"/>
      <w:r w:rsidR="00BC3DED" w:rsidRPr="0071322B">
        <w:rPr>
          <w:rFonts w:ascii="Book Antiqua" w:hAnsi="Book Antiqua" w:cs="Calibri"/>
          <w:b/>
          <w:color w:val="000000"/>
          <w:sz w:val="28"/>
          <w:szCs w:val="28"/>
          <w:lang w:val="en-US"/>
        </w:rPr>
        <w:t xml:space="preserve"> with an introduction by Professor Samantha Hepburn, Associate Head of Law (Research).</w:t>
      </w:r>
      <w:r w:rsidRPr="0071322B">
        <w:rPr>
          <w:rFonts w:ascii="Book Antiqua" w:hAnsi="Book Antiqua" w:cs="Calibri"/>
          <w:b/>
          <w:color w:val="000000"/>
          <w:sz w:val="28"/>
          <w:szCs w:val="28"/>
          <w:lang w:val="en-US"/>
        </w:rPr>
        <w:t xml:space="preserve">  Please register early.</w:t>
      </w:r>
    </w:p>
    <w:p w14:paraId="5FADCC0E" w14:textId="77777777" w:rsidR="0034388B" w:rsidRDefault="0034388B" w:rsidP="0045670C">
      <w:pPr>
        <w:jc w:val="both"/>
        <w:rPr>
          <w:rFonts w:ascii="Book Antiqua" w:hAnsi="Book Antiqua" w:cs="Calibri"/>
          <w:b/>
          <w:color w:val="000000"/>
          <w:sz w:val="28"/>
          <w:szCs w:val="28"/>
          <w:lang w:val="en-US"/>
        </w:rPr>
      </w:pPr>
    </w:p>
    <w:p w14:paraId="297A239B" w14:textId="4DB4C813" w:rsidR="0034388B" w:rsidRPr="0034388B" w:rsidRDefault="0034388B" w:rsidP="0045670C">
      <w:pPr>
        <w:jc w:val="both"/>
        <w:rPr>
          <w:rFonts w:ascii="Book Antiqua" w:hAnsi="Book Antiqua" w:cs="Calibri"/>
          <w:b/>
          <w:color w:val="000000"/>
          <w:sz w:val="32"/>
          <w:szCs w:val="32"/>
          <w:lang w:val="en-US"/>
        </w:rPr>
      </w:pPr>
      <w:r w:rsidRPr="0034388B">
        <w:rPr>
          <w:rFonts w:ascii="Book Antiqua" w:hAnsi="Book Antiqua" w:cs="Calibri"/>
          <w:b/>
          <w:color w:val="000000"/>
          <w:sz w:val="32"/>
          <w:szCs w:val="32"/>
          <w:lang w:val="en-US"/>
        </w:rPr>
        <w:t xml:space="preserve">The Law School and </w:t>
      </w:r>
      <w:proofErr w:type="spellStart"/>
      <w:r w:rsidRPr="0034388B">
        <w:rPr>
          <w:rFonts w:ascii="Book Antiqua" w:hAnsi="Book Antiqua" w:cs="Calibri"/>
          <w:b/>
          <w:color w:val="000000"/>
          <w:sz w:val="32"/>
          <w:szCs w:val="32"/>
          <w:lang w:val="en-US"/>
        </w:rPr>
        <w:t>Deakin</w:t>
      </w:r>
      <w:proofErr w:type="spellEnd"/>
      <w:r w:rsidRPr="0034388B">
        <w:rPr>
          <w:rFonts w:ascii="Book Antiqua" w:hAnsi="Book Antiqua" w:cs="Calibri"/>
          <w:b/>
          <w:color w:val="000000"/>
          <w:sz w:val="32"/>
          <w:szCs w:val="32"/>
          <w:lang w:val="en-US"/>
        </w:rPr>
        <w:t xml:space="preserve"> Week in Colombo Sri Lanka</w:t>
      </w:r>
    </w:p>
    <w:p w14:paraId="261624D8" w14:textId="57A42036" w:rsidR="006710A6" w:rsidRDefault="0034388B" w:rsidP="0034388B">
      <w:pPr>
        <w:jc w:val="both"/>
        <w:rPr>
          <w:rFonts w:ascii="Book Antiqua" w:eastAsia="Times New Roman" w:hAnsi="Book Antiqua" w:cs="Times New Roman"/>
          <w:bCs/>
          <w:sz w:val="28"/>
          <w:szCs w:val="28"/>
        </w:rPr>
      </w:pPr>
      <w:r w:rsidRPr="0034388B">
        <w:rPr>
          <w:rFonts w:ascii="Book Antiqua" w:eastAsia="Times New Roman" w:hAnsi="Book Antiqua" w:cs="Times New Roman"/>
          <w:bCs/>
          <w:sz w:val="28"/>
          <w:szCs w:val="28"/>
        </w:rPr>
        <w:t xml:space="preserve">The Law School sent two delegates to Sri Lanka for Deakin Week: Professor Samantha Hepburn and </w:t>
      </w:r>
      <w:proofErr w:type="spellStart"/>
      <w:r w:rsidRPr="0034388B">
        <w:rPr>
          <w:rFonts w:ascii="Book Antiqua" w:eastAsia="Times New Roman" w:hAnsi="Book Antiqua" w:cs="Times New Roman"/>
          <w:bCs/>
          <w:sz w:val="28"/>
          <w:szCs w:val="28"/>
        </w:rPr>
        <w:t>Athula</w:t>
      </w:r>
      <w:proofErr w:type="spellEnd"/>
      <w:r w:rsidRPr="0034388B">
        <w:rPr>
          <w:rFonts w:ascii="Book Antiqua" w:eastAsia="Times New Roman" w:hAnsi="Book Antiqua" w:cs="Times New Roman"/>
          <w:bCs/>
          <w:sz w:val="28"/>
          <w:szCs w:val="28"/>
        </w:rPr>
        <w:t xml:space="preserve"> </w:t>
      </w:r>
      <w:proofErr w:type="spellStart"/>
      <w:r w:rsidRPr="0034388B">
        <w:rPr>
          <w:rFonts w:ascii="Book Antiqua" w:eastAsia="Times New Roman" w:hAnsi="Book Antiqua" w:cs="Times New Roman"/>
          <w:bCs/>
          <w:sz w:val="28"/>
          <w:szCs w:val="28"/>
        </w:rPr>
        <w:t>Pathinayake</w:t>
      </w:r>
      <w:proofErr w:type="spellEnd"/>
      <w:r w:rsidRPr="0034388B">
        <w:rPr>
          <w:rFonts w:ascii="Book Antiqua" w:eastAsia="Times New Roman" w:hAnsi="Book Antiqua" w:cs="Times New Roman"/>
          <w:bCs/>
          <w:sz w:val="28"/>
          <w:szCs w:val="28"/>
        </w:rPr>
        <w:t xml:space="preserve"> to ensure that the law school contributed to Deakin Week in Colombo.  The trip was extremely successful. </w:t>
      </w:r>
      <w:proofErr w:type="gramStart"/>
      <w:r w:rsidRPr="0034388B">
        <w:rPr>
          <w:rFonts w:ascii="Book Antiqua" w:eastAsia="Times New Roman" w:hAnsi="Book Antiqua" w:cs="Times New Roman"/>
          <w:bCs/>
          <w:sz w:val="28"/>
          <w:szCs w:val="28"/>
        </w:rPr>
        <w:t xml:space="preserve">A high profile dinner for the </w:t>
      </w:r>
      <w:r>
        <w:rPr>
          <w:rFonts w:ascii="Book Antiqua" w:eastAsia="Times New Roman" w:hAnsi="Book Antiqua" w:cs="Times New Roman"/>
          <w:bCs/>
          <w:sz w:val="28"/>
          <w:szCs w:val="28"/>
        </w:rPr>
        <w:t>Sri Lankan</w:t>
      </w:r>
      <w:r w:rsidRPr="0034388B">
        <w:rPr>
          <w:rFonts w:ascii="Book Antiqua" w:eastAsia="Times New Roman" w:hAnsi="Book Antiqua" w:cs="Times New Roman"/>
          <w:bCs/>
          <w:sz w:val="28"/>
          <w:szCs w:val="28"/>
        </w:rPr>
        <w:t xml:space="preserve"> Attorney-General and Sri Lankan legal dignitaries was hosted by </w:t>
      </w:r>
      <w:proofErr w:type="spellStart"/>
      <w:r w:rsidRPr="0034388B">
        <w:rPr>
          <w:rFonts w:ascii="Book Antiqua" w:eastAsia="Times New Roman" w:hAnsi="Book Antiqua" w:cs="Times New Roman"/>
          <w:bCs/>
          <w:sz w:val="28"/>
          <w:szCs w:val="28"/>
        </w:rPr>
        <w:t>Athula</w:t>
      </w:r>
      <w:proofErr w:type="spellEnd"/>
      <w:r w:rsidRPr="0034388B">
        <w:rPr>
          <w:rFonts w:ascii="Book Antiqua" w:eastAsia="Times New Roman" w:hAnsi="Book Antiqua" w:cs="Times New Roman"/>
          <w:bCs/>
          <w:sz w:val="28"/>
          <w:szCs w:val="28"/>
        </w:rPr>
        <w:t>, Samantha and the PVC, Professor Mike Ewing</w:t>
      </w:r>
      <w:proofErr w:type="gramEnd"/>
      <w:r w:rsidRPr="0034388B">
        <w:rPr>
          <w:rFonts w:ascii="Book Antiqua" w:eastAsia="Times New Roman" w:hAnsi="Book Antiqua" w:cs="Times New Roman"/>
          <w:bCs/>
          <w:sz w:val="28"/>
          <w:szCs w:val="28"/>
        </w:rPr>
        <w:t xml:space="preserve">.  </w:t>
      </w:r>
      <w:proofErr w:type="spellStart"/>
      <w:r w:rsidRPr="0034388B">
        <w:rPr>
          <w:rFonts w:ascii="Book Antiqua" w:eastAsia="Times New Roman" w:hAnsi="Book Antiqua" w:cs="Times New Roman"/>
          <w:bCs/>
          <w:sz w:val="28"/>
          <w:szCs w:val="28"/>
        </w:rPr>
        <w:t>Athula</w:t>
      </w:r>
      <w:proofErr w:type="spellEnd"/>
      <w:r w:rsidRPr="0034388B">
        <w:rPr>
          <w:rFonts w:ascii="Book Antiqua" w:eastAsia="Times New Roman" w:hAnsi="Book Antiqua" w:cs="Times New Roman"/>
          <w:bCs/>
          <w:sz w:val="28"/>
          <w:szCs w:val="28"/>
        </w:rPr>
        <w:t xml:space="preserve"> and Samantha presented a paper on Consumer Protection Laws in Australia </w:t>
      </w:r>
      <w:r>
        <w:rPr>
          <w:rFonts w:ascii="Book Antiqua" w:eastAsia="Times New Roman" w:hAnsi="Book Antiqua" w:cs="Times New Roman"/>
          <w:bCs/>
          <w:sz w:val="28"/>
          <w:szCs w:val="28"/>
        </w:rPr>
        <w:t xml:space="preserve">and this </w:t>
      </w:r>
      <w:r w:rsidRPr="0034388B">
        <w:rPr>
          <w:rFonts w:ascii="Book Antiqua" w:eastAsia="Times New Roman" w:hAnsi="Book Antiqua" w:cs="Times New Roman"/>
          <w:bCs/>
          <w:sz w:val="28"/>
          <w:szCs w:val="28"/>
        </w:rPr>
        <w:t xml:space="preserve">followed on from a presentation by the Sri Lankan Attorney-General on </w:t>
      </w:r>
      <w:r>
        <w:rPr>
          <w:rFonts w:ascii="Book Antiqua" w:eastAsia="Times New Roman" w:hAnsi="Book Antiqua" w:cs="Times New Roman"/>
          <w:bCs/>
          <w:sz w:val="28"/>
          <w:szCs w:val="28"/>
        </w:rPr>
        <w:t xml:space="preserve">the same </w:t>
      </w:r>
      <w:r w:rsidRPr="0034388B">
        <w:rPr>
          <w:rFonts w:ascii="Book Antiqua" w:eastAsia="Times New Roman" w:hAnsi="Book Antiqua" w:cs="Times New Roman"/>
          <w:bCs/>
          <w:sz w:val="28"/>
          <w:szCs w:val="28"/>
        </w:rPr>
        <w:t>topic</w:t>
      </w:r>
      <w:r>
        <w:rPr>
          <w:rFonts w:ascii="Book Antiqua" w:eastAsia="Times New Roman" w:hAnsi="Book Antiqua" w:cs="Times New Roman"/>
          <w:bCs/>
          <w:sz w:val="28"/>
          <w:szCs w:val="28"/>
        </w:rPr>
        <w:t xml:space="preserve"> and some interesting comparative discussion ensued</w:t>
      </w:r>
      <w:r w:rsidRPr="0034388B">
        <w:rPr>
          <w:rFonts w:ascii="Book Antiqua" w:eastAsia="Times New Roman" w:hAnsi="Book Antiqua" w:cs="Times New Roman"/>
          <w:bCs/>
          <w:sz w:val="28"/>
          <w:szCs w:val="28"/>
        </w:rPr>
        <w:t xml:space="preserve">.  A meeting was also arranged with the President of the Bar Association </w:t>
      </w:r>
      <w:r>
        <w:rPr>
          <w:rFonts w:ascii="Book Antiqua" w:eastAsia="Times New Roman" w:hAnsi="Book Antiqua" w:cs="Times New Roman"/>
          <w:bCs/>
          <w:sz w:val="28"/>
          <w:szCs w:val="28"/>
        </w:rPr>
        <w:t xml:space="preserve">in Sri Lanka </w:t>
      </w:r>
      <w:r w:rsidRPr="0034388B">
        <w:rPr>
          <w:rFonts w:ascii="Book Antiqua" w:eastAsia="Times New Roman" w:hAnsi="Book Antiqua" w:cs="Times New Roman"/>
          <w:bCs/>
          <w:sz w:val="28"/>
          <w:szCs w:val="28"/>
        </w:rPr>
        <w:t xml:space="preserve">to discuss possible involvement of the Deakin Law School in future curriculum programs. </w:t>
      </w:r>
      <w:r>
        <w:rPr>
          <w:rFonts w:ascii="Book Antiqua" w:eastAsia="Times New Roman" w:hAnsi="Book Antiqua" w:cs="Times New Roman"/>
          <w:bCs/>
          <w:sz w:val="28"/>
          <w:szCs w:val="28"/>
        </w:rPr>
        <w:t xml:space="preserve">  It was a busy, fascinating and highly successful delegation for the law school.</w:t>
      </w:r>
    </w:p>
    <w:p w14:paraId="61C8BA04" w14:textId="77777777" w:rsidR="007368A5" w:rsidRDefault="007368A5" w:rsidP="0034388B">
      <w:pPr>
        <w:jc w:val="both"/>
        <w:rPr>
          <w:rFonts w:ascii="Book Antiqua" w:eastAsia="Times New Roman" w:hAnsi="Book Antiqua" w:cs="Times New Roman"/>
          <w:bCs/>
          <w:sz w:val="28"/>
          <w:szCs w:val="28"/>
        </w:rPr>
      </w:pPr>
    </w:p>
    <w:p w14:paraId="1928D152" w14:textId="77777777" w:rsidR="00BD4D18" w:rsidRDefault="00BD4D18" w:rsidP="0034388B">
      <w:pPr>
        <w:jc w:val="both"/>
        <w:rPr>
          <w:rFonts w:ascii="Book Antiqua" w:eastAsia="Times New Roman" w:hAnsi="Book Antiqua" w:cs="Times New Roman"/>
          <w:b/>
          <w:bCs/>
          <w:sz w:val="28"/>
          <w:szCs w:val="28"/>
        </w:rPr>
      </w:pPr>
    </w:p>
    <w:p w14:paraId="4DF30371" w14:textId="77777777" w:rsidR="00BD4D18" w:rsidRDefault="00BD4D18" w:rsidP="0034388B">
      <w:pPr>
        <w:jc w:val="both"/>
        <w:rPr>
          <w:rFonts w:ascii="Book Antiqua" w:eastAsia="Times New Roman" w:hAnsi="Book Antiqua" w:cs="Times New Roman"/>
          <w:b/>
          <w:bCs/>
          <w:sz w:val="28"/>
          <w:szCs w:val="28"/>
        </w:rPr>
      </w:pPr>
    </w:p>
    <w:p w14:paraId="7ED7D8EB" w14:textId="77777777" w:rsidR="00BD4D18" w:rsidRDefault="00BD4D18" w:rsidP="0034388B">
      <w:pPr>
        <w:jc w:val="both"/>
        <w:rPr>
          <w:rFonts w:ascii="Book Antiqua" w:eastAsia="Times New Roman" w:hAnsi="Book Antiqua" w:cs="Times New Roman"/>
          <w:b/>
          <w:bCs/>
          <w:sz w:val="28"/>
          <w:szCs w:val="28"/>
        </w:rPr>
      </w:pPr>
    </w:p>
    <w:p w14:paraId="39A9AB87" w14:textId="77777777" w:rsidR="00BD4D18" w:rsidRDefault="00BD4D18" w:rsidP="0034388B">
      <w:pPr>
        <w:jc w:val="both"/>
        <w:rPr>
          <w:rFonts w:ascii="Book Antiqua" w:eastAsia="Times New Roman" w:hAnsi="Book Antiqua" w:cs="Times New Roman"/>
          <w:b/>
          <w:bCs/>
          <w:sz w:val="28"/>
          <w:szCs w:val="28"/>
        </w:rPr>
      </w:pPr>
    </w:p>
    <w:p w14:paraId="6C9514CD" w14:textId="2E4BE526" w:rsidR="007368A5" w:rsidRDefault="007368A5" w:rsidP="0034388B">
      <w:pPr>
        <w:jc w:val="both"/>
        <w:rPr>
          <w:rFonts w:ascii="Book Antiqua" w:eastAsia="Times New Roman" w:hAnsi="Book Antiqua" w:cs="Times New Roman"/>
          <w:b/>
          <w:bCs/>
          <w:sz w:val="28"/>
          <w:szCs w:val="28"/>
        </w:rPr>
      </w:pPr>
      <w:r w:rsidRPr="007368A5">
        <w:rPr>
          <w:rFonts w:ascii="Book Antiqua" w:eastAsia="Times New Roman" w:hAnsi="Book Antiqua" w:cs="Times New Roman"/>
          <w:b/>
          <w:bCs/>
          <w:sz w:val="28"/>
          <w:szCs w:val="28"/>
        </w:rPr>
        <w:t>Grant Opportunities:</w:t>
      </w:r>
    </w:p>
    <w:p w14:paraId="52CEEF77" w14:textId="51594579" w:rsidR="007368A5" w:rsidRDefault="007368A5" w:rsidP="0034388B">
      <w:pPr>
        <w:jc w:val="both"/>
        <w:rPr>
          <w:rFonts w:ascii="Book Antiqua" w:eastAsia="Times New Roman" w:hAnsi="Book Antiqua" w:cs="Times New Roman"/>
          <w:b/>
          <w:bCs/>
          <w:sz w:val="28"/>
          <w:szCs w:val="28"/>
        </w:rPr>
      </w:pPr>
      <w:r>
        <w:rPr>
          <w:rFonts w:ascii="Book Antiqua" w:eastAsia="Times New Roman" w:hAnsi="Book Antiqua" w:cs="Times New Roman"/>
          <w:b/>
          <w:bCs/>
          <w:sz w:val="28"/>
          <w:szCs w:val="28"/>
        </w:rPr>
        <w:t xml:space="preserve">Contact: </w:t>
      </w:r>
      <w:r w:rsidR="00BD4D18">
        <w:rPr>
          <w:rFonts w:ascii="Book Antiqua" w:eastAsia="Times New Roman" w:hAnsi="Book Antiqua" w:cs="Times New Roman"/>
          <w:b/>
          <w:bCs/>
          <w:sz w:val="28"/>
          <w:szCs w:val="28"/>
        </w:rPr>
        <w:t>Enquiries Australian Government and Trade</w:t>
      </w:r>
    </w:p>
    <w:p w14:paraId="518408FA" w14:textId="4FD689DE" w:rsidR="00BD4D18" w:rsidRDefault="00BD4D18" w:rsidP="0034388B">
      <w:pPr>
        <w:jc w:val="both"/>
        <w:rPr>
          <w:rFonts w:ascii="Book Antiqua" w:eastAsia="Times New Roman" w:hAnsi="Book Antiqua" w:cs="Times New Roman"/>
          <w:b/>
          <w:bCs/>
          <w:sz w:val="28"/>
          <w:szCs w:val="28"/>
        </w:rPr>
      </w:pPr>
      <w:r>
        <w:rPr>
          <w:rFonts w:ascii="Book Antiqua" w:eastAsia="Times New Roman" w:hAnsi="Book Antiqua" w:cs="Times New Roman"/>
          <w:b/>
          <w:bCs/>
          <w:sz w:val="28"/>
          <w:szCs w:val="28"/>
        </w:rPr>
        <w:t>caar@dfat.gov.au</w:t>
      </w:r>
    </w:p>
    <w:tbl>
      <w:tblPr>
        <w:tblW w:w="1404" w:type="pct"/>
        <w:tblCellSpacing w:w="20" w:type="dxa"/>
        <w:tblCellMar>
          <w:left w:w="0" w:type="dxa"/>
          <w:right w:w="0" w:type="dxa"/>
        </w:tblCellMar>
        <w:tblLook w:val="04A0" w:firstRow="1" w:lastRow="0" w:firstColumn="1" w:lastColumn="0" w:noHBand="0" w:noVBand="1"/>
      </w:tblPr>
      <w:tblGrid>
        <w:gridCol w:w="2761"/>
      </w:tblGrid>
      <w:tr w:rsidR="00BD4D18" w:rsidRPr="007368A5" w14:paraId="67A713D7" w14:textId="77777777" w:rsidTr="00BD4D18">
        <w:trPr>
          <w:trHeight w:val="656"/>
          <w:tblCellSpacing w:w="20" w:type="dxa"/>
        </w:trPr>
        <w:tc>
          <w:tcPr>
            <w:tcW w:w="0" w:type="auto"/>
            <w:vAlign w:val="center"/>
            <w:hideMark/>
          </w:tcPr>
          <w:p w14:paraId="21482458" w14:textId="0589F92C" w:rsidR="00BD4D18" w:rsidRPr="007368A5" w:rsidRDefault="00BD4D18">
            <w:pPr>
              <w:rPr>
                <w:rFonts w:ascii="Book Antiqua" w:eastAsia="Times New Roman" w:hAnsi="Book Antiqua" w:cs="Times New Roman"/>
                <w:sz w:val="28"/>
                <w:szCs w:val="28"/>
              </w:rPr>
            </w:pPr>
          </w:p>
        </w:tc>
      </w:tr>
    </w:tbl>
    <w:p w14:paraId="0FB11113" w14:textId="77777777" w:rsidR="007368A5" w:rsidRPr="007368A5" w:rsidRDefault="007368A5" w:rsidP="007368A5">
      <w:pPr>
        <w:spacing w:after="240"/>
        <w:rPr>
          <w:rFonts w:ascii="Book Antiqua" w:eastAsia="Times New Roman" w:hAnsi="Book Antiqua" w:cs="Times New Roman"/>
          <w:color w:val="000000"/>
          <w:sz w:val="28"/>
          <w:szCs w:val="28"/>
        </w:rPr>
      </w:pPr>
    </w:p>
    <w:tbl>
      <w:tblPr>
        <w:tblW w:w="4000" w:type="pct"/>
        <w:tblCellSpacing w:w="0" w:type="dxa"/>
        <w:tblCellMar>
          <w:left w:w="0" w:type="dxa"/>
          <w:right w:w="0" w:type="dxa"/>
        </w:tblCellMar>
        <w:tblLook w:val="04A0" w:firstRow="1" w:lastRow="0" w:firstColumn="1" w:lastColumn="0" w:noHBand="0" w:noVBand="1"/>
      </w:tblPr>
      <w:tblGrid>
        <w:gridCol w:w="7802"/>
      </w:tblGrid>
      <w:tr w:rsidR="007368A5" w:rsidRPr="007368A5" w14:paraId="7AB1DDAC" w14:textId="77777777" w:rsidTr="007368A5">
        <w:trPr>
          <w:tblCellSpacing w:w="0" w:type="dxa"/>
        </w:trPr>
        <w:tc>
          <w:tcPr>
            <w:tcW w:w="4000" w:type="pct"/>
            <w:hideMark/>
          </w:tcPr>
          <w:p w14:paraId="16E8C3F2" w14:textId="77777777" w:rsidR="007368A5" w:rsidRPr="00BD4D18" w:rsidRDefault="007368A5" w:rsidP="00BD4D18">
            <w:pPr>
              <w:jc w:val="both"/>
              <w:rPr>
                <w:rFonts w:ascii="Book Antiqua" w:eastAsia="Times New Roman" w:hAnsi="Book Antiqua" w:cs="Times New Roman"/>
                <w:sz w:val="28"/>
                <w:szCs w:val="28"/>
              </w:rPr>
            </w:pPr>
            <w:r w:rsidRPr="00BD4D18">
              <w:rPr>
                <w:rFonts w:ascii="Book Antiqua" w:eastAsia="Times New Roman" w:hAnsi="Book Antiqua" w:cs="Times New Roman"/>
                <w:sz w:val="28"/>
                <w:szCs w:val="28"/>
              </w:rPr>
              <w:t>CAAR is looking for projects that enhance Australia's economic, cultural and social relations with the Arab region (comprising the 22 countries and territories of the Arab League). Applicants should carefully read the Guidelines for Funding Applicants before submitting their application.</w:t>
            </w:r>
            <w:r w:rsidRPr="00BD4D18">
              <w:rPr>
                <w:rFonts w:ascii="Book Antiqua" w:eastAsia="Times New Roman" w:hAnsi="Book Antiqua" w:cs="Times New Roman"/>
                <w:sz w:val="28"/>
                <w:szCs w:val="28"/>
              </w:rPr>
              <w:br/>
            </w:r>
            <w:r w:rsidRPr="00BD4D18">
              <w:rPr>
                <w:rFonts w:ascii="Book Antiqua" w:eastAsia="Times New Roman" w:hAnsi="Book Antiqua" w:cs="Times New Roman"/>
                <w:sz w:val="28"/>
                <w:szCs w:val="28"/>
              </w:rPr>
              <w:br/>
              <w:t>Proposals must demonstrate relevance to one or more of the Council's strategic objectives.</w:t>
            </w:r>
            <w:r w:rsidRPr="00BD4D18">
              <w:rPr>
                <w:rFonts w:ascii="Book Antiqua" w:eastAsia="Times New Roman" w:hAnsi="Book Antiqua" w:cs="Times New Roman"/>
                <w:sz w:val="28"/>
                <w:szCs w:val="28"/>
              </w:rPr>
              <w:br/>
            </w:r>
            <w:r w:rsidRPr="00BD4D18">
              <w:rPr>
                <w:rFonts w:ascii="Book Antiqua" w:eastAsia="Times New Roman" w:hAnsi="Book Antiqua" w:cs="Times New Roman"/>
                <w:sz w:val="28"/>
                <w:szCs w:val="28"/>
              </w:rPr>
              <w:br/>
              <w:t>CAAR supports innovative projects that have clear outcomes and seeks to ensure the benefits of such activities are spread as widely as possible. The Council has a special focus on assisting the initiation of activities that are likely to prove self-sustaining.</w:t>
            </w:r>
            <w:r w:rsidRPr="00BD4D18">
              <w:rPr>
                <w:rFonts w:ascii="Book Antiqua" w:eastAsia="Times New Roman" w:hAnsi="Book Antiqua" w:cs="Times New Roman"/>
                <w:sz w:val="28"/>
                <w:szCs w:val="28"/>
              </w:rPr>
              <w:br/>
            </w:r>
            <w:r w:rsidRPr="00BD4D18">
              <w:rPr>
                <w:rFonts w:ascii="Book Antiqua" w:eastAsia="Times New Roman" w:hAnsi="Book Antiqua" w:cs="Times New Roman"/>
                <w:sz w:val="28"/>
                <w:szCs w:val="28"/>
              </w:rPr>
              <w:br/>
              <w:t xml:space="preserve">The Council assesses grant applications on the likely benefits a project will bring, rather than the amount actually requested, and it therefore exercises some flexibility in the amounts disbursed as grants. While the level of grant funding will be decided according to the merits of the proposal, funding will generally </w:t>
            </w:r>
            <w:proofErr w:type="gramStart"/>
            <w:r w:rsidRPr="00BD4D18">
              <w:rPr>
                <w:rFonts w:ascii="Book Antiqua" w:eastAsia="Times New Roman" w:hAnsi="Book Antiqua" w:cs="Times New Roman"/>
                <w:sz w:val="28"/>
                <w:szCs w:val="28"/>
              </w:rPr>
              <w:t>be</w:t>
            </w:r>
            <w:proofErr w:type="gramEnd"/>
            <w:r w:rsidRPr="00BD4D18">
              <w:rPr>
                <w:rFonts w:ascii="Book Antiqua" w:eastAsia="Times New Roman" w:hAnsi="Book Antiqua" w:cs="Times New Roman"/>
                <w:sz w:val="28"/>
                <w:szCs w:val="28"/>
              </w:rPr>
              <w:t xml:space="preserve"> above a minimum of AUD 10,000 per grant. CAAR encourages applicants also to seek funding for their project from other sources. </w:t>
            </w:r>
            <w:r w:rsidRPr="00BD4D18">
              <w:rPr>
                <w:rFonts w:ascii="Book Antiqua" w:eastAsia="Times New Roman" w:hAnsi="Book Antiqua" w:cs="Times New Roman"/>
                <w:sz w:val="28"/>
                <w:szCs w:val="28"/>
              </w:rPr>
              <w:br/>
            </w:r>
            <w:r w:rsidRPr="00BD4D18">
              <w:rPr>
                <w:rFonts w:ascii="Book Antiqua" w:eastAsia="Times New Roman" w:hAnsi="Book Antiqua" w:cs="Times New Roman"/>
                <w:sz w:val="28"/>
                <w:szCs w:val="28"/>
              </w:rPr>
              <w:br/>
            </w:r>
            <w:r w:rsidRPr="00BD4D18">
              <w:rPr>
                <w:rFonts w:ascii="Book Antiqua" w:eastAsia="Times New Roman" w:hAnsi="Book Antiqua" w:cs="Times New Roman"/>
                <w:b/>
                <w:bCs/>
                <w:sz w:val="28"/>
                <w:szCs w:val="28"/>
              </w:rPr>
              <w:t xml:space="preserve">Note the CAAR will also consider applications in the 2014-15 </w:t>
            </w:r>
            <w:proofErr w:type="gramStart"/>
            <w:r w:rsidRPr="00BD4D18">
              <w:rPr>
                <w:rFonts w:ascii="Book Antiqua" w:eastAsia="Times New Roman" w:hAnsi="Book Antiqua" w:cs="Times New Roman"/>
                <w:b/>
                <w:bCs/>
                <w:sz w:val="28"/>
                <w:szCs w:val="28"/>
              </w:rPr>
              <w:t>grant funding</w:t>
            </w:r>
            <w:proofErr w:type="gramEnd"/>
            <w:r w:rsidRPr="00BD4D18">
              <w:rPr>
                <w:rFonts w:ascii="Book Antiqua" w:eastAsia="Times New Roman" w:hAnsi="Book Antiqua" w:cs="Times New Roman"/>
                <w:b/>
                <w:bCs/>
                <w:sz w:val="28"/>
                <w:szCs w:val="28"/>
              </w:rPr>
              <w:t xml:space="preserve"> round to develop and manage an International Speakers Program (CISP). A CAAR-sponsored CISP could focus on bringing experts from the Arab World to speak at conferences and events in Australia.</w:t>
            </w:r>
          </w:p>
        </w:tc>
      </w:tr>
    </w:tbl>
    <w:p w14:paraId="62C181D7" w14:textId="77777777" w:rsidR="002E434A" w:rsidRDefault="002E434A" w:rsidP="0034388B">
      <w:pPr>
        <w:jc w:val="both"/>
        <w:rPr>
          <w:rFonts w:ascii="Book Antiqua" w:eastAsiaTheme="majorEastAsia" w:hAnsi="Book Antiqua" w:cstheme="minorHAnsi"/>
          <w:b/>
          <w:bCs/>
          <w:spacing w:val="20"/>
          <w:sz w:val="32"/>
          <w:szCs w:val="32"/>
          <w:u w:color="000000"/>
        </w:rPr>
      </w:pPr>
    </w:p>
    <w:p w14:paraId="30A2B334" w14:textId="4212B549" w:rsidR="007368A5" w:rsidRDefault="002E434A" w:rsidP="0034388B">
      <w:pPr>
        <w:jc w:val="both"/>
        <w:rPr>
          <w:rFonts w:ascii="Book Antiqua" w:eastAsiaTheme="majorEastAsia" w:hAnsi="Book Antiqua" w:cstheme="minorHAnsi"/>
          <w:b/>
          <w:bCs/>
          <w:spacing w:val="20"/>
          <w:sz w:val="32"/>
          <w:szCs w:val="32"/>
          <w:u w:color="000000"/>
        </w:rPr>
      </w:pPr>
      <w:r w:rsidRPr="002E434A">
        <w:rPr>
          <w:rFonts w:ascii="Book Antiqua" w:eastAsiaTheme="majorEastAsia" w:hAnsi="Book Antiqua" w:cstheme="minorHAnsi"/>
          <w:b/>
          <w:bCs/>
          <w:spacing w:val="20"/>
          <w:sz w:val="32"/>
          <w:szCs w:val="32"/>
          <w:u w:color="000000"/>
        </w:rPr>
        <w:t>Faculty Research News</w:t>
      </w:r>
    </w:p>
    <w:p w14:paraId="01CF7508" w14:textId="77777777" w:rsidR="002E434A" w:rsidRPr="002E434A" w:rsidRDefault="002E434A" w:rsidP="002E434A">
      <w:pPr>
        <w:rPr>
          <w:rFonts w:ascii="Book Antiqua" w:eastAsia="Times New Roman" w:hAnsi="Book Antiqua" w:cs="Times New Roman"/>
          <w:color w:val="000000"/>
          <w:sz w:val="28"/>
          <w:szCs w:val="28"/>
        </w:rPr>
      </w:pPr>
      <w:r w:rsidRPr="002E434A">
        <w:rPr>
          <w:rFonts w:ascii="Book Antiqua" w:eastAsia="Times New Roman" w:hAnsi="Book Antiqua" w:cs="Times New Roman"/>
          <w:b/>
          <w:bCs/>
          <w:i/>
          <w:iCs/>
          <w:color w:val="000000"/>
          <w:sz w:val="28"/>
          <w:szCs w:val="28"/>
        </w:rPr>
        <w:t>Fulbright Specialist Program</w:t>
      </w:r>
    </w:p>
    <w:p w14:paraId="0EC96117" w14:textId="77777777" w:rsidR="002E434A" w:rsidRPr="002E434A" w:rsidRDefault="002E434A" w:rsidP="002E434A">
      <w:pPr>
        <w:rPr>
          <w:rFonts w:ascii="Book Antiqua" w:eastAsia="Times New Roman" w:hAnsi="Book Antiqua" w:cs="Times New Roman"/>
          <w:color w:val="000000"/>
          <w:sz w:val="28"/>
          <w:szCs w:val="28"/>
        </w:rPr>
      </w:pPr>
      <w:r w:rsidRPr="002E434A">
        <w:rPr>
          <w:rFonts w:ascii="Book Antiqua" w:eastAsia="Times New Roman" w:hAnsi="Book Antiqua" w:cs="Times New Roman"/>
          <w:color w:val="000000"/>
          <w:sz w:val="28"/>
          <w:szCs w:val="28"/>
        </w:rPr>
        <w:t xml:space="preserve">The </w:t>
      </w:r>
      <w:r w:rsidRPr="002E434A">
        <w:rPr>
          <w:rFonts w:ascii="Book Antiqua" w:eastAsia="Times New Roman" w:hAnsi="Book Antiqua" w:cs="Times New Roman"/>
          <w:color w:val="000000"/>
          <w:sz w:val="28"/>
          <w:szCs w:val="28"/>
        </w:rPr>
        <w:fldChar w:fldCharType="begin"/>
      </w:r>
      <w:r w:rsidRPr="002E434A">
        <w:rPr>
          <w:rFonts w:ascii="Book Antiqua" w:eastAsia="Times New Roman" w:hAnsi="Book Antiqua" w:cs="Times New Roman"/>
          <w:color w:val="000000"/>
          <w:sz w:val="28"/>
          <w:szCs w:val="28"/>
        </w:rPr>
        <w:instrText xml:space="preserve"> HYPERLINK "http://www.fulbright.com.au/partners/grants?id=875" \t "_blank" </w:instrText>
      </w:r>
      <w:r w:rsidRPr="002E434A">
        <w:rPr>
          <w:rFonts w:ascii="Book Antiqua" w:eastAsia="Times New Roman" w:hAnsi="Book Antiqua" w:cs="Times New Roman"/>
          <w:color w:val="000000"/>
          <w:sz w:val="28"/>
          <w:szCs w:val="28"/>
        </w:rPr>
        <w:fldChar w:fldCharType="separate"/>
      </w:r>
      <w:r w:rsidRPr="002E434A">
        <w:rPr>
          <w:rStyle w:val="Hyperlink"/>
          <w:rFonts w:ascii="Book Antiqua" w:eastAsia="Times New Roman" w:hAnsi="Book Antiqua" w:cs="Times New Roman"/>
          <w:sz w:val="28"/>
          <w:szCs w:val="28"/>
        </w:rPr>
        <w:t>Fulbright Specialist Program</w:t>
      </w:r>
      <w:r w:rsidRPr="002E434A">
        <w:rPr>
          <w:rFonts w:ascii="Book Antiqua" w:eastAsia="Times New Roman" w:hAnsi="Book Antiqua" w:cs="Times New Roman"/>
          <w:color w:val="000000"/>
          <w:sz w:val="28"/>
          <w:szCs w:val="28"/>
        </w:rPr>
        <w:fldChar w:fldCharType="end"/>
      </w:r>
      <w:r w:rsidRPr="002E434A">
        <w:rPr>
          <w:rFonts w:ascii="Book Antiqua" w:eastAsia="Times New Roman" w:hAnsi="Book Antiqua" w:cs="Times New Roman"/>
          <w:color w:val="000000"/>
          <w:sz w:val="28"/>
          <w:szCs w:val="28"/>
        </w:rPr>
        <w:t xml:space="preserve"> provides funding for Australian Institutions to host U.S. specialists for 2 – 6 week visits as guest speakers, lecturers and /or collaborative researchers.  The scholarship consists of an economy airfare and a US$200 per </w:t>
      </w:r>
      <w:proofErr w:type="gramStart"/>
      <w:r w:rsidRPr="002E434A">
        <w:rPr>
          <w:rFonts w:ascii="Book Antiqua" w:eastAsia="Times New Roman" w:hAnsi="Book Antiqua" w:cs="Times New Roman"/>
          <w:color w:val="000000"/>
          <w:sz w:val="28"/>
          <w:szCs w:val="28"/>
        </w:rPr>
        <w:t>diem</w:t>
      </w:r>
      <w:proofErr w:type="gramEnd"/>
      <w:r w:rsidRPr="002E434A">
        <w:rPr>
          <w:rFonts w:ascii="Book Antiqua" w:eastAsia="Times New Roman" w:hAnsi="Book Antiqua" w:cs="Times New Roman"/>
          <w:color w:val="000000"/>
          <w:sz w:val="28"/>
          <w:szCs w:val="28"/>
        </w:rPr>
        <w:t xml:space="preserve"> honorarium which is administered by the host institution.</w:t>
      </w:r>
    </w:p>
    <w:p w14:paraId="5E9E7723" w14:textId="77777777" w:rsidR="002E434A" w:rsidRPr="002E434A" w:rsidRDefault="002E434A" w:rsidP="002E434A">
      <w:pPr>
        <w:rPr>
          <w:rFonts w:ascii="Book Antiqua" w:eastAsia="Times New Roman" w:hAnsi="Book Antiqua" w:cs="Times New Roman"/>
          <w:color w:val="000000"/>
          <w:sz w:val="28"/>
          <w:szCs w:val="28"/>
        </w:rPr>
      </w:pPr>
      <w:r w:rsidRPr="002E434A">
        <w:rPr>
          <w:rFonts w:ascii="Book Antiqua" w:eastAsia="Times New Roman" w:hAnsi="Book Antiqua" w:cs="Times New Roman"/>
          <w:color w:val="000000"/>
          <w:sz w:val="28"/>
          <w:szCs w:val="28"/>
        </w:rPr>
        <w:t>Deakin Research Grants have provided the following instructions relating to this program -</w:t>
      </w:r>
    </w:p>
    <w:p w14:paraId="004D6B03" w14:textId="77777777" w:rsidR="002E434A" w:rsidRPr="002E434A" w:rsidRDefault="002E434A" w:rsidP="002E434A">
      <w:pPr>
        <w:rPr>
          <w:rFonts w:ascii="Book Antiqua" w:eastAsia="Times New Roman" w:hAnsi="Book Antiqua" w:cs="Times New Roman"/>
          <w:color w:val="000000"/>
          <w:sz w:val="28"/>
          <w:szCs w:val="28"/>
        </w:rPr>
      </w:pPr>
    </w:p>
    <w:p w14:paraId="350EF7C8" w14:textId="77777777" w:rsidR="002E434A" w:rsidRPr="002E434A" w:rsidRDefault="002E434A" w:rsidP="002E434A">
      <w:pPr>
        <w:rPr>
          <w:rFonts w:ascii="Book Antiqua" w:eastAsia="Times New Roman" w:hAnsi="Book Antiqua" w:cs="Times New Roman"/>
          <w:color w:val="000000"/>
          <w:sz w:val="28"/>
          <w:szCs w:val="28"/>
        </w:rPr>
      </w:pPr>
      <w:r w:rsidRPr="002E434A">
        <w:rPr>
          <w:rFonts w:ascii="Book Antiqua" w:eastAsia="Times New Roman" w:hAnsi="Book Antiqua" w:cs="Times New Roman"/>
          <w:i/>
          <w:iCs/>
          <w:color w:val="1F4E79"/>
          <w:sz w:val="28"/>
          <w:szCs w:val="28"/>
        </w:rPr>
        <w:t>There are a couple of things you need to note:</w:t>
      </w:r>
    </w:p>
    <w:p w14:paraId="1A447526" w14:textId="77777777" w:rsidR="002E434A" w:rsidRPr="002E434A" w:rsidRDefault="002E434A" w:rsidP="002E434A">
      <w:pPr>
        <w:ind w:hanging="360"/>
        <w:rPr>
          <w:rFonts w:ascii="Book Antiqua" w:eastAsia="Times New Roman" w:hAnsi="Book Antiqua" w:cs="Times New Roman"/>
          <w:color w:val="000000"/>
          <w:sz w:val="28"/>
          <w:szCs w:val="28"/>
        </w:rPr>
      </w:pPr>
      <w:r w:rsidRPr="002E434A">
        <w:rPr>
          <w:rFonts w:ascii="Book Antiqua" w:eastAsia="Times New Roman" w:hAnsi="Book Antiqua" w:cs="Times New Roman"/>
          <w:i/>
          <w:iCs/>
          <w:color w:val="1F4E79"/>
          <w:sz w:val="28"/>
          <w:szCs w:val="28"/>
        </w:rPr>
        <w:t>1.       Institutions can apply to host a specialist but the individual MUST be registered with the Council for International Exchange of Scholars (CIES)</w:t>
      </w:r>
    </w:p>
    <w:p w14:paraId="4F4EEB3A" w14:textId="77777777" w:rsidR="002E434A" w:rsidRPr="002E434A" w:rsidRDefault="002E434A" w:rsidP="002E434A">
      <w:pPr>
        <w:ind w:hanging="360"/>
        <w:rPr>
          <w:rFonts w:ascii="Book Antiqua" w:eastAsia="Times New Roman" w:hAnsi="Book Antiqua" w:cs="Times New Roman"/>
          <w:color w:val="000000"/>
          <w:sz w:val="28"/>
          <w:szCs w:val="28"/>
        </w:rPr>
      </w:pPr>
      <w:r w:rsidRPr="002E434A">
        <w:rPr>
          <w:rFonts w:ascii="Book Antiqua" w:eastAsia="Times New Roman" w:hAnsi="Book Antiqua" w:cs="Times New Roman"/>
          <w:i/>
          <w:iCs/>
          <w:color w:val="1F4E79"/>
          <w:sz w:val="28"/>
          <w:szCs w:val="28"/>
        </w:rPr>
        <w:t xml:space="preserve">a.       In short, you cannot just invite someone of your choice although you can ask </w:t>
      </w:r>
      <w:proofErr w:type="gramStart"/>
      <w:r w:rsidRPr="002E434A">
        <w:rPr>
          <w:rFonts w:ascii="Book Antiqua" w:eastAsia="Times New Roman" w:hAnsi="Book Antiqua" w:cs="Times New Roman"/>
          <w:i/>
          <w:iCs/>
          <w:color w:val="1F4E79"/>
          <w:sz w:val="28"/>
          <w:szCs w:val="28"/>
        </w:rPr>
        <w:t>them</w:t>
      </w:r>
      <w:proofErr w:type="gramEnd"/>
      <w:r w:rsidRPr="002E434A">
        <w:rPr>
          <w:rFonts w:ascii="Book Antiqua" w:eastAsia="Times New Roman" w:hAnsi="Book Antiqua" w:cs="Times New Roman"/>
          <w:i/>
          <w:iCs/>
          <w:color w:val="1F4E79"/>
          <w:sz w:val="28"/>
          <w:szCs w:val="28"/>
        </w:rPr>
        <w:t xml:space="preserve"> to register for future opportunities (refer point 2 below)</w:t>
      </w:r>
    </w:p>
    <w:p w14:paraId="21A2E14B" w14:textId="77777777" w:rsidR="002E434A" w:rsidRPr="002E434A" w:rsidRDefault="002E434A" w:rsidP="002E434A">
      <w:pPr>
        <w:ind w:hanging="360"/>
        <w:rPr>
          <w:rFonts w:ascii="Book Antiqua" w:eastAsia="Times New Roman" w:hAnsi="Book Antiqua" w:cs="Times New Roman"/>
          <w:color w:val="000000"/>
          <w:sz w:val="28"/>
          <w:szCs w:val="28"/>
        </w:rPr>
      </w:pPr>
      <w:r w:rsidRPr="002E434A">
        <w:rPr>
          <w:rFonts w:ascii="Book Antiqua" w:eastAsia="Times New Roman" w:hAnsi="Book Antiqua" w:cs="Times New Roman"/>
          <w:i/>
          <w:iCs/>
          <w:color w:val="1F4E79"/>
          <w:sz w:val="28"/>
          <w:szCs w:val="28"/>
        </w:rPr>
        <w:t>b.      Specialists are available in specific disciplines – see </w:t>
      </w:r>
      <w:r w:rsidRPr="002E434A">
        <w:rPr>
          <w:rFonts w:ascii="Book Antiqua" w:eastAsia="Times New Roman" w:hAnsi="Book Antiqua" w:cs="Times New Roman"/>
          <w:color w:val="000000"/>
          <w:sz w:val="28"/>
          <w:szCs w:val="28"/>
        </w:rPr>
        <w:fldChar w:fldCharType="begin"/>
      </w:r>
      <w:r w:rsidRPr="002E434A">
        <w:rPr>
          <w:rFonts w:ascii="Book Antiqua" w:eastAsia="Times New Roman" w:hAnsi="Book Antiqua" w:cs="Times New Roman"/>
          <w:color w:val="000000"/>
          <w:sz w:val="28"/>
          <w:szCs w:val="28"/>
        </w:rPr>
        <w:instrText xml:space="preserve"> HYPERLINK "http://www.cies.org/programs-us-scholars-specialist-apply-join-specialist-roster/eligible-disciplines-and" \t "_blank" </w:instrText>
      </w:r>
      <w:r w:rsidRPr="002E434A">
        <w:rPr>
          <w:rFonts w:ascii="Book Antiqua" w:eastAsia="Times New Roman" w:hAnsi="Book Antiqua" w:cs="Times New Roman"/>
          <w:color w:val="000000"/>
          <w:sz w:val="28"/>
          <w:szCs w:val="28"/>
        </w:rPr>
        <w:fldChar w:fldCharType="separate"/>
      </w:r>
      <w:r w:rsidRPr="002E434A">
        <w:rPr>
          <w:rStyle w:val="Hyperlink"/>
          <w:rFonts w:ascii="Book Antiqua" w:eastAsia="Times New Roman" w:hAnsi="Book Antiqua" w:cs="Times New Roman"/>
          <w:i/>
          <w:iCs/>
          <w:color w:val="033160"/>
          <w:sz w:val="28"/>
          <w:szCs w:val="28"/>
        </w:rPr>
        <w:t>http://www.cies.org/programs-us-scholars-specialist-apply-join-specialist-roster/eligible-disciplines-and</w:t>
      </w:r>
      <w:r w:rsidRPr="002E434A">
        <w:rPr>
          <w:rFonts w:ascii="Book Antiqua" w:eastAsia="Times New Roman" w:hAnsi="Book Antiqua" w:cs="Times New Roman"/>
          <w:color w:val="000000"/>
          <w:sz w:val="28"/>
          <w:szCs w:val="28"/>
        </w:rPr>
        <w:fldChar w:fldCharType="end"/>
      </w:r>
    </w:p>
    <w:p w14:paraId="00A9D031" w14:textId="77777777" w:rsidR="002E434A" w:rsidRPr="002E434A" w:rsidRDefault="002E434A" w:rsidP="002E434A">
      <w:pPr>
        <w:ind w:hanging="360"/>
        <w:rPr>
          <w:rFonts w:ascii="Book Antiqua" w:eastAsia="Times New Roman" w:hAnsi="Book Antiqua" w:cs="Times New Roman"/>
          <w:color w:val="000000"/>
          <w:sz w:val="28"/>
          <w:szCs w:val="28"/>
        </w:rPr>
      </w:pPr>
      <w:r w:rsidRPr="002E434A">
        <w:rPr>
          <w:rFonts w:ascii="Book Antiqua" w:eastAsia="Times New Roman" w:hAnsi="Book Antiqua" w:cs="Times New Roman"/>
          <w:i/>
          <w:iCs/>
          <w:color w:val="1F4E79"/>
          <w:sz w:val="28"/>
          <w:szCs w:val="28"/>
        </w:rPr>
        <w:t>c.       Information on how to apply to host a specialist is available at </w:t>
      </w:r>
      <w:r w:rsidRPr="002E434A">
        <w:rPr>
          <w:rFonts w:ascii="Book Antiqua" w:eastAsia="Times New Roman" w:hAnsi="Book Antiqua" w:cs="Times New Roman"/>
          <w:color w:val="000000"/>
          <w:sz w:val="28"/>
          <w:szCs w:val="28"/>
        </w:rPr>
        <w:fldChar w:fldCharType="begin"/>
      </w:r>
      <w:r w:rsidRPr="002E434A">
        <w:rPr>
          <w:rFonts w:ascii="Book Antiqua" w:eastAsia="Times New Roman" w:hAnsi="Book Antiqua" w:cs="Times New Roman"/>
          <w:color w:val="000000"/>
          <w:sz w:val="28"/>
          <w:szCs w:val="28"/>
        </w:rPr>
        <w:instrText xml:space="preserve"> HYPERLINK "http://www.fulbright.com.au/scholarships/for-australian-educational-institutions?layout=edit&amp;id=159" \t "_blank" </w:instrText>
      </w:r>
      <w:r w:rsidRPr="002E434A">
        <w:rPr>
          <w:rFonts w:ascii="Book Antiqua" w:eastAsia="Times New Roman" w:hAnsi="Book Antiqua" w:cs="Times New Roman"/>
          <w:color w:val="000000"/>
          <w:sz w:val="28"/>
          <w:szCs w:val="28"/>
        </w:rPr>
        <w:fldChar w:fldCharType="separate"/>
      </w:r>
      <w:r w:rsidRPr="002E434A">
        <w:rPr>
          <w:rStyle w:val="Hyperlink"/>
          <w:rFonts w:ascii="Book Antiqua" w:eastAsia="Times New Roman" w:hAnsi="Book Antiqua" w:cs="Times New Roman"/>
          <w:i/>
          <w:iCs/>
          <w:color w:val="033160"/>
          <w:sz w:val="28"/>
          <w:szCs w:val="28"/>
        </w:rPr>
        <w:t>http://www.fulbright.com.au/scholarships/for-australian-educational-institutions?layout=edit&amp;id=159</w:t>
      </w:r>
      <w:r w:rsidRPr="002E434A">
        <w:rPr>
          <w:rFonts w:ascii="Book Antiqua" w:eastAsia="Times New Roman" w:hAnsi="Book Antiqua" w:cs="Times New Roman"/>
          <w:color w:val="000000"/>
          <w:sz w:val="28"/>
          <w:szCs w:val="28"/>
        </w:rPr>
        <w:fldChar w:fldCharType="end"/>
      </w:r>
    </w:p>
    <w:p w14:paraId="0DA4A864" w14:textId="77777777" w:rsidR="002E434A" w:rsidRPr="002E434A" w:rsidRDefault="002E434A" w:rsidP="002E434A">
      <w:pPr>
        <w:ind w:hanging="360"/>
        <w:rPr>
          <w:rFonts w:ascii="Book Antiqua" w:eastAsia="Times New Roman" w:hAnsi="Book Antiqua" w:cs="Times New Roman"/>
          <w:color w:val="000000"/>
          <w:sz w:val="28"/>
          <w:szCs w:val="28"/>
        </w:rPr>
      </w:pPr>
      <w:r w:rsidRPr="002E434A">
        <w:rPr>
          <w:rFonts w:ascii="Book Antiqua" w:eastAsia="Times New Roman" w:hAnsi="Book Antiqua" w:cs="Times New Roman"/>
          <w:i/>
          <w:iCs/>
          <w:color w:val="1F4E79"/>
          <w:sz w:val="28"/>
          <w:szCs w:val="28"/>
        </w:rPr>
        <w:t>d.      You can search for those already registered with CIES is available at </w:t>
      </w:r>
      <w:r w:rsidRPr="002E434A">
        <w:rPr>
          <w:rFonts w:ascii="Book Antiqua" w:eastAsia="Times New Roman" w:hAnsi="Book Antiqua" w:cs="Times New Roman"/>
          <w:color w:val="000000"/>
          <w:sz w:val="28"/>
          <w:szCs w:val="28"/>
        </w:rPr>
        <w:fldChar w:fldCharType="begin"/>
      </w:r>
      <w:r w:rsidRPr="002E434A">
        <w:rPr>
          <w:rFonts w:ascii="Book Antiqua" w:eastAsia="Times New Roman" w:hAnsi="Book Antiqua" w:cs="Times New Roman"/>
          <w:color w:val="000000"/>
          <w:sz w:val="28"/>
          <w:szCs w:val="28"/>
        </w:rPr>
        <w:instrText xml:space="preserve"> HYPERLINK "http://www.cies.org/fulbright-scholars" \t "_blank" </w:instrText>
      </w:r>
      <w:r w:rsidRPr="002E434A">
        <w:rPr>
          <w:rFonts w:ascii="Book Antiqua" w:eastAsia="Times New Roman" w:hAnsi="Book Antiqua" w:cs="Times New Roman"/>
          <w:color w:val="000000"/>
          <w:sz w:val="28"/>
          <w:szCs w:val="28"/>
        </w:rPr>
        <w:fldChar w:fldCharType="separate"/>
      </w:r>
      <w:r w:rsidRPr="002E434A">
        <w:rPr>
          <w:rStyle w:val="Hyperlink"/>
          <w:rFonts w:ascii="Book Antiqua" w:eastAsia="Times New Roman" w:hAnsi="Book Antiqua" w:cs="Times New Roman"/>
          <w:i/>
          <w:iCs/>
          <w:color w:val="033160"/>
          <w:sz w:val="28"/>
          <w:szCs w:val="28"/>
        </w:rPr>
        <w:t>http://www.cies.org/fulbright-scholars</w:t>
      </w:r>
      <w:r w:rsidRPr="002E434A">
        <w:rPr>
          <w:rFonts w:ascii="Book Antiqua" w:eastAsia="Times New Roman" w:hAnsi="Book Antiqua" w:cs="Times New Roman"/>
          <w:color w:val="000000"/>
          <w:sz w:val="28"/>
          <w:szCs w:val="28"/>
        </w:rPr>
        <w:fldChar w:fldCharType="end"/>
      </w:r>
      <w:r w:rsidRPr="002E434A">
        <w:rPr>
          <w:rFonts w:ascii="Book Antiqua" w:eastAsia="Times New Roman" w:hAnsi="Book Antiqua" w:cs="Times New Roman"/>
          <w:i/>
          <w:iCs/>
          <w:color w:val="1F4E79"/>
          <w:sz w:val="28"/>
          <w:szCs w:val="28"/>
        </w:rPr>
        <w:t> but keep in mind that you’ll only find those who fall within the specific disciplines (see 1.b above)</w:t>
      </w:r>
    </w:p>
    <w:p w14:paraId="00DCCDD7" w14:textId="596F065F" w:rsidR="002E434A" w:rsidRPr="002E434A" w:rsidRDefault="002E434A" w:rsidP="002E434A">
      <w:pPr>
        <w:ind w:hanging="2160"/>
        <w:rPr>
          <w:rFonts w:ascii="Book Antiqua" w:eastAsia="Times New Roman" w:hAnsi="Book Antiqua" w:cs="Times New Roman"/>
          <w:color w:val="000000"/>
          <w:sz w:val="28"/>
          <w:szCs w:val="28"/>
        </w:rPr>
      </w:pPr>
      <w:r w:rsidRPr="002E434A">
        <w:rPr>
          <w:rFonts w:ascii="Book Antiqua" w:eastAsia="Times New Roman" w:hAnsi="Book Antiqua" w:cs="Times New Roman"/>
          <w:i/>
          <w:iCs/>
          <w:color w:val="1F4E79"/>
          <w:sz w:val="28"/>
          <w:szCs w:val="28"/>
        </w:rPr>
        <w:t>                             </w:t>
      </w:r>
      <w:r>
        <w:rPr>
          <w:rFonts w:ascii="Book Antiqua" w:eastAsia="Times New Roman" w:hAnsi="Book Antiqua" w:cs="Times New Roman"/>
          <w:i/>
          <w:iCs/>
          <w:color w:val="1F4E79"/>
          <w:sz w:val="28"/>
          <w:szCs w:val="28"/>
        </w:rPr>
        <w:t> </w:t>
      </w:r>
      <w:r w:rsidRPr="002E434A">
        <w:rPr>
          <w:rFonts w:ascii="Book Antiqua" w:eastAsia="Times New Roman" w:hAnsi="Book Antiqua" w:cs="Times New Roman"/>
          <w:i/>
          <w:iCs/>
          <w:color w:val="1F4E79"/>
          <w:sz w:val="28"/>
          <w:szCs w:val="28"/>
        </w:rPr>
        <w:t>  i.</w:t>
      </w:r>
      <w:r>
        <w:rPr>
          <w:rFonts w:ascii="Book Antiqua" w:eastAsia="Times New Roman" w:hAnsi="Book Antiqua" w:cs="Times New Roman"/>
          <w:i/>
          <w:iCs/>
          <w:color w:val="1F4E79"/>
          <w:sz w:val="28"/>
          <w:szCs w:val="28"/>
        </w:rPr>
        <w:t>    </w:t>
      </w:r>
      <w:r w:rsidRPr="002E434A">
        <w:rPr>
          <w:rFonts w:ascii="Book Antiqua" w:eastAsia="Times New Roman" w:hAnsi="Book Antiqua" w:cs="Times New Roman"/>
          <w:i/>
          <w:iCs/>
          <w:color w:val="1F4E79"/>
          <w:sz w:val="28"/>
          <w:szCs w:val="28"/>
        </w:rPr>
        <w:t>You will need to select that you’re looking for a ‘US Scholar’ under the ‘Specialist’ programme before putting in potential visit dates and discipline information</w:t>
      </w:r>
    </w:p>
    <w:p w14:paraId="31D150FD" w14:textId="2250880F" w:rsidR="002E434A" w:rsidRPr="002E434A" w:rsidRDefault="002E434A" w:rsidP="002E434A">
      <w:pPr>
        <w:ind w:hanging="2160"/>
        <w:rPr>
          <w:rFonts w:ascii="Book Antiqua" w:eastAsia="Times New Roman" w:hAnsi="Book Antiqua" w:cs="Times New Roman"/>
          <w:color w:val="000000"/>
          <w:sz w:val="28"/>
          <w:szCs w:val="28"/>
        </w:rPr>
      </w:pPr>
      <w:r w:rsidRPr="002E434A">
        <w:rPr>
          <w:rFonts w:ascii="Book Antiqua" w:eastAsia="Times New Roman" w:hAnsi="Book Antiqua" w:cs="Times New Roman"/>
          <w:i/>
          <w:iCs/>
          <w:color w:val="1F4E79"/>
          <w:sz w:val="28"/>
          <w:szCs w:val="28"/>
        </w:rPr>
        <w:t>                             </w:t>
      </w:r>
      <w:r>
        <w:rPr>
          <w:rFonts w:ascii="Book Antiqua" w:eastAsia="Times New Roman" w:hAnsi="Book Antiqua" w:cs="Times New Roman"/>
          <w:i/>
          <w:iCs/>
          <w:color w:val="1F4E79"/>
          <w:sz w:val="28"/>
          <w:szCs w:val="28"/>
        </w:rPr>
        <w:t>  </w:t>
      </w:r>
      <w:r w:rsidRPr="002E434A">
        <w:rPr>
          <w:rFonts w:ascii="Book Antiqua" w:eastAsia="Times New Roman" w:hAnsi="Book Antiqua" w:cs="Times New Roman"/>
          <w:i/>
          <w:iCs/>
          <w:color w:val="1F4E79"/>
          <w:sz w:val="28"/>
          <w:szCs w:val="28"/>
        </w:rPr>
        <w:t>ii.      Good luck with the search!  I tried a number of times to find specialists under a discipline without success but you may have better luck searching on individual names!</w:t>
      </w:r>
    </w:p>
    <w:p w14:paraId="461CCB9F" w14:textId="09491871" w:rsidR="002E434A" w:rsidRPr="002E434A" w:rsidRDefault="002E434A" w:rsidP="002E434A">
      <w:pPr>
        <w:ind w:hanging="2160"/>
        <w:rPr>
          <w:rFonts w:ascii="Book Antiqua" w:eastAsia="Times New Roman" w:hAnsi="Book Antiqua" w:cs="Times New Roman"/>
          <w:color w:val="000000"/>
          <w:sz w:val="28"/>
          <w:szCs w:val="28"/>
        </w:rPr>
      </w:pPr>
      <w:r w:rsidRPr="002E434A">
        <w:rPr>
          <w:rFonts w:ascii="Book Antiqua" w:eastAsia="Times New Roman" w:hAnsi="Book Antiqua" w:cs="Times New Roman"/>
          <w:i/>
          <w:iCs/>
          <w:color w:val="1F4E79"/>
          <w:sz w:val="28"/>
          <w:szCs w:val="28"/>
        </w:rPr>
        <w:t>                           </w:t>
      </w:r>
      <w:r>
        <w:rPr>
          <w:rFonts w:ascii="Book Antiqua" w:eastAsia="Times New Roman" w:hAnsi="Book Antiqua" w:cs="Times New Roman"/>
          <w:i/>
          <w:iCs/>
          <w:color w:val="1F4E79"/>
          <w:sz w:val="28"/>
          <w:szCs w:val="28"/>
        </w:rPr>
        <w:t>   </w:t>
      </w:r>
      <w:r w:rsidRPr="002E434A">
        <w:rPr>
          <w:rFonts w:ascii="Book Antiqua" w:eastAsia="Times New Roman" w:hAnsi="Book Antiqua" w:cs="Times New Roman"/>
          <w:i/>
          <w:iCs/>
          <w:color w:val="1F4E79"/>
          <w:sz w:val="28"/>
          <w:szCs w:val="28"/>
        </w:rPr>
        <w:t> iii.      Looking at previous scholars who’ve participated might help you – see </w:t>
      </w:r>
      <w:r w:rsidRPr="002E434A">
        <w:rPr>
          <w:rFonts w:ascii="Book Antiqua" w:eastAsia="Times New Roman" w:hAnsi="Book Antiqua" w:cs="Times New Roman"/>
          <w:color w:val="000000"/>
          <w:sz w:val="28"/>
          <w:szCs w:val="28"/>
        </w:rPr>
        <w:fldChar w:fldCharType="begin"/>
      </w:r>
      <w:r w:rsidRPr="002E434A">
        <w:rPr>
          <w:rFonts w:ascii="Book Antiqua" w:eastAsia="Times New Roman" w:hAnsi="Book Antiqua" w:cs="Times New Roman"/>
          <w:color w:val="000000"/>
          <w:sz w:val="28"/>
          <w:szCs w:val="28"/>
        </w:rPr>
        <w:instrText xml:space="preserve"> HYPERLINK "http://www.fulbright.com.au/scholars/u-s-senior-specialist" \t "_blank" </w:instrText>
      </w:r>
      <w:r w:rsidRPr="002E434A">
        <w:rPr>
          <w:rFonts w:ascii="Book Antiqua" w:eastAsia="Times New Roman" w:hAnsi="Book Antiqua" w:cs="Times New Roman"/>
          <w:color w:val="000000"/>
          <w:sz w:val="28"/>
          <w:szCs w:val="28"/>
        </w:rPr>
        <w:fldChar w:fldCharType="separate"/>
      </w:r>
      <w:r w:rsidRPr="002E434A">
        <w:rPr>
          <w:rStyle w:val="Hyperlink"/>
          <w:rFonts w:ascii="Book Antiqua" w:eastAsia="Times New Roman" w:hAnsi="Book Antiqua" w:cs="Times New Roman"/>
          <w:i/>
          <w:iCs/>
          <w:color w:val="033160"/>
          <w:sz w:val="28"/>
          <w:szCs w:val="28"/>
        </w:rPr>
        <w:t>http://www.fulbright.com.au/scholars/u-s-senior-specialist</w:t>
      </w:r>
      <w:r w:rsidRPr="002E434A">
        <w:rPr>
          <w:rFonts w:ascii="Book Antiqua" w:eastAsia="Times New Roman" w:hAnsi="Book Antiqua" w:cs="Times New Roman"/>
          <w:color w:val="000000"/>
          <w:sz w:val="28"/>
          <w:szCs w:val="28"/>
        </w:rPr>
        <w:fldChar w:fldCharType="end"/>
      </w:r>
    </w:p>
    <w:p w14:paraId="59BC67F4" w14:textId="1E293D9E" w:rsidR="002E434A" w:rsidRPr="002E434A" w:rsidRDefault="002E434A" w:rsidP="002E434A">
      <w:pPr>
        <w:ind w:hanging="360"/>
        <w:rPr>
          <w:rFonts w:ascii="Book Antiqua" w:eastAsia="Times New Roman" w:hAnsi="Book Antiqua" w:cs="Times New Roman"/>
          <w:color w:val="000000"/>
          <w:sz w:val="28"/>
          <w:szCs w:val="28"/>
        </w:rPr>
      </w:pPr>
      <w:r w:rsidRPr="002E434A">
        <w:rPr>
          <w:rFonts w:ascii="Book Antiqua" w:eastAsia="Times New Roman" w:hAnsi="Book Antiqua" w:cs="Times New Roman"/>
          <w:i/>
          <w:iCs/>
          <w:color w:val="1F4E79"/>
          <w:sz w:val="28"/>
          <w:szCs w:val="28"/>
        </w:rPr>
        <w:t>2.</w:t>
      </w:r>
      <w:r>
        <w:rPr>
          <w:rFonts w:ascii="Book Antiqua" w:eastAsia="Times New Roman" w:hAnsi="Book Antiqua" w:cs="Times New Roman"/>
          <w:i/>
          <w:iCs/>
          <w:color w:val="1F4E79"/>
          <w:sz w:val="28"/>
          <w:szCs w:val="28"/>
        </w:rPr>
        <w:t>  </w:t>
      </w:r>
      <w:r w:rsidRPr="002E434A">
        <w:rPr>
          <w:rFonts w:ascii="Book Antiqua" w:eastAsia="Times New Roman" w:hAnsi="Book Antiqua" w:cs="Times New Roman"/>
          <w:i/>
          <w:iCs/>
          <w:color w:val="1F4E79"/>
          <w:sz w:val="28"/>
          <w:szCs w:val="28"/>
        </w:rPr>
        <w:t> It is possible for individuals to seek registration with the CIES but as peer review of applicants occurs 6 times per year there might be a “wait” until an individual of your choice is assessed as suitable.  So this needs to be considered if you are hoping to ‘host’ someone who is not already listed</w:t>
      </w:r>
    </w:p>
    <w:p w14:paraId="2BECE9A3" w14:textId="5EE05F21" w:rsidR="002E434A" w:rsidRPr="002E434A" w:rsidRDefault="002E434A" w:rsidP="002E434A">
      <w:pPr>
        <w:ind w:hanging="360"/>
        <w:rPr>
          <w:rFonts w:ascii="Book Antiqua" w:eastAsia="Times New Roman" w:hAnsi="Book Antiqua" w:cs="Times New Roman"/>
          <w:color w:val="000000"/>
          <w:sz w:val="28"/>
          <w:szCs w:val="28"/>
        </w:rPr>
      </w:pPr>
      <w:proofErr w:type="gramStart"/>
      <w:r w:rsidRPr="002E434A">
        <w:rPr>
          <w:rFonts w:ascii="Book Antiqua" w:eastAsia="Times New Roman" w:hAnsi="Book Antiqua" w:cs="Times New Roman"/>
          <w:i/>
          <w:iCs/>
          <w:color w:val="1F4E79"/>
          <w:sz w:val="28"/>
          <w:szCs w:val="28"/>
        </w:rPr>
        <w:t>a.</w:t>
      </w:r>
      <w:r>
        <w:rPr>
          <w:rFonts w:ascii="Book Antiqua" w:eastAsia="Times New Roman" w:hAnsi="Book Antiqua" w:cs="Times New Roman"/>
          <w:i/>
          <w:iCs/>
          <w:color w:val="1F4E79"/>
          <w:sz w:val="28"/>
          <w:szCs w:val="28"/>
        </w:rPr>
        <w:t>   </w:t>
      </w:r>
      <w:r w:rsidRPr="002E434A">
        <w:rPr>
          <w:rFonts w:ascii="Book Antiqua" w:eastAsia="Times New Roman" w:hAnsi="Book Antiqua" w:cs="Times New Roman"/>
          <w:i/>
          <w:iCs/>
          <w:color w:val="1F4E79"/>
          <w:sz w:val="28"/>
          <w:szCs w:val="28"/>
        </w:rPr>
        <w:t>Applicants are assessed via peer review and this can take some months but, it may be worth asking colleagues to register for future rounds</w:t>
      </w:r>
      <w:proofErr w:type="gramEnd"/>
    </w:p>
    <w:p w14:paraId="342271EA" w14:textId="77777777" w:rsidR="002E434A" w:rsidRDefault="002E434A" w:rsidP="002E434A">
      <w:pPr>
        <w:ind w:hanging="360"/>
        <w:rPr>
          <w:rFonts w:ascii="Book Antiqua" w:eastAsia="Times New Roman" w:hAnsi="Book Antiqua" w:cs="Times New Roman"/>
          <w:i/>
          <w:iCs/>
          <w:color w:val="1F4E79"/>
          <w:sz w:val="28"/>
          <w:szCs w:val="28"/>
        </w:rPr>
      </w:pPr>
      <w:r w:rsidRPr="002E434A">
        <w:rPr>
          <w:rFonts w:ascii="Book Antiqua" w:eastAsia="Times New Roman" w:hAnsi="Book Antiqua" w:cs="Times New Roman"/>
          <w:i/>
          <w:iCs/>
          <w:color w:val="1F4E79"/>
          <w:sz w:val="28"/>
          <w:szCs w:val="28"/>
        </w:rPr>
        <w:t>b.</w:t>
      </w:r>
      <w:r>
        <w:rPr>
          <w:rFonts w:ascii="Book Antiqua" w:eastAsia="Times New Roman" w:hAnsi="Book Antiqua" w:cs="Times New Roman"/>
          <w:i/>
          <w:iCs/>
          <w:color w:val="1F4E79"/>
          <w:sz w:val="28"/>
          <w:szCs w:val="28"/>
        </w:rPr>
        <w:t>   </w:t>
      </w:r>
      <w:r w:rsidRPr="002E434A">
        <w:rPr>
          <w:rFonts w:ascii="Book Antiqua" w:eastAsia="Times New Roman" w:hAnsi="Book Antiqua" w:cs="Times New Roman"/>
          <w:i/>
          <w:iCs/>
          <w:color w:val="1F4E79"/>
          <w:sz w:val="28"/>
          <w:szCs w:val="28"/>
        </w:rPr>
        <w:t>To register,</w:t>
      </w:r>
      <w:r>
        <w:rPr>
          <w:rFonts w:ascii="Book Antiqua" w:eastAsia="Times New Roman" w:hAnsi="Book Antiqua" w:cs="Times New Roman"/>
          <w:i/>
          <w:iCs/>
          <w:color w:val="1F4E79"/>
          <w:sz w:val="28"/>
          <w:szCs w:val="28"/>
        </w:rPr>
        <w:t xml:space="preserve"> intending US applicants should </w:t>
      </w:r>
      <w:r w:rsidRPr="002E434A">
        <w:rPr>
          <w:rFonts w:ascii="Book Antiqua" w:eastAsia="Times New Roman" w:hAnsi="Book Antiqua" w:cs="Times New Roman"/>
          <w:i/>
          <w:iCs/>
          <w:color w:val="1F4E79"/>
          <w:sz w:val="28"/>
          <w:szCs w:val="28"/>
        </w:rPr>
        <w:t>visit</w:t>
      </w:r>
    </w:p>
    <w:p w14:paraId="439B1393" w14:textId="7CDDAA6F" w:rsidR="002E434A" w:rsidRPr="002E434A" w:rsidRDefault="002E434A" w:rsidP="002E434A">
      <w:pPr>
        <w:rPr>
          <w:rFonts w:ascii="Book Antiqua" w:eastAsia="Times New Roman" w:hAnsi="Book Antiqua" w:cs="Times New Roman"/>
          <w:color w:val="000000"/>
          <w:sz w:val="28"/>
          <w:szCs w:val="28"/>
        </w:rPr>
      </w:pPr>
      <w:r w:rsidRPr="002E434A">
        <w:rPr>
          <w:rFonts w:ascii="Book Antiqua" w:eastAsia="Times New Roman" w:hAnsi="Book Antiqua" w:cs="Times New Roman"/>
          <w:i/>
          <w:iCs/>
          <w:color w:val="1F4E79"/>
          <w:sz w:val="28"/>
          <w:szCs w:val="28"/>
        </w:rPr>
        <w:t> </w:t>
      </w:r>
      <w:r w:rsidRPr="002E434A">
        <w:rPr>
          <w:rFonts w:ascii="Book Antiqua" w:eastAsia="Times New Roman" w:hAnsi="Book Antiqua" w:cs="Times New Roman"/>
          <w:color w:val="000000"/>
          <w:sz w:val="28"/>
          <w:szCs w:val="28"/>
        </w:rPr>
        <w:fldChar w:fldCharType="begin"/>
      </w:r>
      <w:r w:rsidRPr="002E434A">
        <w:rPr>
          <w:rFonts w:ascii="Book Antiqua" w:eastAsia="Times New Roman" w:hAnsi="Book Antiqua" w:cs="Times New Roman"/>
          <w:color w:val="000000"/>
          <w:sz w:val="28"/>
          <w:szCs w:val="28"/>
        </w:rPr>
        <w:instrText xml:space="preserve"> HYPERLINK "http://www.fulbright.com.au/scholarships/for-australian-educational-institutions?layout=edit&amp;id=877" \t "_blank" </w:instrText>
      </w:r>
      <w:r w:rsidRPr="002E434A">
        <w:rPr>
          <w:rFonts w:ascii="Book Antiqua" w:eastAsia="Times New Roman" w:hAnsi="Book Antiqua" w:cs="Times New Roman"/>
          <w:color w:val="000000"/>
          <w:sz w:val="28"/>
          <w:szCs w:val="28"/>
        </w:rPr>
        <w:fldChar w:fldCharType="separate"/>
      </w:r>
      <w:r w:rsidRPr="002E434A">
        <w:rPr>
          <w:rStyle w:val="Hyperlink"/>
          <w:rFonts w:ascii="Book Antiqua" w:eastAsia="Times New Roman" w:hAnsi="Book Antiqua" w:cs="Times New Roman"/>
          <w:i/>
          <w:iCs/>
          <w:color w:val="033160"/>
          <w:sz w:val="28"/>
          <w:szCs w:val="28"/>
        </w:rPr>
        <w:t>http://www.fulbright.com.au/scholarships/for-australian-educational-institutions?layout=edit&amp;id=877</w:t>
      </w:r>
      <w:r w:rsidRPr="002E434A">
        <w:rPr>
          <w:rFonts w:ascii="Book Antiqua" w:eastAsia="Times New Roman" w:hAnsi="Book Antiqua" w:cs="Times New Roman"/>
          <w:color w:val="000000"/>
          <w:sz w:val="28"/>
          <w:szCs w:val="28"/>
        </w:rPr>
        <w:fldChar w:fldCharType="end"/>
      </w:r>
      <w:r w:rsidRPr="002E434A">
        <w:rPr>
          <w:rFonts w:ascii="Book Antiqua" w:eastAsia="Times New Roman" w:hAnsi="Book Antiqua" w:cs="Times New Roman"/>
          <w:i/>
          <w:iCs/>
          <w:color w:val="1F4E79"/>
          <w:sz w:val="28"/>
          <w:szCs w:val="28"/>
        </w:rPr>
        <w:t> </w:t>
      </w:r>
    </w:p>
    <w:p w14:paraId="61419798" w14:textId="77777777" w:rsidR="002E434A" w:rsidRDefault="002E434A" w:rsidP="002E434A">
      <w:pPr>
        <w:rPr>
          <w:rFonts w:ascii="Book Antiqua" w:eastAsia="Times New Roman" w:hAnsi="Book Antiqua" w:cs="Times New Roman"/>
          <w:i/>
          <w:iCs/>
          <w:color w:val="1F4E79"/>
          <w:sz w:val="28"/>
          <w:szCs w:val="28"/>
        </w:rPr>
      </w:pPr>
      <w:proofErr w:type="gramStart"/>
      <w:r w:rsidRPr="002E434A">
        <w:rPr>
          <w:rFonts w:ascii="Book Antiqua" w:eastAsia="Times New Roman" w:hAnsi="Book Antiqua" w:cs="Times New Roman"/>
          <w:i/>
          <w:iCs/>
          <w:color w:val="1F4E79"/>
          <w:sz w:val="28"/>
          <w:szCs w:val="28"/>
        </w:rPr>
        <w:t>and</w:t>
      </w:r>
      <w:proofErr w:type="gramEnd"/>
      <w:r w:rsidRPr="002E434A">
        <w:rPr>
          <w:rFonts w:ascii="Book Antiqua" w:eastAsia="Times New Roman" w:hAnsi="Book Antiqua" w:cs="Times New Roman"/>
          <w:i/>
          <w:iCs/>
          <w:color w:val="1F4E79"/>
          <w:sz w:val="28"/>
          <w:szCs w:val="28"/>
        </w:rPr>
        <w:t xml:space="preserve"> they should also look at</w:t>
      </w:r>
    </w:p>
    <w:p w14:paraId="3ACBDE91" w14:textId="2C617FF5" w:rsidR="002E434A" w:rsidRPr="002E434A" w:rsidRDefault="002E434A" w:rsidP="002E434A">
      <w:pPr>
        <w:rPr>
          <w:rFonts w:ascii="Book Antiqua" w:eastAsia="Times New Roman" w:hAnsi="Book Antiqua" w:cs="Times New Roman"/>
          <w:color w:val="000000"/>
          <w:sz w:val="28"/>
          <w:szCs w:val="28"/>
        </w:rPr>
      </w:pPr>
      <w:r w:rsidRPr="002E434A">
        <w:rPr>
          <w:rFonts w:ascii="Book Antiqua" w:eastAsia="Times New Roman" w:hAnsi="Book Antiqua" w:cs="Times New Roman"/>
          <w:color w:val="000000"/>
          <w:sz w:val="28"/>
          <w:szCs w:val="28"/>
        </w:rPr>
        <w:fldChar w:fldCharType="begin"/>
      </w:r>
      <w:r w:rsidRPr="002E434A">
        <w:rPr>
          <w:rFonts w:ascii="Book Antiqua" w:eastAsia="Times New Roman" w:hAnsi="Book Antiqua" w:cs="Times New Roman"/>
          <w:color w:val="000000"/>
          <w:sz w:val="28"/>
          <w:szCs w:val="28"/>
        </w:rPr>
        <w:instrText xml:space="preserve"> HYPERLINK "http://www.cies.org/programs-us-scholars-specialist/apply-join-specialist-roster" \t "_blank" </w:instrText>
      </w:r>
      <w:r w:rsidRPr="002E434A">
        <w:rPr>
          <w:rFonts w:ascii="Book Antiqua" w:eastAsia="Times New Roman" w:hAnsi="Book Antiqua" w:cs="Times New Roman"/>
          <w:color w:val="000000"/>
          <w:sz w:val="28"/>
          <w:szCs w:val="28"/>
        </w:rPr>
        <w:fldChar w:fldCharType="separate"/>
      </w:r>
      <w:r w:rsidRPr="002E434A">
        <w:rPr>
          <w:rStyle w:val="Hyperlink"/>
          <w:rFonts w:ascii="Book Antiqua" w:eastAsia="Times New Roman" w:hAnsi="Book Antiqua" w:cs="Times New Roman"/>
          <w:i/>
          <w:iCs/>
          <w:color w:val="033160"/>
          <w:sz w:val="28"/>
          <w:szCs w:val="28"/>
        </w:rPr>
        <w:t>http://www.cies.org/programs-us-scholars-specialist/apply-join-specialist-roster</w:t>
      </w:r>
      <w:r w:rsidRPr="002E434A">
        <w:rPr>
          <w:rFonts w:ascii="Book Antiqua" w:eastAsia="Times New Roman" w:hAnsi="Book Antiqua" w:cs="Times New Roman"/>
          <w:color w:val="000000"/>
          <w:sz w:val="28"/>
          <w:szCs w:val="28"/>
        </w:rPr>
        <w:fldChar w:fldCharType="end"/>
      </w:r>
    </w:p>
    <w:p w14:paraId="6826C58B" w14:textId="2F2D8588" w:rsidR="002E434A" w:rsidRPr="002E434A" w:rsidRDefault="002E434A" w:rsidP="002E434A">
      <w:pPr>
        <w:rPr>
          <w:rFonts w:ascii="Book Antiqua" w:eastAsia="Times New Roman" w:hAnsi="Book Antiqua" w:cs="Times New Roman"/>
          <w:color w:val="000000"/>
          <w:sz w:val="28"/>
          <w:szCs w:val="28"/>
        </w:rPr>
      </w:pPr>
      <w:r w:rsidRPr="002E434A">
        <w:rPr>
          <w:rFonts w:ascii="Book Antiqua" w:eastAsia="Times New Roman" w:hAnsi="Book Antiqua" w:cs="Times New Roman"/>
          <w:i/>
          <w:iCs/>
          <w:color w:val="1F4E79"/>
          <w:sz w:val="28"/>
          <w:szCs w:val="28"/>
        </w:rPr>
        <w:t> Applications for this programme should be lodged via this office so please stick with the following deadlines:</w:t>
      </w:r>
    </w:p>
    <w:p w14:paraId="32756360" w14:textId="418C3017" w:rsidR="002E434A" w:rsidRPr="002E434A" w:rsidRDefault="002E434A" w:rsidP="002E434A">
      <w:pPr>
        <w:ind w:hanging="360"/>
        <w:rPr>
          <w:rFonts w:ascii="Book Antiqua" w:eastAsia="Times New Roman" w:hAnsi="Book Antiqua" w:cs="Times New Roman"/>
          <w:color w:val="000000"/>
          <w:sz w:val="28"/>
          <w:szCs w:val="28"/>
        </w:rPr>
      </w:pPr>
      <w:r w:rsidRPr="002E434A">
        <w:rPr>
          <w:rFonts w:ascii="Book Antiqua" w:eastAsia="Times New Roman" w:hAnsi="Book Antiqua" w:cs="Times New Roman"/>
          <w:i/>
          <w:iCs/>
          <w:color w:val="1F4E79"/>
          <w:sz w:val="28"/>
          <w:szCs w:val="28"/>
        </w:rPr>
        <w:t>ASAP – lodge a NOIS with </w:t>
      </w:r>
      <w:r w:rsidRPr="002E434A">
        <w:rPr>
          <w:rFonts w:ascii="Book Antiqua" w:eastAsia="Times New Roman" w:hAnsi="Book Antiqua" w:cs="Times New Roman"/>
          <w:color w:val="000000"/>
          <w:sz w:val="28"/>
          <w:szCs w:val="28"/>
        </w:rPr>
        <w:fldChar w:fldCharType="begin"/>
      </w:r>
      <w:r w:rsidRPr="002E434A">
        <w:rPr>
          <w:rFonts w:ascii="Book Antiqua" w:eastAsia="Times New Roman" w:hAnsi="Book Antiqua" w:cs="Times New Roman"/>
          <w:color w:val="000000"/>
          <w:sz w:val="28"/>
          <w:szCs w:val="28"/>
        </w:rPr>
        <w:instrText xml:space="preserve"> HYPERLINK "mailto:research-grants@deakin.edu.au" \t "_blank" </w:instrText>
      </w:r>
      <w:r w:rsidRPr="002E434A">
        <w:rPr>
          <w:rFonts w:ascii="Book Antiqua" w:eastAsia="Times New Roman" w:hAnsi="Book Antiqua" w:cs="Times New Roman"/>
          <w:color w:val="000000"/>
          <w:sz w:val="28"/>
          <w:szCs w:val="28"/>
        </w:rPr>
        <w:fldChar w:fldCharType="separate"/>
      </w:r>
      <w:r w:rsidRPr="002E434A">
        <w:rPr>
          <w:rStyle w:val="Hyperlink"/>
          <w:rFonts w:ascii="Book Antiqua" w:eastAsia="Times New Roman" w:hAnsi="Book Antiqua" w:cs="Times New Roman"/>
          <w:i/>
          <w:iCs/>
          <w:color w:val="033160"/>
          <w:sz w:val="28"/>
          <w:szCs w:val="28"/>
        </w:rPr>
        <w:t>research-grants@deakin.edu.au</w:t>
      </w:r>
      <w:r w:rsidRPr="002E434A">
        <w:rPr>
          <w:rFonts w:ascii="Book Antiqua" w:eastAsia="Times New Roman" w:hAnsi="Book Antiqua" w:cs="Times New Roman"/>
          <w:color w:val="000000"/>
          <w:sz w:val="28"/>
          <w:szCs w:val="28"/>
        </w:rPr>
        <w:fldChar w:fldCharType="end"/>
      </w:r>
    </w:p>
    <w:p w14:paraId="2D01D7FA" w14:textId="77777777" w:rsidR="002E434A" w:rsidRDefault="002E434A" w:rsidP="002E434A">
      <w:pPr>
        <w:ind w:hanging="360"/>
        <w:rPr>
          <w:rFonts w:ascii="Book Antiqua" w:eastAsia="Times New Roman" w:hAnsi="Book Antiqua" w:cs="Times New Roman"/>
          <w:i/>
          <w:iCs/>
          <w:color w:val="1F4E79"/>
          <w:sz w:val="28"/>
          <w:szCs w:val="28"/>
        </w:rPr>
      </w:pPr>
      <w:r w:rsidRPr="002E434A">
        <w:rPr>
          <w:rFonts w:ascii="Book Antiqua" w:eastAsia="Times New Roman" w:hAnsi="Book Antiqua" w:cs="Times New Roman"/>
          <w:i/>
          <w:iCs/>
          <w:color w:val="1F4E79"/>
          <w:sz w:val="28"/>
          <w:szCs w:val="28"/>
        </w:rPr>
        <w:t>NOIS templates available at</w:t>
      </w:r>
      <w:r>
        <w:rPr>
          <w:rFonts w:ascii="Book Antiqua" w:eastAsia="Times New Roman" w:hAnsi="Book Antiqua" w:cs="Times New Roman"/>
          <w:i/>
          <w:iCs/>
          <w:color w:val="1F4E79"/>
          <w:sz w:val="28"/>
          <w:szCs w:val="28"/>
        </w:rPr>
        <w:t>:</w:t>
      </w:r>
    </w:p>
    <w:p w14:paraId="5C7239B5" w14:textId="0DE7962D" w:rsidR="002E434A" w:rsidRPr="002E434A" w:rsidRDefault="002E434A" w:rsidP="002E434A">
      <w:pPr>
        <w:ind w:hanging="360"/>
        <w:rPr>
          <w:rFonts w:ascii="Book Antiqua" w:eastAsia="Times New Roman" w:hAnsi="Book Antiqua" w:cs="Times New Roman"/>
          <w:color w:val="000000"/>
          <w:sz w:val="28"/>
          <w:szCs w:val="28"/>
        </w:rPr>
      </w:pPr>
      <w:r w:rsidRPr="002E434A">
        <w:rPr>
          <w:rFonts w:ascii="Book Antiqua" w:eastAsia="Times New Roman" w:hAnsi="Book Antiqua" w:cs="Times New Roman"/>
          <w:color w:val="000000"/>
          <w:sz w:val="28"/>
          <w:szCs w:val="28"/>
        </w:rPr>
        <w:fldChar w:fldCharType="begin"/>
      </w:r>
      <w:r w:rsidRPr="002E434A">
        <w:rPr>
          <w:rFonts w:ascii="Book Antiqua" w:eastAsia="Times New Roman" w:hAnsi="Book Antiqua" w:cs="Times New Roman"/>
          <w:color w:val="000000"/>
          <w:sz w:val="28"/>
          <w:szCs w:val="28"/>
        </w:rPr>
        <w:instrText xml:space="preserve"> HYPERLINK "http://www.deakin.edu.au/research/grants/apply.php" \t "_blank" </w:instrText>
      </w:r>
      <w:r w:rsidRPr="002E434A">
        <w:rPr>
          <w:rFonts w:ascii="Book Antiqua" w:eastAsia="Times New Roman" w:hAnsi="Book Antiqua" w:cs="Times New Roman"/>
          <w:color w:val="000000"/>
          <w:sz w:val="28"/>
          <w:szCs w:val="28"/>
        </w:rPr>
        <w:fldChar w:fldCharType="separate"/>
      </w:r>
      <w:r w:rsidRPr="002E434A">
        <w:rPr>
          <w:rStyle w:val="Hyperlink"/>
          <w:rFonts w:ascii="Book Antiqua" w:eastAsia="Times New Roman" w:hAnsi="Book Antiqua" w:cs="Times New Roman"/>
          <w:i/>
          <w:iCs/>
          <w:color w:val="033160"/>
          <w:sz w:val="28"/>
          <w:szCs w:val="28"/>
        </w:rPr>
        <w:t>http://www.deakin.edu.au/research/grants/apply.php</w:t>
      </w:r>
      <w:r w:rsidRPr="002E434A">
        <w:rPr>
          <w:rFonts w:ascii="Book Antiqua" w:eastAsia="Times New Roman" w:hAnsi="Book Antiqua" w:cs="Times New Roman"/>
          <w:color w:val="000000"/>
          <w:sz w:val="28"/>
          <w:szCs w:val="28"/>
        </w:rPr>
        <w:fldChar w:fldCharType="end"/>
      </w:r>
      <w:r w:rsidRPr="002E434A">
        <w:rPr>
          <w:rFonts w:ascii="Book Antiqua" w:eastAsia="Times New Roman" w:hAnsi="Book Antiqua" w:cs="Times New Roman"/>
          <w:i/>
          <w:iCs/>
          <w:color w:val="1F4E79"/>
          <w:sz w:val="28"/>
          <w:szCs w:val="28"/>
        </w:rPr>
        <w:t>  (look under heading “STEP 1”)</w:t>
      </w:r>
    </w:p>
    <w:p w14:paraId="251CBACF" w14:textId="22BD8184" w:rsidR="002E434A" w:rsidRPr="002E434A" w:rsidRDefault="002E434A" w:rsidP="002E434A">
      <w:pPr>
        <w:ind w:hanging="360"/>
        <w:rPr>
          <w:rFonts w:ascii="Book Antiqua" w:eastAsia="Times New Roman" w:hAnsi="Book Antiqua" w:cs="Times New Roman"/>
          <w:color w:val="000000"/>
          <w:sz w:val="28"/>
          <w:szCs w:val="28"/>
        </w:rPr>
      </w:pPr>
      <w:r w:rsidRPr="002E434A">
        <w:rPr>
          <w:rFonts w:ascii="Book Antiqua" w:eastAsia="Times New Roman" w:hAnsi="Book Antiqua" w:cs="Times New Roman"/>
          <w:i/>
          <w:iCs/>
          <w:color w:val="1F4E79"/>
          <w:sz w:val="28"/>
          <w:szCs w:val="28"/>
        </w:rPr>
        <w:t>We will assign a case manager</w:t>
      </w:r>
    </w:p>
    <w:p w14:paraId="5A3759CF" w14:textId="77777777" w:rsidR="002E434A" w:rsidRPr="002E434A" w:rsidRDefault="002E434A" w:rsidP="002E434A">
      <w:pPr>
        <w:rPr>
          <w:rFonts w:ascii="Book Antiqua" w:eastAsia="Times New Roman" w:hAnsi="Book Antiqua" w:cs="Times New Roman"/>
          <w:color w:val="000000"/>
          <w:sz w:val="28"/>
          <w:szCs w:val="28"/>
        </w:rPr>
      </w:pPr>
      <w:r w:rsidRPr="002E434A">
        <w:rPr>
          <w:rFonts w:ascii="Book Antiqua" w:eastAsia="Times New Roman" w:hAnsi="Book Antiqua" w:cs="Times New Roman"/>
          <w:i/>
          <w:iCs/>
          <w:color w:val="1F4E79"/>
          <w:sz w:val="28"/>
          <w:szCs w:val="28"/>
        </w:rPr>
        <w:t> </w:t>
      </w:r>
    </w:p>
    <w:p w14:paraId="187D4666" w14:textId="38FC2590" w:rsidR="002E434A" w:rsidRPr="002E434A" w:rsidRDefault="002E434A" w:rsidP="002E434A">
      <w:pPr>
        <w:ind w:hanging="360"/>
        <w:rPr>
          <w:rFonts w:ascii="Book Antiqua" w:eastAsia="Times New Roman" w:hAnsi="Book Antiqua" w:cs="Times New Roman"/>
          <w:color w:val="000000"/>
          <w:sz w:val="28"/>
          <w:szCs w:val="28"/>
        </w:rPr>
      </w:pPr>
      <w:r w:rsidRPr="002E434A">
        <w:rPr>
          <w:rFonts w:ascii="Book Antiqua" w:eastAsia="Times New Roman" w:hAnsi="Book Antiqua" w:cs="Times New Roman"/>
          <w:i/>
          <w:iCs/>
          <w:color w:val="1F4E79"/>
          <w:sz w:val="28"/>
          <w:szCs w:val="28"/>
        </w:rPr>
        <w:t> </w:t>
      </w:r>
      <w:r w:rsidRPr="002E434A">
        <w:rPr>
          <w:rFonts w:ascii="Book Antiqua" w:eastAsia="Times New Roman" w:hAnsi="Book Antiqua" w:cs="Times New Roman"/>
          <w:b/>
          <w:bCs/>
          <w:i/>
          <w:iCs/>
          <w:color w:val="1F4E79"/>
          <w:sz w:val="28"/>
          <w:szCs w:val="28"/>
          <w:shd w:val="clear" w:color="auto" w:fill="FFFF00"/>
        </w:rPr>
        <w:t>15 September 2014</w:t>
      </w:r>
      <w:r w:rsidRPr="002E434A">
        <w:rPr>
          <w:rFonts w:ascii="Book Antiqua" w:eastAsia="Times New Roman" w:hAnsi="Book Antiqua" w:cs="Times New Roman"/>
          <w:i/>
          <w:iCs/>
          <w:color w:val="1F4E79"/>
          <w:sz w:val="28"/>
          <w:szCs w:val="28"/>
        </w:rPr>
        <w:t> – full applications lodged with </w:t>
      </w:r>
      <w:r w:rsidRPr="002E434A">
        <w:rPr>
          <w:rFonts w:ascii="Book Antiqua" w:eastAsia="Times New Roman" w:hAnsi="Book Antiqua" w:cs="Times New Roman"/>
          <w:color w:val="000000"/>
          <w:sz w:val="28"/>
          <w:szCs w:val="28"/>
        </w:rPr>
        <w:fldChar w:fldCharType="begin"/>
      </w:r>
      <w:r w:rsidRPr="002E434A">
        <w:rPr>
          <w:rFonts w:ascii="Book Antiqua" w:eastAsia="Times New Roman" w:hAnsi="Book Antiqua" w:cs="Times New Roman"/>
          <w:color w:val="000000"/>
          <w:sz w:val="28"/>
          <w:szCs w:val="28"/>
        </w:rPr>
        <w:instrText xml:space="preserve"> HYPERLINK "mailto:research-grants@deakin.edu.au" \t "_blank" </w:instrText>
      </w:r>
      <w:r w:rsidRPr="002E434A">
        <w:rPr>
          <w:rFonts w:ascii="Book Antiqua" w:eastAsia="Times New Roman" w:hAnsi="Book Antiqua" w:cs="Times New Roman"/>
          <w:color w:val="000000"/>
          <w:sz w:val="28"/>
          <w:szCs w:val="28"/>
        </w:rPr>
        <w:fldChar w:fldCharType="separate"/>
      </w:r>
      <w:r w:rsidRPr="002E434A">
        <w:rPr>
          <w:rStyle w:val="Hyperlink"/>
          <w:rFonts w:ascii="Book Antiqua" w:eastAsia="Times New Roman" w:hAnsi="Book Antiqua" w:cs="Times New Roman"/>
          <w:i/>
          <w:iCs/>
          <w:color w:val="033160"/>
          <w:sz w:val="28"/>
          <w:szCs w:val="28"/>
        </w:rPr>
        <w:t>research-grants@deakin.edu.au</w:t>
      </w:r>
      <w:r w:rsidRPr="002E434A">
        <w:rPr>
          <w:rFonts w:ascii="Book Antiqua" w:eastAsia="Times New Roman" w:hAnsi="Book Antiqua" w:cs="Times New Roman"/>
          <w:color w:val="000000"/>
          <w:sz w:val="28"/>
          <w:szCs w:val="28"/>
        </w:rPr>
        <w:fldChar w:fldCharType="end"/>
      </w:r>
    </w:p>
    <w:p w14:paraId="1902759F" w14:textId="0F72980A" w:rsidR="002E434A" w:rsidRPr="002E434A" w:rsidRDefault="002E434A" w:rsidP="002E434A">
      <w:pPr>
        <w:ind w:hanging="360"/>
        <w:rPr>
          <w:rFonts w:ascii="Book Antiqua" w:eastAsia="Times New Roman" w:hAnsi="Book Antiqua" w:cs="Times New Roman"/>
          <w:color w:val="000000"/>
          <w:sz w:val="28"/>
          <w:szCs w:val="28"/>
        </w:rPr>
      </w:pPr>
      <w:r w:rsidRPr="002E434A">
        <w:rPr>
          <w:rFonts w:ascii="Book Antiqua" w:eastAsia="Times New Roman" w:hAnsi="Book Antiqua" w:cs="Times New Roman"/>
          <w:i/>
          <w:iCs/>
          <w:color w:val="1F4E79"/>
          <w:sz w:val="28"/>
          <w:szCs w:val="28"/>
        </w:rPr>
        <w:t>We will compliance check and submit the applications</w:t>
      </w:r>
    </w:p>
    <w:p w14:paraId="0E6721F1" w14:textId="77777777" w:rsidR="002E434A" w:rsidRPr="002E434A" w:rsidRDefault="002E434A" w:rsidP="002E434A">
      <w:pPr>
        <w:rPr>
          <w:rFonts w:ascii="Book Antiqua" w:eastAsia="Times New Roman" w:hAnsi="Book Antiqua" w:cs="Times New Roman"/>
          <w:color w:val="000000"/>
          <w:sz w:val="28"/>
          <w:szCs w:val="28"/>
        </w:rPr>
      </w:pPr>
    </w:p>
    <w:p w14:paraId="258DD17A" w14:textId="77777777" w:rsidR="002E434A" w:rsidRPr="002E434A" w:rsidRDefault="002E434A" w:rsidP="002E434A">
      <w:pPr>
        <w:rPr>
          <w:rFonts w:ascii="Book Antiqua" w:eastAsia="Times New Roman" w:hAnsi="Book Antiqua" w:cs="Times New Roman"/>
          <w:color w:val="000000"/>
          <w:sz w:val="28"/>
          <w:szCs w:val="28"/>
        </w:rPr>
      </w:pPr>
    </w:p>
    <w:p w14:paraId="4CA9EE44" w14:textId="77777777" w:rsidR="002E434A" w:rsidRPr="002E434A" w:rsidRDefault="002E434A" w:rsidP="002E434A">
      <w:pPr>
        <w:rPr>
          <w:rFonts w:ascii="Book Antiqua" w:eastAsia="Times New Roman" w:hAnsi="Book Antiqua" w:cs="Times New Roman"/>
          <w:color w:val="000000"/>
          <w:sz w:val="28"/>
          <w:szCs w:val="28"/>
        </w:rPr>
      </w:pPr>
    </w:p>
    <w:p w14:paraId="2E268258" w14:textId="3A3F6604" w:rsidR="002E434A" w:rsidRPr="002E434A" w:rsidRDefault="002E434A" w:rsidP="002E434A">
      <w:pPr>
        <w:rPr>
          <w:rFonts w:ascii="Book Antiqua" w:eastAsia="Times New Roman" w:hAnsi="Book Antiqua" w:cs="Times New Roman"/>
          <w:color w:val="000000"/>
          <w:sz w:val="32"/>
          <w:szCs w:val="32"/>
        </w:rPr>
      </w:pPr>
      <w:r w:rsidRPr="002E434A">
        <w:rPr>
          <w:rFonts w:ascii="Book Antiqua" w:eastAsia="Times New Roman" w:hAnsi="Book Antiqua" w:cs="Times New Roman"/>
          <w:b/>
          <w:bCs/>
          <w:iCs/>
          <w:color w:val="000000"/>
          <w:sz w:val="32"/>
          <w:szCs w:val="32"/>
        </w:rPr>
        <w:t>Research Events and Training Opportunities </w:t>
      </w:r>
    </w:p>
    <w:p w14:paraId="16632311" w14:textId="2D396BA4" w:rsidR="002E434A" w:rsidRPr="002E434A" w:rsidRDefault="002E434A" w:rsidP="002E434A">
      <w:pPr>
        <w:rPr>
          <w:rFonts w:ascii="Book Antiqua" w:eastAsia="Times New Roman" w:hAnsi="Book Antiqua" w:cs="Times New Roman"/>
          <w:color w:val="000000"/>
          <w:sz w:val="28"/>
          <w:szCs w:val="28"/>
        </w:rPr>
      </w:pPr>
      <w:r w:rsidRPr="002E434A">
        <w:rPr>
          <w:rFonts w:ascii="Book Antiqua" w:eastAsia="Times New Roman" w:hAnsi="Book Antiqua" w:cs="Times New Roman"/>
          <w:color w:val="000000"/>
          <w:sz w:val="28"/>
          <w:szCs w:val="28"/>
        </w:rPr>
        <w:t xml:space="preserve">Deakin offers a range of research workshops, through the Research Training Institute, the Office of Research Integrity, the Division of Student Life and the Library. There is no charge for these workshops, which are open to all staff and HDR candidates.   </w:t>
      </w:r>
    </w:p>
    <w:p w14:paraId="74450662" w14:textId="77777777" w:rsidR="002E434A" w:rsidRPr="002E434A" w:rsidRDefault="002E434A" w:rsidP="002E434A">
      <w:pPr>
        <w:rPr>
          <w:rFonts w:ascii="Book Antiqua" w:eastAsia="Times New Roman" w:hAnsi="Book Antiqua" w:cs="Times New Roman"/>
          <w:color w:val="000000" w:themeColor="text1"/>
          <w:sz w:val="28"/>
          <w:szCs w:val="28"/>
        </w:rPr>
      </w:pPr>
      <w:r w:rsidRPr="002E434A">
        <w:rPr>
          <w:rFonts w:ascii="Book Antiqua" w:eastAsia="Times New Roman" w:hAnsi="Book Antiqua" w:cs="Times New Roman"/>
          <w:color w:val="000000"/>
          <w:sz w:val="28"/>
          <w:szCs w:val="28"/>
        </w:rPr>
        <w:t> </w:t>
      </w:r>
    </w:p>
    <w:p w14:paraId="1712DB2F" w14:textId="77777777" w:rsidR="002E434A" w:rsidRPr="002E434A" w:rsidRDefault="002E434A" w:rsidP="002E434A">
      <w:pPr>
        <w:rPr>
          <w:rFonts w:ascii="Book Antiqua" w:eastAsia="Times New Roman" w:hAnsi="Book Antiqua" w:cs="Times New Roman"/>
          <w:color w:val="000000" w:themeColor="text1"/>
          <w:sz w:val="28"/>
          <w:szCs w:val="28"/>
        </w:rPr>
      </w:pPr>
      <w:r w:rsidRPr="002E434A">
        <w:rPr>
          <w:rFonts w:ascii="Book Antiqua" w:eastAsia="Times New Roman" w:hAnsi="Book Antiqua" w:cs="Times New Roman"/>
          <w:color w:val="000000" w:themeColor="text1"/>
          <w:sz w:val="28"/>
          <w:szCs w:val="28"/>
        </w:rPr>
        <w:t>Early registration is essential as places fill quickly.  To register for a workshop, go to the Events Registration System (ERS) at: </w:t>
      </w:r>
      <w:r w:rsidRPr="002E434A">
        <w:rPr>
          <w:rFonts w:ascii="Book Antiqua" w:eastAsia="Times New Roman" w:hAnsi="Book Antiqua" w:cs="Times New Roman"/>
          <w:color w:val="000000" w:themeColor="text1"/>
          <w:sz w:val="28"/>
          <w:szCs w:val="28"/>
        </w:rPr>
        <w:fldChar w:fldCharType="begin"/>
      </w:r>
      <w:r w:rsidRPr="002E434A">
        <w:rPr>
          <w:rFonts w:ascii="Book Antiqua" w:eastAsia="Times New Roman" w:hAnsi="Book Antiqua" w:cs="Times New Roman"/>
          <w:color w:val="000000" w:themeColor="text1"/>
          <w:sz w:val="28"/>
          <w:szCs w:val="28"/>
        </w:rPr>
        <w:instrText xml:space="preserve"> HYPERLINK "http://www.deakin.edu.au/research/admin/ers" \t "_blank" </w:instrText>
      </w:r>
      <w:r w:rsidRPr="002E434A">
        <w:rPr>
          <w:rFonts w:ascii="Book Antiqua" w:eastAsia="Times New Roman" w:hAnsi="Book Antiqua" w:cs="Times New Roman"/>
          <w:color w:val="000000" w:themeColor="text1"/>
          <w:sz w:val="28"/>
          <w:szCs w:val="28"/>
        </w:rPr>
        <w:fldChar w:fldCharType="separate"/>
      </w:r>
      <w:r w:rsidRPr="002E434A">
        <w:rPr>
          <w:rStyle w:val="Hyperlink"/>
          <w:rFonts w:ascii="Book Antiqua" w:eastAsia="Times New Roman" w:hAnsi="Book Antiqua" w:cs="Times New Roman"/>
          <w:color w:val="000000" w:themeColor="text1"/>
          <w:sz w:val="28"/>
          <w:szCs w:val="28"/>
        </w:rPr>
        <w:t>http://www.deakin.edu.au/research/admin/ers</w:t>
      </w:r>
      <w:r w:rsidRPr="002E434A">
        <w:rPr>
          <w:rFonts w:ascii="Book Antiqua" w:eastAsia="Times New Roman" w:hAnsi="Book Antiqua" w:cs="Times New Roman"/>
          <w:color w:val="000000" w:themeColor="text1"/>
          <w:sz w:val="28"/>
          <w:szCs w:val="28"/>
        </w:rPr>
        <w:fldChar w:fldCharType="end"/>
      </w:r>
      <w:r w:rsidRPr="002E434A">
        <w:rPr>
          <w:rFonts w:ascii="Book Antiqua" w:eastAsia="Times New Roman" w:hAnsi="Book Antiqua" w:cs="Times New Roman"/>
          <w:color w:val="000000" w:themeColor="text1"/>
          <w:sz w:val="28"/>
          <w:szCs w:val="28"/>
        </w:rPr>
        <w:t>/ </w:t>
      </w:r>
    </w:p>
    <w:p w14:paraId="496F5E09" w14:textId="77777777" w:rsidR="002E434A" w:rsidRPr="002E434A" w:rsidRDefault="002E434A" w:rsidP="002E434A">
      <w:pPr>
        <w:rPr>
          <w:rFonts w:ascii="Book Antiqua" w:eastAsia="Times New Roman" w:hAnsi="Book Antiqua" w:cs="Times New Roman"/>
          <w:color w:val="000000" w:themeColor="text1"/>
          <w:sz w:val="28"/>
          <w:szCs w:val="28"/>
        </w:rPr>
      </w:pPr>
    </w:p>
    <w:p w14:paraId="50774F71" w14:textId="77777777" w:rsidR="002E434A" w:rsidRPr="002E434A" w:rsidRDefault="002E434A" w:rsidP="002E434A">
      <w:pPr>
        <w:rPr>
          <w:rFonts w:ascii="Book Antiqua" w:eastAsia="Times New Roman" w:hAnsi="Book Antiqua" w:cs="Times New Roman"/>
          <w:color w:val="000000" w:themeColor="text1"/>
          <w:sz w:val="28"/>
          <w:szCs w:val="28"/>
        </w:rPr>
      </w:pPr>
      <w:r w:rsidRPr="002E434A">
        <w:rPr>
          <w:rFonts w:ascii="Book Antiqua" w:eastAsia="Times New Roman" w:hAnsi="Book Antiqua" w:cs="Times New Roman"/>
          <w:color w:val="000000" w:themeColor="text1"/>
          <w:sz w:val="28"/>
          <w:szCs w:val="28"/>
        </w:rPr>
        <w:t>Forthcoming events include -</w:t>
      </w:r>
    </w:p>
    <w:p w14:paraId="0C2F8988" w14:textId="77777777" w:rsidR="002E434A" w:rsidRPr="002E434A" w:rsidRDefault="002E434A" w:rsidP="002E434A">
      <w:pPr>
        <w:rPr>
          <w:rFonts w:ascii="Book Antiqua" w:eastAsia="Times New Roman" w:hAnsi="Book Antiqua" w:cs="Times New Roman"/>
          <w:color w:val="000000" w:themeColor="text1"/>
          <w:sz w:val="28"/>
          <w:szCs w:val="28"/>
        </w:rPr>
      </w:pPr>
    </w:p>
    <w:p w14:paraId="15F8A80F" w14:textId="77777777" w:rsidR="002E434A" w:rsidRPr="002E434A" w:rsidRDefault="002E434A" w:rsidP="002E434A">
      <w:pPr>
        <w:spacing w:after="0"/>
        <w:rPr>
          <w:rFonts w:ascii="Book Antiqua" w:eastAsia="Times New Roman" w:hAnsi="Book Antiqua" w:cs="Times New Roman"/>
          <w:color w:val="000000" w:themeColor="text1"/>
          <w:sz w:val="28"/>
          <w:szCs w:val="28"/>
        </w:rPr>
      </w:pPr>
      <w:r w:rsidRPr="002E434A">
        <w:rPr>
          <w:rFonts w:ascii="Book Antiqua" w:eastAsia="Times New Roman" w:hAnsi="Book Antiqua" w:cs="Times New Roman"/>
          <w:b/>
          <w:bCs/>
          <w:color w:val="000000" w:themeColor="text1"/>
          <w:sz w:val="28"/>
          <w:szCs w:val="28"/>
        </w:rPr>
        <w:t>Early Career Researchers</w:t>
      </w:r>
    </w:p>
    <w:p w14:paraId="7F53FD9E" w14:textId="77777777" w:rsidR="002E434A" w:rsidRPr="002E434A" w:rsidRDefault="002E434A" w:rsidP="002E434A">
      <w:pPr>
        <w:numPr>
          <w:ilvl w:val="0"/>
          <w:numId w:val="6"/>
        </w:numPr>
        <w:shd w:val="clear" w:color="auto" w:fill="FFFFFF"/>
        <w:spacing w:before="100" w:beforeAutospacing="1" w:after="100" w:afterAutospacing="1" w:line="240" w:lineRule="auto"/>
        <w:ind w:left="0"/>
        <w:rPr>
          <w:rFonts w:ascii="Book Antiqua" w:eastAsia="Times New Roman" w:hAnsi="Book Antiqua" w:cs="Times New Roman"/>
          <w:color w:val="000000" w:themeColor="text1"/>
          <w:sz w:val="28"/>
          <w:szCs w:val="28"/>
          <w:shd w:val="clear" w:color="auto" w:fill="FFFFFF"/>
        </w:rPr>
      </w:pPr>
      <w:r w:rsidRPr="002E434A">
        <w:rPr>
          <w:rFonts w:ascii="Book Antiqua" w:eastAsia="Times New Roman" w:hAnsi="Book Antiqua" w:cs="Times New Roman"/>
          <w:color w:val="000000" w:themeColor="text1"/>
          <w:sz w:val="28"/>
          <w:szCs w:val="28"/>
          <w:shd w:val="clear" w:color="auto" w:fill="FFFFFF"/>
        </w:rPr>
        <w:fldChar w:fldCharType="begin"/>
      </w:r>
      <w:r w:rsidRPr="002E434A">
        <w:rPr>
          <w:rFonts w:ascii="Book Antiqua" w:eastAsia="Times New Roman" w:hAnsi="Book Antiqua" w:cs="Times New Roman"/>
          <w:color w:val="000000" w:themeColor="text1"/>
          <w:sz w:val="28"/>
          <w:szCs w:val="28"/>
          <w:shd w:val="clear" w:color="auto" w:fill="FFFFFF"/>
        </w:rPr>
        <w:instrText xml:space="preserve"> HYPERLINK "https://www.deakin.edu.au/research-services/events/event.php?event_id=1093" \t "_blank" </w:instrText>
      </w:r>
      <w:r w:rsidRPr="002E434A">
        <w:rPr>
          <w:rFonts w:ascii="Book Antiqua" w:eastAsia="Times New Roman" w:hAnsi="Book Antiqua" w:cs="Times New Roman"/>
          <w:color w:val="000000" w:themeColor="text1"/>
          <w:sz w:val="28"/>
          <w:szCs w:val="28"/>
          <w:shd w:val="clear" w:color="auto" w:fill="FFFFFF"/>
        </w:rPr>
        <w:fldChar w:fldCharType="separate"/>
      </w:r>
      <w:r w:rsidRPr="002E434A">
        <w:rPr>
          <w:rStyle w:val="Hyperlink"/>
          <w:rFonts w:ascii="Book Antiqua" w:eastAsia="Times New Roman" w:hAnsi="Book Antiqua" w:cs="Times New Roman"/>
          <w:color w:val="000000" w:themeColor="text1"/>
          <w:sz w:val="28"/>
          <w:szCs w:val="28"/>
          <w:shd w:val="clear" w:color="auto" w:fill="FFFFFF"/>
        </w:rPr>
        <w:t>Grant Writing: Budgets and Track Records</w:t>
      </w:r>
      <w:r w:rsidRPr="002E434A">
        <w:rPr>
          <w:rFonts w:ascii="Book Antiqua" w:eastAsia="Times New Roman" w:hAnsi="Book Antiqua" w:cs="Times New Roman"/>
          <w:color w:val="000000" w:themeColor="text1"/>
          <w:sz w:val="28"/>
          <w:szCs w:val="28"/>
          <w:shd w:val="clear" w:color="auto" w:fill="FFFFFF"/>
        </w:rPr>
        <w:fldChar w:fldCharType="end"/>
      </w:r>
    </w:p>
    <w:p w14:paraId="5435A31D" w14:textId="77777777" w:rsidR="002E434A" w:rsidRPr="002E434A" w:rsidRDefault="002E434A" w:rsidP="002E434A">
      <w:pPr>
        <w:numPr>
          <w:ilvl w:val="0"/>
          <w:numId w:val="6"/>
        </w:numPr>
        <w:shd w:val="clear" w:color="auto" w:fill="FFFFFF"/>
        <w:spacing w:before="100" w:beforeAutospacing="1" w:after="100" w:afterAutospacing="1" w:line="240" w:lineRule="auto"/>
        <w:ind w:left="0"/>
        <w:rPr>
          <w:rFonts w:ascii="Book Antiqua" w:eastAsia="Times New Roman" w:hAnsi="Book Antiqua" w:cs="Times New Roman"/>
          <w:color w:val="000000" w:themeColor="text1"/>
          <w:sz w:val="28"/>
          <w:szCs w:val="28"/>
          <w:shd w:val="clear" w:color="auto" w:fill="FFFFFF"/>
        </w:rPr>
      </w:pPr>
      <w:r w:rsidRPr="002E434A">
        <w:rPr>
          <w:rFonts w:ascii="Book Antiqua" w:eastAsia="Times New Roman" w:hAnsi="Book Antiqua" w:cs="Times New Roman"/>
          <w:color w:val="000000" w:themeColor="text1"/>
          <w:sz w:val="28"/>
          <w:szCs w:val="28"/>
          <w:shd w:val="clear" w:color="auto" w:fill="FFFFFF"/>
        </w:rPr>
        <w:fldChar w:fldCharType="begin"/>
      </w:r>
      <w:r w:rsidRPr="002E434A">
        <w:rPr>
          <w:rFonts w:ascii="Book Antiqua" w:eastAsia="Times New Roman" w:hAnsi="Book Antiqua" w:cs="Times New Roman"/>
          <w:color w:val="000000" w:themeColor="text1"/>
          <w:sz w:val="28"/>
          <w:szCs w:val="28"/>
          <w:shd w:val="clear" w:color="auto" w:fill="FFFFFF"/>
        </w:rPr>
        <w:instrText xml:space="preserve"> HYPERLINK "https://www.deakin.edu.au/research-services/events/event.php?event_id=1094" \t "_blank" </w:instrText>
      </w:r>
      <w:r w:rsidRPr="002E434A">
        <w:rPr>
          <w:rFonts w:ascii="Book Antiqua" w:eastAsia="Times New Roman" w:hAnsi="Book Antiqua" w:cs="Times New Roman"/>
          <w:color w:val="000000" w:themeColor="text1"/>
          <w:sz w:val="28"/>
          <w:szCs w:val="28"/>
          <w:shd w:val="clear" w:color="auto" w:fill="FFFFFF"/>
        </w:rPr>
        <w:fldChar w:fldCharType="separate"/>
      </w:r>
      <w:r w:rsidRPr="002E434A">
        <w:rPr>
          <w:rStyle w:val="Hyperlink"/>
          <w:rFonts w:ascii="Book Antiqua" w:eastAsia="Times New Roman" w:hAnsi="Book Antiqua" w:cs="Times New Roman"/>
          <w:color w:val="000000" w:themeColor="text1"/>
          <w:sz w:val="28"/>
          <w:szCs w:val="28"/>
          <w:shd w:val="clear" w:color="auto" w:fill="FFFFFF"/>
        </w:rPr>
        <w:t>Grant Writing: General advice</w:t>
      </w:r>
      <w:r w:rsidRPr="002E434A">
        <w:rPr>
          <w:rFonts w:ascii="Book Antiqua" w:eastAsia="Times New Roman" w:hAnsi="Book Antiqua" w:cs="Times New Roman"/>
          <w:color w:val="000000" w:themeColor="text1"/>
          <w:sz w:val="28"/>
          <w:szCs w:val="28"/>
          <w:shd w:val="clear" w:color="auto" w:fill="FFFFFF"/>
        </w:rPr>
        <w:fldChar w:fldCharType="end"/>
      </w:r>
    </w:p>
    <w:p w14:paraId="28BF6E2C" w14:textId="77777777" w:rsidR="002E434A" w:rsidRPr="002E434A" w:rsidRDefault="002E434A" w:rsidP="002E434A">
      <w:pPr>
        <w:numPr>
          <w:ilvl w:val="0"/>
          <w:numId w:val="6"/>
        </w:numPr>
        <w:shd w:val="clear" w:color="auto" w:fill="FFFFFF"/>
        <w:spacing w:before="100" w:beforeAutospacing="1" w:after="100" w:afterAutospacing="1" w:line="240" w:lineRule="auto"/>
        <w:ind w:left="0"/>
        <w:rPr>
          <w:rFonts w:ascii="Book Antiqua" w:eastAsia="Times New Roman" w:hAnsi="Book Antiqua" w:cs="Times New Roman"/>
          <w:color w:val="000000" w:themeColor="text1"/>
          <w:sz w:val="28"/>
          <w:szCs w:val="28"/>
          <w:shd w:val="clear" w:color="auto" w:fill="FFFFFF"/>
        </w:rPr>
      </w:pPr>
      <w:r w:rsidRPr="002E434A">
        <w:rPr>
          <w:rFonts w:ascii="Book Antiqua" w:eastAsia="Times New Roman" w:hAnsi="Book Antiqua" w:cs="Times New Roman"/>
          <w:color w:val="000000" w:themeColor="text1"/>
          <w:sz w:val="28"/>
          <w:szCs w:val="28"/>
          <w:shd w:val="clear" w:color="auto" w:fill="FFFFFF"/>
        </w:rPr>
        <w:fldChar w:fldCharType="begin"/>
      </w:r>
      <w:r w:rsidRPr="002E434A">
        <w:rPr>
          <w:rFonts w:ascii="Book Antiqua" w:eastAsia="Times New Roman" w:hAnsi="Book Antiqua" w:cs="Times New Roman"/>
          <w:color w:val="000000" w:themeColor="text1"/>
          <w:sz w:val="28"/>
          <w:szCs w:val="28"/>
          <w:shd w:val="clear" w:color="auto" w:fill="FFFFFF"/>
        </w:rPr>
        <w:instrText xml:space="preserve"> HYPERLINK "https://www.deakin.edu.au/research-services/events/event.php?event_id=597" \t "_blank" </w:instrText>
      </w:r>
      <w:r w:rsidRPr="002E434A">
        <w:rPr>
          <w:rFonts w:ascii="Book Antiqua" w:eastAsia="Times New Roman" w:hAnsi="Book Antiqua" w:cs="Times New Roman"/>
          <w:color w:val="000000" w:themeColor="text1"/>
          <w:sz w:val="28"/>
          <w:szCs w:val="28"/>
          <w:shd w:val="clear" w:color="auto" w:fill="FFFFFF"/>
        </w:rPr>
        <w:fldChar w:fldCharType="separate"/>
      </w:r>
      <w:r w:rsidRPr="002E434A">
        <w:rPr>
          <w:rStyle w:val="Hyperlink"/>
          <w:rFonts w:ascii="Book Antiqua" w:eastAsia="Times New Roman" w:hAnsi="Book Antiqua" w:cs="Times New Roman"/>
          <w:color w:val="000000" w:themeColor="text1"/>
          <w:sz w:val="28"/>
          <w:szCs w:val="28"/>
          <w:shd w:val="clear" w:color="auto" w:fill="FFFFFF"/>
        </w:rPr>
        <w:t>Grant Writing: Project Descriptions</w:t>
      </w:r>
      <w:r w:rsidRPr="002E434A">
        <w:rPr>
          <w:rFonts w:ascii="Book Antiqua" w:eastAsia="Times New Roman" w:hAnsi="Book Antiqua" w:cs="Times New Roman"/>
          <w:color w:val="000000" w:themeColor="text1"/>
          <w:sz w:val="28"/>
          <w:szCs w:val="28"/>
          <w:shd w:val="clear" w:color="auto" w:fill="FFFFFF"/>
        </w:rPr>
        <w:fldChar w:fldCharType="end"/>
      </w:r>
      <w:r w:rsidRPr="002E434A">
        <w:rPr>
          <w:rFonts w:ascii="Book Antiqua" w:eastAsia="Times New Roman" w:hAnsi="Book Antiqua" w:cs="Times New Roman"/>
          <w:color w:val="000000" w:themeColor="text1"/>
          <w:sz w:val="28"/>
          <w:szCs w:val="28"/>
          <w:shd w:val="clear" w:color="auto" w:fill="FFFFFF"/>
        </w:rPr>
        <w:t xml:space="preserve"> </w:t>
      </w:r>
    </w:p>
    <w:p w14:paraId="52F25145" w14:textId="77777777" w:rsidR="002E434A" w:rsidRPr="002E434A" w:rsidRDefault="002E434A" w:rsidP="002E434A">
      <w:pPr>
        <w:shd w:val="clear" w:color="auto" w:fill="FFFFFF"/>
        <w:spacing w:before="100" w:beforeAutospacing="1" w:after="100" w:afterAutospacing="1"/>
        <w:rPr>
          <w:rFonts w:ascii="Book Antiqua" w:eastAsia="Times New Roman" w:hAnsi="Book Antiqua" w:cs="Times New Roman"/>
          <w:color w:val="000000" w:themeColor="text1"/>
          <w:sz w:val="28"/>
          <w:szCs w:val="28"/>
          <w:shd w:val="clear" w:color="auto" w:fill="FFFFFF"/>
        </w:rPr>
      </w:pPr>
      <w:r w:rsidRPr="002E434A">
        <w:rPr>
          <w:rFonts w:ascii="Book Antiqua" w:eastAsia="Times New Roman" w:hAnsi="Book Antiqua" w:cs="Times New Roman"/>
          <w:color w:val="000000" w:themeColor="text1"/>
          <w:sz w:val="28"/>
          <w:szCs w:val="28"/>
          <w:shd w:val="clear" w:color="auto" w:fill="FFFFFF"/>
        </w:rPr>
        <w:t> </w:t>
      </w:r>
    </w:p>
    <w:p w14:paraId="3524A241" w14:textId="77777777" w:rsidR="002E434A" w:rsidRPr="002E434A" w:rsidRDefault="002E434A" w:rsidP="002E434A">
      <w:pPr>
        <w:spacing w:after="0"/>
        <w:rPr>
          <w:rFonts w:ascii="Book Antiqua" w:eastAsia="Times New Roman" w:hAnsi="Book Antiqua" w:cs="Times New Roman"/>
          <w:color w:val="000000" w:themeColor="text1"/>
          <w:sz w:val="28"/>
          <w:szCs w:val="28"/>
        </w:rPr>
      </w:pPr>
      <w:r w:rsidRPr="002E434A">
        <w:rPr>
          <w:rFonts w:ascii="Book Antiqua" w:eastAsia="Times New Roman" w:hAnsi="Book Antiqua" w:cs="Times New Roman"/>
          <w:b/>
          <w:bCs/>
          <w:color w:val="000000" w:themeColor="text1"/>
          <w:sz w:val="28"/>
          <w:szCs w:val="28"/>
        </w:rPr>
        <w:t>Supervisor Training Program</w:t>
      </w:r>
    </w:p>
    <w:p w14:paraId="59715773" w14:textId="77777777" w:rsidR="002E434A" w:rsidRPr="002E434A" w:rsidRDefault="002E434A" w:rsidP="002E434A">
      <w:pPr>
        <w:numPr>
          <w:ilvl w:val="0"/>
          <w:numId w:val="7"/>
        </w:numPr>
        <w:shd w:val="clear" w:color="auto" w:fill="FFFFFF"/>
        <w:spacing w:before="100" w:beforeAutospacing="1" w:after="100" w:afterAutospacing="1" w:line="240" w:lineRule="auto"/>
        <w:ind w:left="0"/>
        <w:rPr>
          <w:rFonts w:ascii="Book Antiqua" w:eastAsia="Times New Roman" w:hAnsi="Book Antiqua" w:cs="Times New Roman"/>
          <w:color w:val="000000" w:themeColor="text1"/>
          <w:sz w:val="28"/>
          <w:szCs w:val="28"/>
          <w:shd w:val="clear" w:color="auto" w:fill="FFFFFF"/>
        </w:rPr>
      </w:pPr>
      <w:r w:rsidRPr="002E434A">
        <w:rPr>
          <w:rFonts w:ascii="Book Antiqua" w:eastAsia="Times New Roman" w:hAnsi="Book Antiqua" w:cs="Times New Roman"/>
          <w:color w:val="000000" w:themeColor="text1"/>
          <w:sz w:val="28"/>
          <w:szCs w:val="28"/>
          <w:shd w:val="clear" w:color="auto" w:fill="FFFFFF"/>
        </w:rPr>
        <w:fldChar w:fldCharType="begin"/>
      </w:r>
      <w:r w:rsidRPr="002E434A">
        <w:rPr>
          <w:rFonts w:ascii="Book Antiqua" w:eastAsia="Times New Roman" w:hAnsi="Book Antiqua" w:cs="Times New Roman"/>
          <w:color w:val="000000" w:themeColor="text1"/>
          <w:sz w:val="28"/>
          <w:szCs w:val="28"/>
          <w:shd w:val="clear" w:color="auto" w:fill="FFFFFF"/>
        </w:rPr>
        <w:instrText xml:space="preserve"> HYPERLINK "https://www.deakin.edu.au/research-services/events/event.php?event_id=1016" \t "_blank" </w:instrText>
      </w:r>
      <w:r w:rsidRPr="002E434A">
        <w:rPr>
          <w:rFonts w:ascii="Book Antiqua" w:eastAsia="Times New Roman" w:hAnsi="Book Antiqua" w:cs="Times New Roman"/>
          <w:color w:val="000000" w:themeColor="text1"/>
          <w:sz w:val="28"/>
          <w:szCs w:val="28"/>
          <w:shd w:val="clear" w:color="auto" w:fill="FFFFFF"/>
        </w:rPr>
        <w:fldChar w:fldCharType="separate"/>
      </w:r>
      <w:r w:rsidRPr="002E434A">
        <w:rPr>
          <w:rStyle w:val="Hyperlink"/>
          <w:rFonts w:ascii="Book Antiqua" w:eastAsia="Times New Roman" w:hAnsi="Book Antiqua" w:cs="Times New Roman"/>
          <w:color w:val="000000" w:themeColor="text1"/>
          <w:sz w:val="28"/>
          <w:szCs w:val="28"/>
          <w:shd w:val="clear" w:color="auto" w:fill="FFFFFF"/>
        </w:rPr>
        <w:t>S1 Supervising at Deakin</w:t>
      </w:r>
      <w:r w:rsidRPr="002E434A">
        <w:rPr>
          <w:rFonts w:ascii="Book Antiqua" w:eastAsia="Times New Roman" w:hAnsi="Book Antiqua" w:cs="Times New Roman"/>
          <w:color w:val="000000" w:themeColor="text1"/>
          <w:sz w:val="28"/>
          <w:szCs w:val="28"/>
          <w:shd w:val="clear" w:color="auto" w:fill="FFFFFF"/>
        </w:rPr>
        <w:fldChar w:fldCharType="end"/>
      </w:r>
    </w:p>
    <w:p w14:paraId="6C34CDB0" w14:textId="77777777" w:rsidR="002E434A" w:rsidRPr="002E434A" w:rsidRDefault="002E434A" w:rsidP="002E434A">
      <w:pPr>
        <w:spacing w:after="0"/>
        <w:rPr>
          <w:rFonts w:ascii="Book Antiqua" w:eastAsia="Times New Roman" w:hAnsi="Book Antiqua" w:cs="Times New Roman"/>
          <w:color w:val="000000" w:themeColor="text1"/>
          <w:sz w:val="28"/>
          <w:szCs w:val="28"/>
        </w:rPr>
      </w:pPr>
    </w:p>
    <w:p w14:paraId="40C3BCE4" w14:textId="77777777" w:rsidR="002E434A" w:rsidRPr="002E434A" w:rsidRDefault="002E434A" w:rsidP="002E434A">
      <w:pPr>
        <w:rPr>
          <w:rFonts w:ascii="Book Antiqua" w:eastAsia="Times New Roman" w:hAnsi="Book Antiqua" w:cs="Times New Roman"/>
          <w:color w:val="000000" w:themeColor="text1"/>
          <w:sz w:val="28"/>
          <w:szCs w:val="28"/>
        </w:rPr>
      </w:pPr>
      <w:r w:rsidRPr="002E434A">
        <w:rPr>
          <w:rFonts w:ascii="Book Antiqua" w:eastAsia="Times New Roman" w:hAnsi="Book Antiqua" w:cs="Times New Roman"/>
          <w:b/>
          <w:bCs/>
          <w:color w:val="000000" w:themeColor="text1"/>
          <w:sz w:val="28"/>
          <w:szCs w:val="28"/>
        </w:rPr>
        <w:t>HDR Events</w:t>
      </w:r>
    </w:p>
    <w:p w14:paraId="30325CA8" w14:textId="77777777" w:rsidR="002E434A" w:rsidRPr="002E434A" w:rsidRDefault="002E434A" w:rsidP="002E434A">
      <w:pPr>
        <w:numPr>
          <w:ilvl w:val="0"/>
          <w:numId w:val="8"/>
        </w:numPr>
        <w:shd w:val="clear" w:color="auto" w:fill="FFFFFF"/>
        <w:spacing w:before="100" w:beforeAutospacing="1" w:after="100" w:afterAutospacing="1" w:line="240" w:lineRule="auto"/>
        <w:ind w:left="0"/>
        <w:rPr>
          <w:rFonts w:ascii="Book Antiqua" w:eastAsia="Times New Roman" w:hAnsi="Book Antiqua" w:cs="Times New Roman"/>
          <w:color w:val="000000" w:themeColor="text1"/>
          <w:sz w:val="28"/>
          <w:szCs w:val="28"/>
          <w:shd w:val="clear" w:color="auto" w:fill="FFFFFF"/>
        </w:rPr>
      </w:pPr>
      <w:r w:rsidRPr="002E434A">
        <w:rPr>
          <w:rFonts w:ascii="Book Antiqua" w:eastAsia="Times New Roman" w:hAnsi="Book Antiqua" w:cs="Times New Roman"/>
          <w:color w:val="000000" w:themeColor="text1"/>
          <w:sz w:val="28"/>
          <w:szCs w:val="28"/>
          <w:shd w:val="clear" w:color="auto" w:fill="FFFFFF"/>
        </w:rPr>
        <w:fldChar w:fldCharType="begin"/>
      </w:r>
      <w:r w:rsidRPr="002E434A">
        <w:rPr>
          <w:rFonts w:ascii="Book Antiqua" w:eastAsia="Times New Roman" w:hAnsi="Book Antiqua" w:cs="Times New Roman"/>
          <w:color w:val="000000" w:themeColor="text1"/>
          <w:sz w:val="28"/>
          <w:szCs w:val="28"/>
          <w:shd w:val="clear" w:color="auto" w:fill="FFFFFF"/>
        </w:rPr>
        <w:instrText xml:space="preserve"> HYPERLINK "https://www.deakin.edu.au/research-services/events/event.php?event_id=1045" \t "_blank" </w:instrText>
      </w:r>
      <w:r w:rsidRPr="002E434A">
        <w:rPr>
          <w:rFonts w:ascii="Book Antiqua" w:eastAsia="Times New Roman" w:hAnsi="Book Antiqua" w:cs="Times New Roman"/>
          <w:color w:val="000000" w:themeColor="text1"/>
          <w:sz w:val="28"/>
          <w:szCs w:val="28"/>
          <w:shd w:val="clear" w:color="auto" w:fill="FFFFFF"/>
        </w:rPr>
        <w:fldChar w:fldCharType="separate"/>
      </w:r>
      <w:r w:rsidRPr="002E434A">
        <w:rPr>
          <w:rStyle w:val="Hyperlink"/>
          <w:rFonts w:ascii="Book Antiqua" w:eastAsia="Times New Roman" w:hAnsi="Book Antiqua" w:cs="Times New Roman"/>
          <w:color w:val="000000" w:themeColor="text1"/>
          <w:sz w:val="28"/>
          <w:szCs w:val="28"/>
          <w:shd w:val="clear" w:color="auto" w:fill="FFFFFF"/>
        </w:rPr>
        <w:t>Confirm 1 The confirmation process</w:t>
      </w:r>
      <w:r w:rsidRPr="002E434A">
        <w:rPr>
          <w:rFonts w:ascii="Book Antiqua" w:eastAsia="Times New Roman" w:hAnsi="Book Antiqua" w:cs="Times New Roman"/>
          <w:color w:val="000000" w:themeColor="text1"/>
          <w:sz w:val="28"/>
          <w:szCs w:val="28"/>
          <w:shd w:val="clear" w:color="auto" w:fill="FFFFFF"/>
        </w:rPr>
        <w:fldChar w:fldCharType="end"/>
      </w:r>
    </w:p>
    <w:p w14:paraId="17196D1B" w14:textId="77777777" w:rsidR="002E434A" w:rsidRPr="002E434A" w:rsidRDefault="002E434A" w:rsidP="002E434A">
      <w:pPr>
        <w:numPr>
          <w:ilvl w:val="0"/>
          <w:numId w:val="8"/>
        </w:numPr>
        <w:shd w:val="clear" w:color="auto" w:fill="FFFFFF"/>
        <w:spacing w:before="100" w:beforeAutospacing="1" w:after="100" w:afterAutospacing="1" w:line="240" w:lineRule="auto"/>
        <w:ind w:left="0"/>
        <w:rPr>
          <w:rFonts w:ascii="Book Antiqua" w:eastAsia="Times New Roman" w:hAnsi="Book Antiqua" w:cs="Times New Roman"/>
          <w:color w:val="000000" w:themeColor="text1"/>
          <w:sz w:val="28"/>
          <w:szCs w:val="28"/>
          <w:shd w:val="clear" w:color="auto" w:fill="FFFFFF"/>
        </w:rPr>
      </w:pPr>
      <w:r w:rsidRPr="002E434A">
        <w:rPr>
          <w:rFonts w:ascii="Book Antiqua" w:eastAsia="Times New Roman" w:hAnsi="Book Antiqua" w:cs="Times New Roman"/>
          <w:color w:val="000000" w:themeColor="text1"/>
          <w:sz w:val="28"/>
          <w:szCs w:val="28"/>
          <w:shd w:val="clear" w:color="auto" w:fill="FFFFFF"/>
        </w:rPr>
        <w:fldChar w:fldCharType="begin"/>
      </w:r>
      <w:r w:rsidRPr="002E434A">
        <w:rPr>
          <w:rFonts w:ascii="Book Antiqua" w:eastAsia="Times New Roman" w:hAnsi="Book Antiqua" w:cs="Times New Roman"/>
          <w:color w:val="000000" w:themeColor="text1"/>
          <w:sz w:val="28"/>
          <w:szCs w:val="28"/>
          <w:shd w:val="clear" w:color="auto" w:fill="FFFFFF"/>
        </w:rPr>
        <w:instrText xml:space="preserve"> HYPERLINK "https://www.deakin.edu.au/research-services/events/event.php?event_id=1046" \t "_blank" </w:instrText>
      </w:r>
      <w:r w:rsidRPr="002E434A">
        <w:rPr>
          <w:rFonts w:ascii="Book Antiqua" w:eastAsia="Times New Roman" w:hAnsi="Book Antiqua" w:cs="Times New Roman"/>
          <w:color w:val="000000" w:themeColor="text1"/>
          <w:sz w:val="28"/>
          <w:szCs w:val="28"/>
          <w:shd w:val="clear" w:color="auto" w:fill="FFFFFF"/>
        </w:rPr>
        <w:fldChar w:fldCharType="separate"/>
      </w:r>
      <w:r w:rsidRPr="002E434A">
        <w:rPr>
          <w:rStyle w:val="Hyperlink"/>
          <w:rFonts w:ascii="Book Antiqua" w:eastAsia="Times New Roman" w:hAnsi="Book Antiqua" w:cs="Times New Roman"/>
          <w:color w:val="000000" w:themeColor="text1"/>
          <w:sz w:val="28"/>
          <w:szCs w:val="28"/>
          <w:shd w:val="clear" w:color="auto" w:fill="FFFFFF"/>
        </w:rPr>
        <w:t>Confirm 2 Your literature review</w:t>
      </w:r>
      <w:r w:rsidRPr="002E434A">
        <w:rPr>
          <w:rFonts w:ascii="Book Antiqua" w:eastAsia="Times New Roman" w:hAnsi="Book Antiqua" w:cs="Times New Roman"/>
          <w:color w:val="000000" w:themeColor="text1"/>
          <w:sz w:val="28"/>
          <w:szCs w:val="28"/>
          <w:shd w:val="clear" w:color="auto" w:fill="FFFFFF"/>
        </w:rPr>
        <w:fldChar w:fldCharType="end"/>
      </w:r>
    </w:p>
    <w:p w14:paraId="457B50A4" w14:textId="77777777" w:rsidR="002E434A" w:rsidRPr="002E434A" w:rsidRDefault="002E434A" w:rsidP="002E434A">
      <w:pPr>
        <w:numPr>
          <w:ilvl w:val="0"/>
          <w:numId w:val="8"/>
        </w:numPr>
        <w:shd w:val="clear" w:color="auto" w:fill="FFFFFF"/>
        <w:spacing w:before="100" w:beforeAutospacing="1" w:after="100" w:afterAutospacing="1" w:line="240" w:lineRule="auto"/>
        <w:ind w:left="0"/>
        <w:rPr>
          <w:rFonts w:ascii="Book Antiqua" w:eastAsia="Times New Roman" w:hAnsi="Book Antiqua" w:cs="Times New Roman"/>
          <w:color w:val="000000" w:themeColor="text1"/>
          <w:sz w:val="28"/>
          <w:szCs w:val="28"/>
          <w:shd w:val="clear" w:color="auto" w:fill="FFFFFF"/>
        </w:rPr>
      </w:pPr>
      <w:r w:rsidRPr="002E434A">
        <w:rPr>
          <w:rFonts w:ascii="Book Antiqua" w:eastAsia="Times New Roman" w:hAnsi="Book Antiqua" w:cs="Times New Roman"/>
          <w:color w:val="000000" w:themeColor="text1"/>
          <w:sz w:val="28"/>
          <w:szCs w:val="28"/>
          <w:shd w:val="clear" w:color="auto" w:fill="FFFFFF"/>
        </w:rPr>
        <w:fldChar w:fldCharType="begin"/>
      </w:r>
      <w:r w:rsidRPr="002E434A">
        <w:rPr>
          <w:rFonts w:ascii="Book Antiqua" w:eastAsia="Times New Roman" w:hAnsi="Book Antiqua" w:cs="Times New Roman"/>
          <w:color w:val="000000" w:themeColor="text1"/>
          <w:sz w:val="28"/>
          <w:szCs w:val="28"/>
          <w:shd w:val="clear" w:color="auto" w:fill="FFFFFF"/>
        </w:rPr>
        <w:instrText xml:space="preserve"> HYPERLINK "https://www.deakin.edu.au/research-services/events/event.php?event_id=1047" \t "_blank" </w:instrText>
      </w:r>
      <w:r w:rsidRPr="002E434A">
        <w:rPr>
          <w:rFonts w:ascii="Book Antiqua" w:eastAsia="Times New Roman" w:hAnsi="Book Antiqua" w:cs="Times New Roman"/>
          <w:color w:val="000000" w:themeColor="text1"/>
          <w:sz w:val="28"/>
          <w:szCs w:val="28"/>
          <w:shd w:val="clear" w:color="auto" w:fill="FFFFFF"/>
        </w:rPr>
        <w:fldChar w:fldCharType="separate"/>
      </w:r>
      <w:r w:rsidRPr="002E434A">
        <w:rPr>
          <w:rStyle w:val="Hyperlink"/>
          <w:rFonts w:ascii="Book Antiqua" w:eastAsia="Times New Roman" w:hAnsi="Book Antiqua" w:cs="Times New Roman"/>
          <w:color w:val="000000" w:themeColor="text1"/>
          <w:sz w:val="28"/>
          <w:szCs w:val="28"/>
          <w:shd w:val="clear" w:color="auto" w:fill="FFFFFF"/>
        </w:rPr>
        <w:t>Confirm 3 Your research question</w:t>
      </w:r>
      <w:r w:rsidRPr="002E434A">
        <w:rPr>
          <w:rFonts w:ascii="Book Antiqua" w:eastAsia="Times New Roman" w:hAnsi="Book Antiqua" w:cs="Times New Roman"/>
          <w:color w:val="000000" w:themeColor="text1"/>
          <w:sz w:val="28"/>
          <w:szCs w:val="28"/>
          <w:shd w:val="clear" w:color="auto" w:fill="FFFFFF"/>
        </w:rPr>
        <w:fldChar w:fldCharType="end"/>
      </w:r>
    </w:p>
    <w:p w14:paraId="26D18762" w14:textId="77777777" w:rsidR="002E434A" w:rsidRPr="002E434A" w:rsidRDefault="002E434A" w:rsidP="002E434A">
      <w:pPr>
        <w:numPr>
          <w:ilvl w:val="0"/>
          <w:numId w:val="8"/>
        </w:numPr>
        <w:shd w:val="clear" w:color="auto" w:fill="FFFFFF"/>
        <w:spacing w:before="100" w:beforeAutospacing="1" w:after="100" w:afterAutospacing="1" w:line="240" w:lineRule="auto"/>
        <w:ind w:left="0"/>
        <w:rPr>
          <w:rFonts w:ascii="Book Antiqua" w:eastAsia="Times New Roman" w:hAnsi="Book Antiqua" w:cs="Times New Roman"/>
          <w:color w:val="000000" w:themeColor="text1"/>
          <w:sz w:val="28"/>
          <w:szCs w:val="28"/>
          <w:shd w:val="clear" w:color="auto" w:fill="FFFFFF"/>
        </w:rPr>
      </w:pPr>
      <w:r w:rsidRPr="002E434A">
        <w:rPr>
          <w:rFonts w:ascii="Book Antiqua" w:eastAsia="Times New Roman" w:hAnsi="Book Antiqua" w:cs="Times New Roman"/>
          <w:color w:val="000000" w:themeColor="text1"/>
          <w:sz w:val="28"/>
          <w:szCs w:val="28"/>
          <w:shd w:val="clear" w:color="auto" w:fill="FFFFFF"/>
        </w:rPr>
        <w:fldChar w:fldCharType="begin"/>
      </w:r>
      <w:r w:rsidRPr="002E434A">
        <w:rPr>
          <w:rFonts w:ascii="Book Antiqua" w:eastAsia="Times New Roman" w:hAnsi="Book Antiqua" w:cs="Times New Roman"/>
          <w:color w:val="000000" w:themeColor="text1"/>
          <w:sz w:val="28"/>
          <w:szCs w:val="28"/>
          <w:shd w:val="clear" w:color="auto" w:fill="FFFFFF"/>
        </w:rPr>
        <w:instrText xml:space="preserve"> HYPERLINK "https://www.deakin.edu.au/research-services/events/event.php?event_id=1054" \t "_blank" </w:instrText>
      </w:r>
      <w:r w:rsidRPr="002E434A">
        <w:rPr>
          <w:rFonts w:ascii="Book Antiqua" w:eastAsia="Times New Roman" w:hAnsi="Book Antiqua" w:cs="Times New Roman"/>
          <w:color w:val="000000" w:themeColor="text1"/>
          <w:sz w:val="28"/>
          <w:szCs w:val="28"/>
          <w:shd w:val="clear" w:color="auto" w:fill="FFFFFF"/>
        </w:rPr>
        <w:fldChar w:fldCharType="separate"/>
      </w:r>
      <w:r w:rsidRPr="002E434A">
        <w:rPr>
          <w:rStyle w:val="Hyperlink"/>
          <w:rFonts w:ascii="Book Antiqua" w:eastAsia="Times New Roman" w:hAnsi="Book Antiqua" w:cs="Times New Roman"/>
          <w:color w:val="000000" w:themeColor="text1"/>
          <w:sz w:val="28"/>
          <w:szCs w:val="28"/>
          <w:shd w:val="clear" w:color="auto" w:fill="FFFFFF"/>
        </w:rPr>
        <w:t>Confirm 4 Planning your research</w:t>
      </w:r>
      <w:r w:rsidRPr="002E434A">
        <w:rPr>
          <w:rFonts w:ascii="Book Antiqua" w:eastAsia="Times New Roman" w:hAnsi="Book Antiqua" w:cs="Times New Roman"/>
          <w:color w:val="000000" w:themeColor="text1"/>
          <w:sz w:val="28"/>
          <w:szCs w:val="28"/>
          <w:shd w:val="clear" w:color="auto" w:fill="FFFFFF"/>
        </w:rPr>
        <w:fldChar w:fldCharType="end"/>
      </w:r>
    </w:p>
    <w:p w14:paraId="4F439258" w14:textId="77777777" w:rsidR="002E434A" w:rsidRPr="002E434A" w:rsidRDefault="002E434A" w:rsidP="002E434A">
      <w:pPr>
        <w:numPr>
          <w:ilvl w:val="0"/>
          <w:numId w:val="8"/>
        </w:numPr>
        <w:shd w:val="clear" w:color="auto" w:fill="FFFFFF"/>
        <w:spacing w:before="100" w:beforeAutospacing="1" w:after="100" w:afterAutospacing="1" w:line="240" w:lineRule="auto"/>
        <w:ind w:left="0"/>
        <w:rPr>
          <w:rFonts w:ascii="Book Antiqua" w:eastAsia="Times New Roman" w:hAnsi="Book Antiqua" w:cs="Times New Roman"/>
          <w:color w:val="000000" w:themeColor="text1"/>
          <w:sz w:val="28"/>
          <w:szCs w:val="28"/>
          <w:shd w:val="clear" w:color="auto" w:fill="FFFFFF"/>
        </w:rPr>
      </w:pPr>
      <w:r w:rsidRPr="002E434A">
        <w:rPr>
          <w:rFonts w:ascii="Book Antiqua" w:eastAsia="Times New Roman" w:hAnsi="Book Antiqua" w:cs="Times New Roman"/>
          <w:color w:val="000000" w:themeColor="text1"/>
          <w:sz w:val="28"/>
          <w:szCs w:val="28"/>
          <w:shd w:val="clear" w:color="auto" w:fill="FFFFFF"/>
        </w:rPr>
        <w:fldChar w:fldCharType="begin"/>
      </w:r>
      <w:r w:rsidRPr="002E434A">
        <w:rPr>
          <w:rFonts w:ascii="Book Antiqua" w:eastAsia="Times New Roman" w:hAnsi="Book Antiqua" w:cs="Times New Roman"/>
          <w:color w:val="000000" w:themeColor="text1"/>
          <w:sz w:val="28"/>
          <w:szCs w:val="28"/>
          <w:shd w:val="clear" w:color="auto" w:fill="FFFFFF"/>
        </w:rPr>
        <w:instrText xml:space="preserve"> HYPERLINK "https://www.deakin.edu.au/research-services/events/event.php?event_id=1055" \t "_blank" </w:instrText>
      </w:r>
      <w:r w:rsidRPr="002E434A">
        <w:rPr>
          <w:rFonts w:ascii="Book Antiqua" w:eastAsia="Times New Roman" w:hAnsi="Book Antiqua" w:cs="Times New Roman"/>
          <w:color w:val="000000" w:themeColor="text1"/>
          <w:sz w:val="28"/>
          <w:szCs w:val="28"/>
          <w:shd w:val="clear" w:color="auto" w:fill="FFFFFF"/>
        </w:rPr>
        <w:fldChar w:fldCharType="separate"/>
      </w:r>
      <w:r w:rsidRPr="002E434A">
        <w:rPr>
          <w:rStyle w:val="Hyperlink"/>
          <w:rFonts w:ascii="Book Antiqua" w:eastAsia="Times New Roman" w:hAnsi="Book Antiqua" w:cs="Times New Roman"/>
          <w:color w:val="000000" w:themeColor="text1"/>
          <w:sz w:val="28"/>
          <w:szCs w:val="28"/>
          <w:shd w:val="clear" w:color="auto" w:fill="FFFFFF"/>
        </w:rPr>
        <w:t>Confirm 5 Time Management</w:t>
      </w:r>
      <w:r w:rsidRPr="002E434A">
        <w:rPr>
          <w:rFonts w:ascii="Book Antiqua" w:eastAsia="Times New Roman" w:hAnsi="Book Antiqua" w:cs="Times New Roman"/>
          <w:color w:val="000000" w:themeColor="text1"/>
          <w:sz w:val="28"/>
          <w:szCs w:val="28"/>
          <w:shd w:val="clear" w:color="auto" w:fill="FFFFFF"/>
        </w:rPr>
        <w:fldChar w:fldCharType="end"/>
      </w:r>
    </w:p>
    <w:p w14:paraId="6E520857" w14:textId="77777777" w:rsidR="002E434A" w:rsidRPr="002E434A" w:rsidRDefault="002E434A" w:rsidP="002E434A">
      <w:pPr>
        <w:numPr>
          <w:ilvl w:val="0"/>
          <w:numId w:val="8"/>
        </w:numPr>
        <w:shd w:val="clear" w:color="auto" w:fill="FFFFFF"/>
        <w:spacing w:before="100" w:beforeAutospacing="1" w:after="100" w:afterAutospacing="1" w:line="240" w:lineRule="auto"/>
        <w:ind w:left="0"/>
        <w:rPr>
          <w:rFonts w:ascii="Book Antiqua" w:eastAsia="Times New Roman" w:hAnsi="Book Antiqua" w:cs="Times New Roman"/>
          <w:color w:val="000000" w:themeColor="text1"/>
          <w:sz w:val="28"/>
          <w:szCs w:val="28"/>
          <w:shd w:val="clear" w:color="auto" w:fill="FFFFFF"/>
        </w:rPr>
      </w:pPr>
      <w:r w:rsidRPr="002E434A">
        <w:rPr>
          <w:rFonts w:ascii="Book Antiqua" w:eastAsia="Times New Roman" w:hAnsi="Book Antiqua" w:cs="Times New Roman"/>
          <w:color w:val="000000" w:themeColor="text1"/>
          <w:sz w:val="28"/>
          <w:szCs w:val="28"/>
          <w:shd w:val="clear" w:color="auto" w:fill="FFFFFF"/>
        </w:rPr>
        <w:fldChar w:fldCharType="begin"/>
      </w:r>
      <w:r w:rsidRPr="002E434A">
        <w:rPr>
          <w:rFonts w:ascii="Book Antiqua" w:eastAsia="Times New Roman" w:hAnsi="Book Antiqua" w:cs="Times New Roman"/>
          <w:color w:val="000000" w:themeColor="text1"/>
          <w:sz w:val="28"/>
          <w:szCs w:val="28"/>
          <w:shd w:val="clear" w:color="auto" w:fill="FFFFFF"/>
        </w:rPr>
        <w:instrText xml:space="preserve"> HYPERLINK "https://www.deakin.edu.au/research-services/events/event.php?event_id=1036" \t "_blank" </w:instrText>
      </w:r>
      <w:r w:rsidRPr="002E434A">
        <w:rPr>
          <w:rFonts w:ascii="Book Antiqua" w:eastAsia="Times New Roman" w:hAnsi="Book Antiqua" w:cs="Times New Roman"/>
          <w:color w:val="000000" w:themeColor="text1"/>
          <w:sz w:val="28"/>
          <w:szCs w:val="28"/>
          <w:shd w:val="clear" w:color="auto" w:fill="FFFFFF"/>
        </w:rPr>
        <w:fldChar w:fldCharType="separate"/>
      </w:r>
      <w:r w:rsidRPr="002E434A">
        <w:rPr>
          <w:rStyle w:val="Hyperlink"/>
          <w:rFonts w:ascii="Book Antiqua" w:eastAsia="Times New Roman" w:hAnsi="Book Antiqua" w:cs="Times New Roman"/>
          <w:color w:val="000000" w:themeColor="text1"/>
          <w:sz w:val="28"/>
          <w:szCs w:val="28"/>
          <w:shd w:val="clear" w:color="auto" w:fill="FFFFFF"/>
        </w:rPr>
        <w:t>HDR Orientation</w:t>
      </w:r>
      <w:r w:rsidRPr="002E434A">
        <w:rPr>
          <w:rFonts w:ascii="Book Antiqua" w:eastAsia="Times New Roman" w:hAnsi="Book Antiqua" w:cs="Times New Roman"/>
          <w:color w:val="000000" w:themeColor="text1"/>
          <w:sz w:val="28"/>
          <w:szCs w:val="28"/>
          <w:shd w:val="clear" w:color="auto" w:fill="FFFFFF"/>
        </w:rPr>
        <w:fldChar w:fldCharType="end"/>
      </w:r>
    </w:p>
    <w:p w14:paraId="5C16F1A8" w14:textId="77777777" w:rsidR="002E434A" w:rsidRPr="002E434A" w:rsidRDefault="002E434A" w:rsidP="002E434A">
      <w:pPr>
        <w:numPr>
          <w:ilvl w:val="0"/>
          <w:numId w:val="8"/>
        </w:numPr>
        <w:shd w:val="clear" w:color="auto" w:fill="FFFFFF"/>
        <w:spacing w:before="100" w:beforeAutospacing="1" w:after="100" w:afterAutospacing="1" w:line="240" w:lineRule="auto"/>
        <w:ind w:left="0"/>
        <w:rPr>
          <w:rFonts w:ascii="Book Antiqua" w:eastAsia="Times New Roman" w:hAnsi="Book Antiqua" w:cs="Times New Roman"/>
          <w:color w:val="000000" w:themeColor="text1"/>
          <w:sz w:val="28"/>
          <w:szCs w:val="28"/>
          <w:shd w:val="clear" w:color="auto" w:fill="FFFFFF"/>
        </w:rPr>
      </w:pPr>
      <w:r w:rsidRPr="002E434A">
        <w:rPr>
          <w:rFonts w:ascii="Book Antiqua" w:eastAsia="Times New Roman" w:hAnsi="Book Antiqua" w:cs="Times New Roman"/>
          <w:color w:val="000000" w:themeColor="text1"/>
          <w:sz w:val="28"/>
          <w:szCs w:val="28"/>
          <w:shd w:val="clear" w:color="auto" w:fill="FFFFFF"/>
        </w:rPr>
        <w:fldChar w:fldCharType="begin"/>
      </w:r>
      <w:r w:rsidRPr="002E434A">
        <w:rPr>
          <w:rFonts w:ascii="Book Antiqua" w:eastAsia="Times New Roman" w:hAnsi="Book Antiqua" w:cs="Times New Roman"/>
          <w:color w:val="000000" w:themeColor="text1"/>
          <w:sz w:val="28"/>
          <w:szCs w:val="28"/>
          <w:shd w:val="clear" w:color="auto" w:fill="FFFFFF"/>
        </w:rPr>
        <w:instrText xml:space="preserve"> HYPERLINK "https://www.deakin.edu.au/research-services/events/event.php?event_id=1028" \t "_blank" </w:instrText>
      </w:r>
      <w:r w:rsidRPr="002E434A">
        <w:rPr>
          <w:rFonts w:ascii="Book Antiqua" w:eastAsia="Times New Roman" w:hAnsi="Book Antiqua" w:cs="Times New Roman"/>
          <w:color w:val="000000" w:themeColor="text1"/>
          <w:sz w:val="28"/>
          <w:szCs w:val="28"/>
          <w:shd w:val="clear" w:color="auto" w:fill="FFFFFF"/>
        </w:rPr>
        <w:fldChar w:fldCharType="separate"/>
      </w:r>
      <w:r w:rsidRPr="002E434A">
        <w:rPr>
          <w:rStyle w:val="Hyperlink"/>
          <w:rFonts w:ascii="Book Antiqua" w:eastAsia="Times New Roman" w:hAnsi="Book Antiqua" w:cs="Times New Roman"/>
          <w:color w:val="000000" w:themeColor="text1"/>
          <w:sz w:val="28"/>
          <w:szCs w:val="28"/>
          <w:shd w:val="clear" w:color="auto" w:fill="FFFFFF"/>
        </w:rPr>
        <w:t>Reach 6 Networking strategies</w:t>
      </w:r>
      <w:r w:rsidRPr="002E434A">
        <w:rPr>
          <w:rFonts w:ascii="Book Antiqua" w:eastAsia="Times New Roman" w:hAnsi="Book Antiqua" w:cs="Times New Roman"/>
          <w:color w:val="000000" w:themeColor="text1"/>
          <w:sz w:val="28"/>
          <w:szCs w:val="28"/>
          <w:shd w:val="clear" w:color="auto" w:fill="FFFFFF"/>
        </w:rPr>
        <w:fldChar w:fldCharType="end"/>
      </w:r>
    </w:p>
    <w:p w14:paraId="7741A434" w14:textId="77777777" w:rsidR="002E434A" w:rsidRPr="002E434A" w:rsidRDefault="002E434A" w:rsidP="002E434A">
      <w:pPr>
        <w:numPr>
          <w:ilvl w:val="0"/>
          <w:numId w:val="8"/>
        </w:numPr>
        <w:shd w:val="clear" w:color="auto" w:fill="FFFFFF"/>
        <w:spacing w:before="100" w:beforeAutospacing="1" w:after="100" w:afterAutospacing="1" w:line="240" w:lineRule="auto"/>
        <w:ind w:left="0"/>
        <w:rPr>
          <w:rFonts w:ascii="Book Antiqua" w:eastAsia="Times New Roman" w:hAnsi="Book Antiqua" w:cs="Times New Roman"/>
          <w:color w:val="000000" w:themeColor="text1"/>
          <w:sz w:val="28"/>
          <w:szCs w:val="28"/>
          <w:shd w:val="clear" w:color="auto" w:fill="FFFFFF"/>
        </w:rPr>
      </w:pPr>
      <w:r w:rsidRPr="002E434A">
        <w:rPr>
          <w:rFonts w:ascii="Book Antiqua" w:eastAsia="Times New Roman" w:hAnsi="Book Antiqua" w:cs="Times New Roman"/>
          <w:color w:val="000000" w:themeColor="text1"/>
          <w:sz w:val="28"/>
          <w:szCs w:val="28"/>
          <w:shd w:val="clear" w:color="auto" w:fill="FFFFFF"/>
        </w:rPr>
        <w:fldChar w:fldCharType="begin"/>
      </w:r>
      <w:r w:rsidRPr="002E434A">
        <w:rPr>
          <w:rFonts w:ascii="Book Antiqua" w:eastAsia="Times New Roman" w:hAnsi="Book Antiqua" w:cs="Times New Roman"/>
          <w:color w:val="000000" w:themeColor="text1"/>
          <w:sz w:val="28"/>
          <w:szCs w:val="28"/>
          <w:shd w:val="clear" w:color="auto" w:fill="FFFFFF"/>
        </w:rPr>
        <w:instrText xml:space="preserve"> HYPERLINK "https://www.deakin.edu.au/research-services/events/event.php?event_id=1004" \t "_blank" </w:instrText>
      </w:r>
      <w:r w:rsidRPr="002E434A">
        <w:rPr>
          <w:rFonts w:ascii="Book Antiqua" w:eastAsia="Times New Roman" w:hAnsi="Book Antiqua" w:cs="Times New Roman"/>
          <w:color w:val="000000" w:themeColor="text1"/>
          <w:sz w:val="28"/>
          <w:szCs w:val="28"/>
          <w:shd w:val="clear" w:color="auto" w:fill="FFFFFF"/>
        </w:rPr>
        <w:fldChar w:fldCharType="separate"/>
      </w:r>
      <w:r w:rsidRPr="002E434A">
        <w:rPr>
          <w:rStyle w:val="Hyperlink"/>
          <w:rFonts w:ascii="Book Antiqua" w:eastAsia="Times New Roman" w:hAnsi="Book Antiqua" w:cs="Times New Roman"/>
          <w:color w:val="000000" w:themeColor="text1"/>
          <w:sz w:val="28"/>
          <w:szCs w:val="28"/>
          <w:shd w:val="clear" w:color="auto" w:fill="FFFFFF"/>
        </w:rPr>
        <w:t xml:space="preserve">Reach-4 Academic </w:t>
      </w:r>
      <w:proofErr w:type="spellStart"/>
      <w:r w:rsidRPr="002E434A">
        <w:rPr>
          <w:rStyle w:val="Hyperlink"/>
          <w:rFonts w:ascii="Book Antiqua" w:eastAsia="Times New Roman" w:hAnsi="Book Antiqua" w:cs="Times New Roman"/>
          <w:color w:val="000000" w:themeColor="text1"/>
          <w:sz w:val="28"/>
          <w:szCs w:val="28"/>
          <w:shd w:val="clear" w:color="auto" w:fill="FFFFFF"/>
        </w:rPr>
        <w:t>vs</w:t>
      </w:r>
      <w:proofErr w:type="spellEnd"/>
      <w:r w:rsidRPr="002E434A">
        <w:rPr>
          <w:rStyle w:val="Hyperlink"/>
          <w:rFonts w:ascii="Book Antiqua" w:eastAsia="Times New Roman" w:hAnsi="Book Antiqua" w:cs="Times New Roman"/>
          <w:color w:val="000000" w:themeColor="text1"/>
          <w:sz w:val="28"/>
          <w:szCs w:val="28"/>
          <w:shd w:val="clear" w:color="auto" w:fill="FFFFFF"/>
        </w:rPr>
        <w:t xml:space="preserve"> corporate careers</w:t>
      </w:r>
      <w:r w:rsidRPr="002E434A">
        <w:rPr>
          <w:rFonts w:ascii="Book Antiqua" w:eastAsia="Times New Roman" w:hAnsi="Book Antiqua" w:cs="Times New Roman"/>
          <w:color w:val="000000" w:themeColor="text1"/>
          <w:sz w:val="28"/>
          <w:szCs w:val="28"/>
          <w:shd w:val="clear" w:color="auto" w:fill="FFFFFF"/>
        </w:rPr>
        <w:fldChar w:fldCharType="end"/>
      </w:r>
    </w:p>
    <w:p w14:paraId="2C45477E" w14:textId="77777777" w:rsidR="002E434A" w:rsidRPr="002E434A" w:rsidRDefault="002E434A" w:rsidP="002E434A">
      <w:pPr>
        <w:numPr>
          <w:ilvl w:val="0"/>
          <w:numId w:val="8"/>
        </w:numPr>
        <w:shd w:val="clear" w:color="auto" w:fill="FFFFFF"/>
        <w:spacing w:before="100" w:beforeAutospacing="1" w:after="100" w:afterAutospacing="1" w:line="240" w:lineRule="auto"/>
        <w:ind w:left="0"/>
        <w:rPr>
          <w:rFonts w:ascii="Book Antiqua" w:eastAsia="Times New Roman" w:hAnsi="Book Antiqua" w:cs="Times New Roman"/>
          <w:color w:val="000000" w:themeColor="text1"/>
          <w:sz w:val="28"/>
          <w:szCs w:val="28"/>
          <w:shd w:val="clear" w:color="auto" w:fill="FFFFFF"/>
        </w:rPr>
      </w:pPr>
      <w:r w:rsidRPr="002E434A">
        <w:rPr>
          <w:rFonts w:ascii="Book Antiqua" w:eastAsia="Times New Roman" w:hAnsi="Book Antiqua" w:cs="Times New Roman"/>
          <w:color w:val="000000" w:themeColor="text1"/>
          <w:sz w:val="28"/>
          <w:szCs w:val="28"/>
          <w:shd w:val="clear" w:color="auto" w:fill="FFFFFF"/>
        </w:rPr>
        <w:fldChar w:fldCharType="begin"/>
      </w:r>
      <w:r w:rsidRPr="002E434A">
        <w:rPr>
          <w:rFonts w:ascii="Book Antiqua" w:eastAsia="Times New Roman" w:hAnsi="Book Antiqua" w:cs="Times New Roman"/>
          <w:color w:val="000000" w:themeColor="text1"/>
          <w:sz w:val="28"/>
          <w:szCs w:val="28"/>
          <w:shd w:val="clear" w:color="auto" w:fill="FFFFFF"/>
        </w:rPr>
        <w:instrText xml:space="preserve"> HYPERLINK "https://www.deakin.edu.au/research-services/events/event.php?event_id=1006" \t "_blank" </w:instrText>
      </w:r>
      <w:r w:rsidRPr="002E434A">
        <w:rPr>
          <w:rFonts w:ascii="Book Antiqua" w:eastAsia="Times New Roman" w:hAnsi="Book Antiqua" w:cs="Times New Roman"/>
          <w:color w:val="000000" w:themeColor="text1"/>
          <w:sz w:val="28"/>
          <w:szCs w:val="28"/>
          <w:shd w:val="clear" w:color="auto" w:fill="FFFFFF"/>
        </w:rPr>
        <w:fldChar w:fldCharType="separate"/>
      </w:r>
      <w:r w:rsidRPr="002E434A">
        <w:rPr>
          <w:rStyle w:val="Hyperlink"/>
          <w:rFonts w:ascii="Book Antiqua" w:eastAsia="Times New Roman" w:hAnsi="Book Antiqua" w:cs="Times New Roman"/>
          <w:color w:val="000000" w:themeColor="text1"/>
          <w:sz w:val="28"/>
          <w:szCs w:val="28"/>
          <w:shd w:val="clear" w:color="auto" w:fill="FFFFFF"/>
        </w:rPr>
        <w:t>Reach-5 Networking principles</w:t>
      </w:r>
      <w:r w:rsidRPr="002E434A">
        <w:rPr>
          <w:rFonts w:ascii="Book Antiqua" w:eastAsia="Times New Roman" w:hAnsi="Book Antiqua" w:cs="Times New Roman"/>
          <w:color w:val="000000" w:themeColor="text1"/>
          <w:sz w:val="28"/>
          <w:szCs w:val="28"/>
          <w:shd w:val="clear" w:color="auto" w:fill="FFFFFF"/>
        </w:rPr>
        <w:fldChar w:fldCharType="end"/>
      </w:r>
    </w:p>
    <w:p w14:paraId="78D47620" w14:textId="77777777" w:rsidR="002E434A" w:rsidRPr="002E434A" w:rsidRDefault="002E434A" w:rsidP="002E434A">
      <w:pPr>
        <w:numPr>
          <w:ilvl w:val="0"/>
          <w:numId w:val="8"/>
        </w:numPr>
        <w:shd w:val="clear" w:color="auto" w:fill="FFFFFF"/>
        <w:spacing w:before="100" w:beforeAutospacing="1" w:after="100" w:afterAutospacing="1" w:line="240" w:lineRule="auto"/>
        <w:ind w:left="0"/>
        <w:rPr>
          <w:rFonts w:ascii="Book Antiqua" w:eastAsia="Times New Roman" w:hAnsi="Book Antiqua" w:cs="Times New Roman"/>
          <w:color w:val="000000" w:themeColor="text1"/>
          <w:sz w:val="28"/>
          <w:szCs w:val="28"/>
          <w:shd w:val="clear" w:color="auto" w:fill="FFFFFF"/>
        </w:rPr>
      </w:pPr>
      <w:r w:rsidRPr="002E434A">
        <w:rPr>
          <w:rFonts w:ascii="Book Antiqua" w:eastAsia="Times New Roman" w:hAnsi="Book Antiqua" w:cs="Times New Roman"/>
          <w:color w:val="000000" w:themeColor="text1"/>
          <w:sz w:val="28"/>
          <w:szCs w:val="28"/>
          <w:shd w:val="clear" w:color="auto" w:fill="FFFFFF"/>
        </w:rPr>
        <w:fldChar w:fldCharType="begin"/>
      </w:r>
      <w:r w:rsidRPr="002E434A">
        <w:rPr>
          <w:rFonts w:ascii="Book Antiqua" w:eastAsia="Times New Roman" w:hAnsi="Book Antiqua" w:cs="Times New Roman"/>
          <w:color w:val="000000" w:themeColor="text1"/>
          <w:sz w:val="28"/>
          <w:szCs w:val="28"/>
          <w:shd w:val="clear" w:color="auto" w:fill="FFFFFF"/>
        </w:rPr>
        <w:instrText xml:space="preserve"> HYPERLINK "https://www.deakin.edu.au/research-services/events/event.php?event_id=1027" \t "_blank" </w:instrText>
      </w:r>
      <w:r w:rsidRPr="002E434A">
        <w:rPr>
          <w:rFonts w:ascii="Book Antiqua" w:eastAsia="Times New Roman" w:hAnsi="Book Antiqua" w:cs="Times New Roman"/>
          <w:color w:val="000000" w:themeColor="text1"/>
          <w:sz w:val="28"/>
          <w:szCs w:val="28"/>
          <w:shd w:val="clear" w:color="auto" w:fill="FFFFFF"/>
        </w:rPr>
        <w:fldChar w:fldCharType="separate"/>
      </w:r>
      <w:r w:rsidRPr="002E434A">
        <w:rPr>
          <w:rStyle w:val="Hyperlink"/>
          <w:rFonts w:ascii="Book Antiqua" w:eastAsia="Times New Roman" w:hAnsi="Book Antiqua" w:cs="Times New Roman"/>
          <w:color w:val="000000" w:themeColor="text1"/>
          <w:sz w:val="28"/>
          <w:szCs w:val="28"/>
          <w:shd w:val="clear" w:color="auto" w:fill="FFFFFF"/>
        </w:rPr>
        <w:t>Start 6 Data management</w:t>
      </w:r>
      <w:r w:rsidRPr="002E434A">
        <w:rPr>
          <w:rFonts w:ascii="Book Antiqua" w:eastAsia="Times New Roman" w:hAnsi="Book Antiqua" w:cs="Times New Roman"/>
          <w:color w:val="000000" w:themeColor="text1"/>
          <w:sz w:val="28"/>
          <w:szCs w:val="28"/>
          <w:shd w:val="clear" w:color="auto" w:fill="FFFFFF"/>
        </w:rPr>
        <w:fldChar w:fldCharType="end"/>
      </w:r>
    </w:p>
    <w:p w14:paraId="09C4A32A" w14:textId="77777777" w:rsidR="002E434A" w:rsidRPr="002E434A" w:rsidRDefault="002E434A" w:rsidP="002E434A">
      <w:pPr>
        <w:numPr>
          <w:ilvl w:val="0"/>
          <w:numId w:val="8"/>
        </w:numPr>
        <w:shd w:val="clear" w:color="auto" w:fill="FFFFFF"/>
        <w:spacing w:before="100" w:beforeAutospacing="1" w:after="100" w:afterAutospacing="1" w:line="240" w:lineRule="auto"/>
        <w:ind w:left="0"/>
        <w:rPr>
          <w:rFonts w:ascii="Book Antiqua" w:eastAsia="Times New Roman" w:hAnsi="Book Antiqua" w:cs="Times New Roman"/>
          <w:color w:val="000000" w:themeColor="text1"/>
          <w:sz w:val="28"/>
          <w:szCs w:val="28"/>
          <w:shd w:val="clear" w:color="auto" w:fill="FFFFFF"/>
        </w:rPr>
      </w:pPr>
      <w:r w:rsidRPr="002E434A">
        <w:rPr>
          <w:rFonts w:ascii="Book Antiqua" w:eastAsia="Times New Roman" w:hAnsi="Book Antiqua" w:cs="Times New Roman"/>
          <w:color w:val="000000" w:themeColor="text1"/>
          <w:sz w:val="28"/>
          <w:szCs w:val="28"/>
          <w:shd w:val="clear" w:color="auto" w:fill="FFFFFF"/>
        </w:rPr>
        <w:fldChar w:fldCharType="begin"/>
      </w:r>
      <w:r w:rsidRPr="002E434A">
        <w:rPr>
          <w:rFonts w:ascii="Book Antiqua" w:eastAsia="Times New Roman" w:hAnsi="Book Antiqua" w:cs="Times New Roman"/>
          <w:color w:val="000000" w:themeColor="text1"/>
          <w:sz w:val="28"/>
          <w:szCs w:val="28"/>
          <w:shd w:val="clear" w:color="auto" w:fill="FFFFFF"/>
        </w:rPr>
        <w:instrText xml:space="preserve"> HYPERLINK "https://www.deakin.edu.au/research-services/events/event.php?event_id=994" \t "_blank" </w:instrText>
      </w:r>
      <w:r w:rsidRPr="002E434A">
        <w:rPr>
          <w:rFonts w:ascii="Book Antiqua" w:eastAsia="Times New Roman" w:hAnsi="Book Antiqua" w:cs="Times New Roman"/>
          <w:color w:val="000000" w:themeColor="text1"/>
          <w:sz w:val="28"/>
          <w:szCs w:val="28"/>
          <w:shd w:val="clear" w:color="auto" w:fill="FFFFFF"/>
        </w:rPr>
        <w:fldChar w:fldCharType="separate"/>
      </w:r>
      <w:r w:rsidRPr="002E434A">
        <w:rPr>
          <w:rStyle w:val="Hyperlink"/>
          <w:rFonts w:ascii="Book Antiqua" w:eastAsia="Times New Roman" w:hAnsi="Book Antiqua" w:cs="Times New Roman"/>
          <w:color w:val="000000" w:themeColor="text1"/>
          <w:sz w:val="28"/>
          <w:szCs w:val="28"/>
          <w:shd w:val="clear" w:color="auto" w:fill="FFFFFF"/>
        </w:rPr>
        <w:t>Start-1 Outline of candidature</w:t>
      </w:r>
      <w:r w:rsidRPr="002E434A">
        <w:rPr>
          <w:rFonts w:ascii="Book Antiqua" w:eastAsia="Times New Roman" w:hAnsi="Book Antiqua" w:cs="Times New Roman"/>
          <w:color w:val="000000" w:themeColor="text1"/>
          <w:sz w:val="28"/>
          <w:szCs w:val="28"/>
          <w:shd w:val="clear" w:color="auto" w:fill="FFFFFF"/>
        </w:rPr>
        <w:fldChar w:fldCharType="end"/>
      </w:r>
    </w:p>
    <w:p w14:paraId="57B42759" w14:textId="77777777" w:rsidR="002E434A" w:rsidRPr="002E434A" w:rsidRDefault="002E434A" w:rsidP="002E434A">
      <w:pPr>
        <w:numPr>
          <w:ilvl w:val="0"/>
          <w:numId w:val="8"/>
        </w:numPr>
        <w:shd w:val="clear" w:color="auto" w:fill="FFFFFF"/>
        <w:spacing w:before="100" w:beforeAutospacing="1" w:after="100" w:afterAutospacing="1" w:line="240" w:lineRule="auto"/>
        <w:ind w:left="0"/>
        <w:rPr>
          <w:rFonts w:ascii="Book Antiqua" w:eastAsia="Times New Roman" w:hAnsi="Book Antiqua" w:cs="Times New Roman"/>
          <w:color w:val="000000" w:themeColor="text1"/>
          <w:sz w:val="28"/>
          <w:szCs w:val="28"/>
          <w:shd w:val="clear" w:color="auto" w:fill="FFFFFF"/>
        </w:rPr>
      </w:pPr>
      <w:r w:rsidRPr="002E434A">
        <w:rPr>
          <w:rFonts w:ascii="Book Antiqua" w:eastAsia="Times New Roman" w:hAnsi="Book Antiqua" w:cs="Times New Roman"/>
          <w:color w:val="000000" w:themeColor="text1"/>
          <w:sz w:val="28"/>
          <w:szCs w:val="28"/>
          <w:shd w:val="clear" w:color="auto" w:fill="FFFFFF"/>
        </w:rPr>
        <w:fldChar w:fldCharType="begin"/>
      </w:r>
      <w:r w:rsidRPr="002E434A">
        <w:rPr>
          <w:rFonts w:ascii="Book Antiqua" w:eastAsia="Times New Roman" w:hAnsi="Book Antiqua" w:cs="Times New Roman"/>
          <w:color w:val="000000" w:themeColor="text1"/>
          <w:sz w:val="28"/>
          <w:szCs w:val="28"/>
          <w:shd w:val="clear" w:color="auto" w:fill="FFFFFF"/>
        </w:rPr>
        <w:instrText xml:space="preserve"> HYPERLINK "https://www.deakin.edu.au/research-services/events/event.php?event_id=996" \t "_blank" </w:instrText>
      </w:r>
      <w:r w:rsidRPr="002E434A">
        <w:rPr>
          <w:rFonts w:ascii="Book Antiqua" w:eastAsia="Times New Roman" w:hAnsi="Book Antiqua" w:cs="Times New Roman"/>
          <w:color w:val="000000" w:themeColor="text1"/>
          <w:sz w:val="28"/>
          <w:szCs w:val="28"/>
          <w:shd w:val="clear" w:color="auto" w:fill="FFFFFF"/>
        </w:rPr>
        <w:fldChar w:fldCharType="separate"/>
      </w:r>
      <w:r w:rsidRPr="002E434A">
        <w:rPr>
          <w:rStyle w:val="Hyperlink"/>
          <w:rFonts w:ascii="Book Antiqua" w:eastAsia="Times New Roman" w:hAnsi="Book Antiqua" w:cs="Times New Roman"/>
          <w:color w:val="000000" w:themeColor="text1"/>
          <w:sz w:val="28"/>
          <w:szCs w:val="28"/>
          <w:shd w:val="clear" w:color="auto" w:fill="FFFFFF"/>
        </w:rPr>
        <w:t>Start-2 Deakin’s HDR landscape</w:t>
      </w:r>
      <w:r w:rsidRPr="002E434A">
        <w:rPr>
          <w:rFonts w:ascii="Book Antiqua" w:eastAsia="Times New Roman" w:hAnsi="Book Antiqua" w:cs="Times New Roman"/>
          <w:color w:val="000000" w:themeColor="text1"/>
          <w:sz w:val="28"/>
          <w:szCs w:val="28"/>
          <w:shd w:val="clear" w:color="auto" w:fill="FFFFFF"/>
        </w:rPr>
        <w:fldChar w:fldCharType="end"/>
      </w:r>
    </w:p>
    <w:p w14:paraId="355657CD" w14:textId="77777777" w:rsidR="002E434A" w:rsidRPr="002E434A" w:rsidRDefault="002E434A" w:rsidP="002E434A">
      <w:pPr>
        <w:numPr>
          <w:ilvl w:val="0"/>
          <w:numId w:val="8"/>
        </w:numPr>
        <w:shd w:val="clear" w:color="auto" w:fill="FFFFFF"/>
        <w:spacing w:before="100" w:beforeAutospacing="1" w:after="100" w:afterAutospacing="1" w:line="240" w:lineRule="auto"/>
        <w:ind w:left="0"/>
        <w:rPr>
          <w:rFonts w:ascii="Book Antiqua" w:eastAsia="Times New Roman" w:hAnsi="Book Antiqua" w:cs="Times New Roman"/>
          <w:color w:val="000000" w:themeColor="text1"/>
          <w:sz w:val="28"/>
          <w:szCs w:val="28"/>
          <w:shd w:val="clear" w:color="auto" w:fill="FFFFFF"/>
        </w:rPr>
      </w:pPr>
      <w:r w:rsidRPr="002E434A">
        <w:rPr>
          <w:rFonts w:ascii="Book Antiqua" w:eastAsia="Times New Roman" w:hAnsi="Book Antiqua" w:cs="Times New Roman"/>
          <w:color w:val="000000" w:themeColor="text1"/>
          <w:sz w:val="28"/>
          <w:szCs w:val="28"/>
          <w:shd w:val="clear" w:color="auto" w:fill="FFFFFF"/>
        </w:rPr>
        <w:fldChar w:fldCharType="begin"/>
      </w:r>
      <w:r w:rsidRPr="002E434A">
        <w:rPr>
          <w:rFonts w:ascii="Book Antiqua" w:eastAsia="Times New Roman" w:hAnsi="Book Antiqua" w:cs="Times New Roman"/>
          <w:color w:val="000000" w:themeColor="text1"/>
          <w:sz w:val="28"/>
          <w:szCs w:val="28"/>
          <w:shd w:val="clear" w:color="auto" w:fill="FFFFFF"/>
        </w:rPr>
        <w:instrText xml:space="preserve"> HYPERLINK "https://www.deakin.edu.au/research-services/events/event.php?event_id=1002" \t "_blank" </w:instrText>
      </w:r>
      <w:r w:rsidRPr="002E434A">
        <w:rPr>
          <w:rFonts w:ascii="Book Antiqua" w:eastAsia="Times New Roman" w:hAnsi="Book Antiqua" w:cs="Times New Roman"/>
          <w:color w:val="000000" w:themeColor="text1"/>
          <w:sz w:val="28"/>
          <w:szCs w:val="28"/>
          <w:shd w:val="clear" w:color="auto" w:fill="FFFFFF"/>
        </w:rPr>
        <w:fldChar w:fldCharType="separate"/>
      </w:r>
      <w:r w:rsidRPr="002E434A">
        <w:rPr>
          <w:rStyle w:val="Hyperlink"/>
          <w:rFonts w:ascii="Book Antiqua" w:eastAsia="Times New Roman" w:hAnsi="Book Antiqua" w:cs="Times New Roman"/>
          <w:color w:val="000000" w:themeColor="text1"/>
          <w:sz w:val="28"/>
          <w:szCs w:val="28"/>
          <w:shd w:val="clear" w:color="auto" w:fill="FFFFFF"/>
        </w:rPr>
        <w:t>Start-3 The nature of research</w:t>
      </w:r>
      <w:r w:rsidRPr="002E434A">
        <w:rPr>
          <w:rFonts w:ascii="Book Antiqua" w:eastAsia="Times New Roman" w:hAnsi="Book Antiqua" w:cs="Times New Roman"/>
          <w:color w:val="000000" w:themeColor="text1"/>
          <w:sz w:val="28"/>
          <w:szCs w:val="28"/>
          <w:shd w:val="clear" w:color="auto" w:fill="FFFFFF"/>
        </w:rPr>
        <w:fldChar w:fldCharType="end"/>
      </w:r>
    </w:p>
    <w:p w14:paraId="4C731E7A" w14:textId="77777777" w:rsidR="002E434A" w:rsidRPr="002E434A" w:rsidRDefault="002E434A" w:rsidP="002E434A">
      <w:pPr>
        <w:numPr>
          <w:ilvl w:val="0"/>
          <w:numId w:val="8"/>
        </w:numPr>
        <w:shd w:val="clear" w:color="auto" w:fill="FFFFFF"/>
        <w:spacing w:before="100" w:beforeAutospacing="1" w:after="100" w:afterAutospacing="1" w:line="240" w:lineRule="auto"/>
        <w:ind w:left="0"/>
        <w:rPr>
          <w:rFonts w:ascii="Book Antiqua" w:eastAsia="Times New Roman" w:hAnsi="Book Antiqua" w:cs="Times New Roman"/>
          <w:color w:val="000000" w:themeColor="text1"/>
          <w:sz w:val="28"/>
          <w:szCs w:val="28"/>
          <w:shd w:val="clear" w:color="auto" w:fill="FFFFFF"/>
        </w:rPr>
      </w:pPr>
      <w:r w:rsidRPr="002E434A">
        <w:rPr>
          <w:rFonts w:ascii="Book Antiqua" w:eastAsia="Times New Roman" w:hAnsi="Book Antiqua" w:cs="Times New Roman"/>
          <w:color w:val="000000" w:themeColor="text1"/>
          <w:sz w:val="28"/>
          <w:szCs w:val="28"/>
          <w:shd w:val="clear" w:color="auto" w:fill="FFFFFF"/>
        </w:rPr>
        <w:fldChar w:fldCharType="begin"/>
      </w:r>
      <w:r w:rsidRPr="002E434A">
        <w:rPr>
          <w:rFonts w:ascii="Book Antiqua" w:eastAsia="Times New Roman" w:hAnsi="Book Antiqua" w:cs="Times New Roman"/>
          <w:color w:val="000000" w:themeColor="text1"/>
          <w:sz w:val="28"/>
          <w:szCs w:val="28"/>
          <w:shd w:val="clear" w:color="auto" w:fill="FFFFFF"/>
        </w:rPr>
        <w:instrText xml:space="preserve"> HYPERLINK "https://www.deakin.edu.au/research-services/events/event.php?event_id=1003" \t "_blank" </w:instrText>
      </w:r>
      <w:r w:rsidRPr="002E434A">
        <w:rPr>
          <w:rFonts w:ascii="Book Antiqua" w:eastAsia="Times New Roman" w:hAnsi="Book Antiqua" w:cs="Times New Roman"/>
          <w:color w:val="000000" w:themeColor="text1"/>
          <w:sz w:val="28"/>
          <w:szCs w:val="28"/>
          <w:shd w:val="clear" w:color="auto" w:fill="FFFFFF"/>
        </w:rPr>
        <w:fldChar w:fldCharType="separate"/>
      </w:r>
      <w:r w:rsidRPr="002E434A">
        <w:rPr>
          <w:rStyle w:val="Hyperlink"/>
          <w:rFonts w:ascii="Book Antiqua" w:eastAsia="Times New Roman" w:hAnsi="Book Antiqua" w:cs="Times New Roman"/>
          <w:color w:val="000000" w:themeColor="text1"/>
          <w:sz w:val="28"/>
          <w:szCs w:val="28"/>
          <w:shd w:val="clear" w:color="auto" w:fill="FFFFFF"/>
        </w:rPr>
        <w:t>Start-4 Stuff you need to know</w:t>
      </w:r>
      <w:r w:rsidRPr="002E434A">
        <w:rPr>
          <w:rFonts w:ascii="Book Antiqua" w:eastAsia="Times New Roman" w:hAnsi="Book Antiqua" w:cs="Times New Roman"/>
          <w:color w:val="000000" w:themeColor="text1"/>
          <w:sz w:val="28"/>
          <w:szCs w:val="28"/>
          <w:shd w:val="clear" w:color="auto" w:fill="FFFFFF"/>
        </w:rPr>
        <w:fldChar w:fldCharType="end"/>
      </w:r>
    </w:p>
    <w:p w14:paraId="77650156" w14:textId="77777777" w:rsidR="002E434A" w:rsidRPr="002E434A" w:rsidRDefault="002E434A" w:rsidP="002E434A">
      <w:pPr>
        <w:numPr>
          <w:ilvl w:val="0"/>
          <w:numId w:val="8"/>
        </w:numPr>
        <w:shd w:val="clear" w:color="auto" w:fill="FFFFFF"/>
        <w:spacing w:before="100" w:beforeAutospacing="1" w:after="100" w:afterAutospacing="1" w:line="240" w:lineRule="auto"/>
        <w:ind w:left="0"/>
        <w:rPr>
          <w:rFonts w:ascii="Book Antiqua" w:eastAsia="Times New Roman" w:hAnsi="Book Antiqua" w:cs="Times New Roman"/>
          <w:color w:val="000000" w:themeColor="text1"/>
          <w:sz w:val="28"/>
          <w:szCs w:val="28"/>
          <w:shd w:val="clear" w:color="auto" w:fill="FFFFFF"/>
        </w:rPr>
      </w:pPr>
      <w:r w:rsidRPr="002E434A">
        <w:rPr>
          <w:rFonts w:ascii="Book Antiqua" w:eastAsia="Times New Roman" w:hAnsi="Book Antiqua" w:cs="Times New Roman"/>
          <w:color w:val="000000" w:themeColor="text1"/>
          <w:sz w:val="28"/>
          <w:szCs w:val="28"/>
          <w:shd w:val="clear" w:color="auto" w:fill="FFFFFF"/>
        </w:rPr>
        <w:fldChar w:fldCharType="begin"/>
      </w:r>
      <w:r w:rsidRPr="002E434A">
        <w:rPr>
          <w:rFonts w:ascii="Book Antiqua" w:eastAsia="Times New Roman" w:hAnsi="Book Antiqua" w:cs="Times New Roman"/>
          <w:color w:val="000000" w:themeColor="text1"/>
          <w:sz w:val="28"/>
          <w:szCs w:val="28"/>
          <w:shd w:val="clear" w:color="auto" w:fill="FFFFFF"/>
        </w:rPr>
        <w:instrText xml:space="preserve"> HYPERLINK "https://www.deakin.edu.au/research-services/events/event.php?event_id=1083" \t "_blank" </w:instrText>
      </w:r>
      <w:r w:rsidRPr="002E434A">
        <w:rPr>
          <w:rFonts w:ascii="Book Antiqua" w:eastAsia="Times New Roman" w:hAnsi="Book Antiqua" w:cs="Times New Roman"/>
          <w:color w:val="000000" w:themeColor="text1"/>
          <w:sz w:val="28"/>
          <w:szCs w:val="28"/>
          <w:shd w:val="clear" w:color="auto" w:fill="FFFFFF"/>
        </w:rPr>
        <w:fldChar w:fldCharType="separate"/>
      </w:r>
      <w:r w:rsidRPr="002E434A">
        <w:rPr>
          <w:rStyle w:val="Hyperlink"/>
          <w:rFonts w:ascii="Book Antiqua" w:eastAsia="Times New Roman" w:hAnsi="Book Antiqua" w:cs="Times New Roman"/>
          <w:color w:val="000000" w:themeColor="text1"/>
          <w:sz w:val="28"/>
          <w:szCs w:val="28"/>
          <w:shd w:val="clear" w:color="auto" w:fill="FFFFFF"/>
        </w:rPr>
        <w:t>The General Sir John Monash Scholarships </w:t>
      </w:r>
      <w:r w:rsidRPr="002E434A">
        <w:rPr>
          <w:rFonts w:ascii="Book Antiqua" w:eastAsia="Times New Roman" w:hAnsi="Book Antiqua" w:cs="Times New Roman"/>
          <w:color w:val="000000" w:themeColor="text1"/>
          <w:sz w:val="28"/>
          <w:szCs w:val="28"/>
          <w:shd w:val="clear" w:color="auto" w:fill="FFFFFF"/>
        </w:rPr>
        <w:fldChar w:fldCharType="end"/>
      </w:r>
    </w:p>
    <w:p w14:paraId="78F14A55" w14:textId="77777777" w:rsidR="002E434A" w:rsidRPr="002E434A" w:rsidRDefault="002E434A" w:rsidP="002E434A">
      <w:pPr>
        <w:spacing w:after="0"/>
        <w:rPr>
          <w:rFonts w:ascii="Book Antiqua" w:eastAsia="Times New Roman" w:hAnsi="Book Antiqua" w:cs="Times New Roman"/>
          <w:color w:val="000000" w:themeColor="text1"/>
          <w:sz w:val="28"/>
          <w:szCs w:val="28"/>
        </w:rPr>
      </w:pPr>
      <w:r w:rsidRPr="002E434A">
        <w:rPr>
          <w:rFonts w:ascii="Book Antiqua" w:eastAsia="Times New Roman" w:hAnsi="Book Antiqua" w:cs="Times New Roman"/>
          <w:color w:val="000000" w:themeColor="text1"/>
          <w:sz w:val="28"/>
          <w:szCs w:val="28"/>
        </w:rPr>
        <w:t> </w:t>
      </w:r>
    </w:p>
    <w:p w14:paraId="5BBD9617" w14:textId="77777777" w:rsidR="002E434A" w:rsidRPr="002E434A" w:rsidRDefault="002E434A" w:rsidP="002E434A">
      <w:pPr>
        <w:rPr>
          <w:rFonts w:ascii="Book Antiqua" w:eastAsia="Times New Roman" w:hAnsi="Book Antiqua" w:cs="Times New Roman"/>
          <w:color w:val="000000" w:themeColor="text1"/>
          <w:sz w:val="28"/>
          <w:szCs w:val="28"/>
        </w:rPr>
      </w:pPr>
      <w:r w:rsidRPr="002E434A">
        <w:rPr>
          <w:rFonts w:ascii="Book Antiqua" w:eastAsia="Times New Roman" w:hAnsi="Book Antiqua" w:cs="Times New Roman"/>
          <w:b/>
          <w:bCs/>
          <w:color w:val="000000" w:themeColor="text1"/>
          <w:sz w:val="28"/>
          <w:szCs w:val="28"/>
        </w:rPr>
        <w:t>Thesis Study Group (Division of Student Life)</w:t>
      </w:r>
    </w:p>
    <w:p w14:paraId="1333C9E6" w14:textId="77777777" w:rsidR="002E434A" w:rsidRPr="002E434A" w:rsidRDefault="002E434A" w:rsidP="002E434A">
      <w:pPr>
        <w:numPr>
          <w:ilvl w:val="0"/>
          <w:numId w:val="9"/>
        </w:numPr>
        <w:spacing w:before="100" w:beforeAutospacing="1" w:after="100" w:afterAutospacing="1" w:line="240" w:lineRule="auto"/>
        <w:rPr>
          <w:rFonts w:ascii="Book Antiqua" w:eastAsia="Times New Roman" w:hAnsi="Book Antiqua" w:cs="Times New Roman"/>
          <w:color w:val="000000" w:themeColor="text1"/>
          <w:sz w:val="28"/>
          <w:szCs w:val="28"/>
        </w:rPr>
      </w:pPr>
      <w:r w:rsidRPr="002E434A">
        <w:rPr>
          <w:rFonts w:ascii="Book Antiqua" w:eastAsia="Times New Roman" w:hAnsi="Book Antiqua" w:cs="Times New Roman"/>
          <w:color w:val="000000" w:themeColor="text1"/>
          <w:sz w:val="28"/>
          <w:szCs w:val="28"/>
        </w:rPr>
        <w:fldChar w:fldCharType="begin"/>
      </w:r>
      <w:r w:rsidRPr="002E434A">
        <w:rPr>
          <w:rFonts w:ascii="Book Antiqua" w:eastAsia="Times New Roman" w:hAnsi="Book Antiqua" w:cs="Times New Roman"/>
          <w:color w:val="000000" w:themeColor="text1"/>
          <w:sz w:val="28"/>
          <w:szCs w:val="28"/>
        </w:rPr>
        <w:instrText xml:space="preserve"> HYPERLINK "https://www.deakin.edu.au/research-services/events/event.php?event_id=1000" \t "_blank" </w:instrText>
      </w:r>
      <w:r w:rsidRPr="002E434A">
        <w:rPr>
          <w:rFonts w:ascii="Book Antiqua" w:eastAsia="Times New Roman" w:hAnsi="Book Antiqua" w:cs="Times New Roman"/>
          <w:color w:val="000000" w:themeColor="text1"/>
          <w:sz w:val="28"/>
          <w:szCs w:val="28"/>
        </w:rPr>
        <w:fldChar w:fldCharType="separate"/>
      </w:r>
      <w:r w:rsidRPr="002E434A">
        <w:rPr>
          <w:rStyle w:val="Hyperlink"/>
          <w:rFonts w:ascii="Book Antiqua" w:eastAsia="Times New Roman" w:hAnsi="Book Antiqua" w:cs="Times New Roman"/>
          <w:color w:val="000000" w:themeColor="text1"/>
          <w:sz w:val="28"/>
          <w:szCs w:val="28"/>
        </w:rPr>
        <w:t>Reach-3 Career planning and job applications</w:t>
      </w:r>
      <w:r w:rsidRPr="002E434A">
        <w:rPr>
          <w:rFonts w:ascii="Book Antiqua" w:eastAsia="Times New Roman" w:hAnsi="Book Antiqua" w:cs="Times New Roman"/>
          <w:color w:val="000000" w:themeColor="text1"/>
          <w:sz w:val="28"/>
          <w:szCs w:val="28"/>
        </w:rPr>
        <w:fldChar w:fldCharType="end"/>
      </w:r>
    </w:p>
    <w:p w14:paraId="44D5325A" w14:textId="77777777" w:rsidR="002E434A" w:rsidRPr="002E434A" w:rsidRDefault="002E434A" w:rsidP="002E434A">
      <w:pPr>
        <w:numPr>
          <w:ilvl w:val="0"/>
          <w:numId w:val="9"/>
        </w:numPr>
        <w:spacing w:before="100" w:beforeAutospacing="1" w:after="100" w:afterAutospacing="1" w:line="240" w:lineRule="auto"/>
        <w:rPr>
          <w:rFonts w:ascii="Book Antiqua" w:eastAsia="Times New Roman" w:hAnsi="Book Antiqua" w:cs="Times New Roman"/>
          <w:color w:val="000000" w:themeColor="text1"/>
          <w:sz w:val="28"/>
          <w:szCs w:val="28"/>
        </w:rPr>
      </w:pPr>
      <w:r w:rsidRPr="002E434A">
        <w:rPr>
          <w:rFonts w:ascii="Book Antiqua" w:eastAsia="Times New Roman" w:hAnsi="Book Antiqua" w:cs="Times New Roman"/>
          <w:color w:val="000000" w:themeColor="text1"/>
          <w:sz w:val="28"/>
          <w:szCs w:val="28"/>
        </w:rPr>
        <w:fldChar w:fldCharType="begin"/>
      </w:r>
      <w:r w:rsidRPr="002E434A">
        <w:rPr>
          <w:rFonts w:ascii="Book Antiqua" w:eastAsia="Times New Roman" w:hAnsi="Book Antiqua" w:cs="Times New Roman"/>
          <w:color w:val="000000" w:themeColor="text1"/>
          <w:sz w:val="28"/>
          <w:szCs w:val="28"/>
        </w:rPr>
        <w:instrText xml:space="preserve"> HYPERLINK "https://www.deakin.edu.au/research-services/events/event.php?event_id=1001" \t "_blank" </w:instrText>
      </w:r>
      <w:r w:rsidRPr="002E434A">
        <w:rPr>
          <w:rFonts w:ascii="Book Antiqua" w:eastAsia="Times New Roman" w:hAnsi="Book Antiqua" w:cs="Times New Roman"/>
          <w:color w:val="000000" w:themeColor="text1"/>
          <w:sz w:val="28"/>
          <w:szCs w:val="28"/>
        </w:rPr>
        <w:fldChar w:fldCharType="separate"/>
      </w:r>
      <w:r w:rsidRPr="002E434A">
        <w:rPr>
          <w:rStyle w:val="Hyperlink"/>
          <w:rFonts w:ascii="Book Antiqua" w:eastAsia="Times New Roman" w:hAnsi="Book Antiqua" w:cs="Times New Roman"/>
          <w:color w:val="000000" w:themeColor="text1"/>
          <w:sz w:val="28"/>
          <w:szCs w:val="28"/>
        </w:rPr>
        <w:t>Study -2 Note taking and thesis topic</w:t>
      </w:r>
      <w:r w:rsidRPr="002E434A">
        <w:rPr>
          <w:rFonts w:ascii="Book Antiqua" w:eastAsia="Times New Roman" w:hAnsi="Book Antiqua" w:cs="Times New Roman"/>
          <w:color w:val="000000" w:themeColor="text1"/>
          <w:sz w:val="28"/>
          <w:szCs w:val="28"/>
        </w:rPr>
        <w:fldChar w:fldCharType="end"/>
      </w:r>
    </w:p>
    <w:p w14:paraId="41F99092" w14:textId="77777777" w:rsidR="002E434A" w:rsidRPr="002E434A" w:rsidRDefault="002E434A" w:rsidP="002E434A">
      <w:pPr>
        <w:numPr>
          <w:ilvl w:val="0"/>
          <w:numId w:val="9"/>
        </w:numPr>
        <w:spacing w:before="100" w:beforeAutospacing="1" w:after="100" w:afterAutospacing="1" w:line="240" w:lineRule="auto"/>
        <w:rPr>
          <w:rFonts w:ascii="Book Antiqua" w:eastAsia="Times New Roman" w:hAnsi="Book Antiqua" w:cs="Times New Roman"/>
          <w:color w:val="000000" w:themeColor="text1"/>
          <w:sz w:val="28"/>
          <w:szCs w:val="28"/>
        </w:rPr>
      </w:pPr>
      <w:r w:rsidRPr="002E434A">
        <w:rPr>
          <w:rFonts w:ascii="Book Antiqua" w:eastAsia="Times New Roman" w:hAnsi="Book Antiqua" w:cs="Times New Roman"/>
          <w:color w:val="000000" w:themeColor="text1"/>
          <w:sz w:val="28"/>
          <w:szCs w:val="28"/>
        </w:rPr>
        <w:fldChar w:fldCharType="begin"/>
      </w:r>
      <w:r w:rsidRPr="002E434A">
        <w:rPr>
          <w:rFonts w:ascii="Book Antiqua" w:eastAsia="Times New Roman" w:hAnsi="Book Antiqua" w:cs="Times New Roman"/>
          <w:color w:val="000000" w:themeColor="text1"/>
          <w:sz w:val="28"/>
          <w:szCs w:val="28"/>
        </w:rPr>
        <w:instrText xml:space="preserve"> HYPERLINK "https://www.deakin.edu.au/research-services/events/event.php?event_id=998" \t "_blank" </w:instrText>
      </w:r>
      <w:r w:rsidRPr="002E434A">
        <w:rPr>
          <w:rFonts w:ascii="Book Antiqua" w:eastAsia="Times New Roman" w:hAnsi="Book Antiqua" w:cs="Times New Roman"/>
          <w:color w:val="000000" w:themeColor="text1"/>
          <w:sz w:val="28"/>
          <w:szCs w:val="28"/>
        </w:rPr>
        <w:fldChar w:fldCharType="separate"/>
      </w:r>
      <w:r w:rsidRPr="002E434A">
        <w:rPr>
          <w:rStyle w:val="Hyperlink"/>
          <w:rFonts w:ascii="Book Antiqua" w:eastAsia="Times New Roman" w:hAnsi="Book Antiqua" w:cs="Times New Roman"/>
          <w:color w:val="000000" w:themeColor="text1"/>
          <w:sz w:val="28"/>
          <w:szCs w:val="28"/>
        </w:rPr>
        <w:t>Study-1 Reading skills</w:t>
      </w:r>
      <w:r w:rsidRPr="002E434A">
        <w:rPr>
          <w:rFonts w:ascii="Book Antiqua" w:eastAsia="Times New Roman" w:hAnsi="Book Antiqua" w:cs="Times New Roman"/>
          <w:color w:val="000000" w:themeColor="text1"/>
          <w:sz w:val="28"/>
          <w:szCs w:val="28"/>
        </w:rPr>
        <w:fldChar w:fldCharType="end"/>
      </w:r>
    </w:p>
    <w:p w14:paraId="1E2BFDC5" w14:textId="77777777" w:rsidR="002E434A" w:rsidRPr="002E434A" w:rsidRDefault="002E434A" w:rsidP="002E434A">
      <w:pPr>
        <w:numPr>
          <w:ilvl w:val="0"/>
          <w:numId w:val="9"/>
        </w:numPr>
        <w:spacing w:before="100" w:beforeAutospacing="1" w:after="100" w:afterAutospacing="1" w:line="240" w:lineRule="auto"/>
        <w:rPr>
          <w:rFonts w:ascii="Book Antiqua" w:eastAsia="Times New Roman" w:hAnsi="Book Antiqua" w:cs="Times New Roman"/>
          <w:color w:val="000000" w:themeColor="text1"/>
          <w:sz w:val="28"/>
          <w:szCs w:val="28"/>
        </w:rPr>
      </w:pPr>
      <w:r w:rsidRPr="002E434A">
        <w:rPr>
          <w:rFonts w:ascii="Book Antiqua" w:eastAsia="Times New Roman" w:hAnsi="Book Antiqua" w:cs="Times New Roman"/>
          <w:color w:val="000000" w:themeColor="text1"/>
          <w:sz w:val="28"/>
          <w:szCs w:val="28"/>
        </w:rPr>
        <w:fldChar w:fldCharType="begin"/>
      </w:r>
      <w:r w:rsidRPr="002E434A">
        <w:rPr>
          <w:rFonts w:ascii="Book Antiqua" w:eastAsia="Times New Roman" w:hAnsi="Book Antiqua" w:cs="Times New Roman"/>
          <w:color w:val="000000" w:themeColor="text1"/>
          <w:sz w:val="28"/>
          <w:szCs w:val="28"/>
        </w:rPr>
        <w:instrText xml:space="preserve"> HYPERLINK "https://www.deakin.edu.au/research-services/events/event.php?event_id=1005" \t "_blank" </w:instrText>
      </w:r>
      <w:r w:rsidRPr="002E434A">
        <w:rPr>
          <w:rFonts w:ascii="Book Antiqua" w:eastAsia="Times New Roman" w:hAnsi="Book Antiqua" w:cs="Times New Roman"/>
          <w:color w:val="000000" w:themeColor="text1"/>
          <w:sz w:val="28"/>
          <w:szCs w:val="28"/>
        </w:rPr>
        <w:fldChar w:fldCharType="separate"/>
      </w:r>
      <w:r w:rsidRPr="002E434A">
        <w:rPr>
          <w:rStyle w:val="Hyperlink"/>
          <w:rFonts w:ascii="Book Antiqua" w:eastAsia="Times New Roman" w:hAnsi="Book Antiqua" w:cs="Times New Roman"/>
          <w:color w:val="000000" w:themeColor="text1"/>
          <w:sz w:val="28"/>
          <w:szCs w:val="28"/>
        </w:rPr>
        <w:t>Study-3 Setting the scene</w:t>
      </w:r>
      <w:r w:rsidRPr="002E434A">
        <w:rPr>
          <w:rFonts w:ascii="Book Antiqua" w:eastAsia="Times New Roman" w:hAnsi="Book Antiqua" w:cs="Times New Roman"/>
          <w:color w:val="000000" w:themeColor="text1"/>
          <w:sz w:val="28"/>
          <w:szCs w:val="28"/>
        </w:rPr>
        <w:fldChar w:fldCharType="end"/>
      </w:r>
    </w:p>
    <w:p w14:paraId="18B3220B" w14:textId="77777777" w:rsidR="002E434A" w:rsidRPr="002E434A" w:rsidRDefault="002E434A" w:rsidP="002E434A">
      <w:pPr>
        <w:spacing w:after="0"/>
        <w:rPr>
          <w:rFonts w:ascii="Book Antiqua" w:eastAsia="Times New Roman" w:hAnsi="Book Antiqua" w:cs="Times New Roman"/>
          <w:color w:val="000000" w:themeColor="text1"/>
          <w:sz w:val="28"/>
          <w:szCs w:val="28"/>
        </w:rPr>
      </w:pPr>
    </w:p>
    <w:p w14:paraId="2B2DD1AB" w14:textId="77777777" w:rsidR="002E434A" w:rsidRPr="002E434A" w:rsidRDefault="002E434A" w:rsidP="002E434A">
      <w:pPr>
        <w:rPr>
          <w:rFonts w:ascii="Book Antiqua" w:eastAsia="Times New Roman" w:hAnsi="Book Antiqua" w:cs="Times New Roman"/>
          <w:color w:val="000000"/>
          <w:sz w:val="28"/>
          <w:szCs w:val="28"/>
        </w:rPr>
      </w:pPr>
    </w:p>
    <w:p w14:paraId="0B857C20" w14:textId="77777777" w:rsidR="002E434A" w:rsidRDefault="002E434A" w:rsidP="002E434A">
      <w:pPr>
        <w:rPr>
          <w:rFonts w:ascii="Calibri" w:eastAsia="Times New Roman" w:hAnsi="Calibri" w:cs="Times New Roman"/>
          <w:color w:val="000000"/>
          <w:sz w:val="21"/>
          <w:szCs w:val="21"/>
        </w:rPr>
      </w:pPr>
    </w:p>
    <w:p w14:paraId="349F0A85" w14:textId="77777777" w:rsidR="002E434A" w:rsidRPr="002E434A" w:rsidRDefault="002E434A" w:rsidP="0034388B">
      <w:pPr>
        <w:jc w:val="both"/>
        <w:rPr>
          <w:rFonts w:ascii="Book Antiqua" w:eastAsiaTheme="majorEastAsia" w:hAnsi="Book Antiqua" w:cstheme="minorHAnsi"/>
          <w:b/>
          <w:bCs/>
          <w:spacing w:val="20"/>
          <w:sz w:val="32"/>
          <w:szCs w:val="32"/>
          <w:u w:color="000000"/>
        </w:rPr>
      </w:pPr>
    </w:p>
    <w:p w14:paraId="3C101CD3" w14:textId="10FE433C" w:rsidR="006710A6" w:rsidRPr="006710A6" w:rsidRDefault="006710A6" w:rsidP="006710A6">
      <w:pPr>
        <w:rPr>
          <w:rFonts w:eastAsiaTheme="majorEastAsia" w:cstheme="minorHAnsi"/>
          <w:b/>
          <w:bCs/>
          <w:color w:val="002060"/>
          <w:spacing w:val="20"/>
          <w:sz w:val="32"/>
          <w:szCs w:val="32"/>
          <w:u w:color="000000"/>
        </w:rPr>
      </w:pPr>
      <w:r w:rsidRPr="006710A6">
        <w:rPr>
          <w:rFonts w:eastAsiaTheme="majorEastAsia" w:cstheme="minorHAnsi"/>
          <w:b/>
          <w:bCs/>
          <w:color w:val="002060"/>
          <w:spacing w:val="20"/>
          <w:sz w:val="32"/>
          <w:szCs w:val="32"/>
          <w:u w:color="000000"/>
        </w:rPr>
        <w:t xml:space="preserve"> </w:t>
      </w:r>
    </w:p>
    <w:p w14:paraId="2A891BC5" w14:textId="77777777" w:rsidR="006710A6" w:rsidRDefault="006710A6" w:rsidP="006710A6">
      <w:pPr>
        <w:jc w:val="center"/>
        <w:rPr>
          <w:rFonts w:eastAsiaTheme="majorEastAsia" w:cstheme="minorHAnsi"/>
          <w:b/>
          <w:bCs/>
          <w:color w:val="002060"/>
          <w:spacing w:val="20"/>
          <w:sz w:val="32"/>
          <w:szCs w:val="32"/>
          <w:u w:color="000000"/>
        </w:rPr>
      </w:pPr>
    </w:p>
    <w:p w14:paraId="0455FE4E" w14:textId="77777777" w:rsidR="006710A6" w:rsidRPr="006710A6" w:rsidRDefault="006710A6" w:rsidP="006710A6">
      <w:pPr>
        <w:jc w:val="center"/>
        <w:rPr>
          <w:rFonts w:eastAsiaTheme="majorEastAsia" w:cstheme="minorHAnsi"/>
          <w:b/>
          <w:bCs/>
          <w:color w:val="002060"/>
          <w:spacing w:val="20"/>
          <w:sz w:val="32"/>
          <w:szCs w:val="32"/>
          <w:u w:color="000000"/>
        </w:rPr>
      </w:pPr>
    </w:p>
    <w:p w14:paraId="3E11F999" w14:textId="4307FB6B" w:rsidR="00223625" w:rsidRPr="00223625" w:rsidRDefault="00223625" w:rsidP="00223625">
      <w:pPr>
        <w:spacing w:after="0" w:line="240" w:lineRule="auto"/>
        <w:rPr>
          <w:rFonts w:ascii="Calibri" w:eastAsia="Calibri" w:hAnsi="Calibri" w:cs="Calibri"/>
          <w:lang w:eastAsia="en-AU"/>
        </w:rPr>
      </w:pPr>
    </w:p>
    <w:p w14:paraId="52A144E3" w14:textId="77777777" w:rsidR="00223625" w:rsidRPr="00223625" w:rsidRDefault="00223625" w:rsidP="00223625">
      <w:pPr>
        <w:spacing w:after="0" w:line="240" w:lineRule="auto"/>
        <w:rPr>
          <w:rFonts w:ascii="Calibri" w:eastAsia="Calibri" w:hAnsi="Calibri" w:cs="Calibri"/>
          <w:sz w:val="20"/>
          <w:szCs w:val="20"/>
          <w:lang w:eastAsia="en-AU"/>
        </w:rPr>
      </w:pPr>
    </w:p>
    <w:sectPr w:rsidR="00223625" w:rsidRPr="00223625" w:rsidSect="001E45CA">
      <w:footerReference w:type="default" r:id="rId9"/>
      <w:headerReference w:type="first" r:id="rId10"/>
      <w:footerReference w:type="first" r:id="rId11"/>
      <w:pgSz w:w="11906" w:h="16838" w:code="9"/>
      <w:pgMar w:top="1440" w:right="1077" w:bottom="1440" w:left="1077" w:header="397" w:footer="22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167CF" w14:textId="77777777" w:rsidR="002E434A" w:rsidRDefault="002E434A">
      <w:pPr>
        <w:spacing w:after="0" w:line="240" w:lineRule="auto"/>
      </w:pPr>
      <w:r>
        <w:separator/>
      </w:r>
    </w:p>
  </w:endnote>
  <w:endnote w:type="continuationSeparator" w:id="0">
    <w:p w14:paraId="73B84D1C" w14:textId="77777777" w:rsidR="002E434A" w:rsidRDefault="002E4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altName w:val="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003" w:usb1="00000000" w:usb2="00000000" w:usb3="00000000" w:csb0="00000001" w:csb1="00000000"/>
  </w:font>
  <w:font w:name="Euphemia UCAS">
    <w:panose1 w:val="020B0503040102020104"/>
    <w:charset w:val="00"/>
    <w:family w:val="auto"/>
    <w:pitch w:val="variable"/>
    <w:sig w:usb0="80000063" w:usb1="00000000" w:usb2="00002000" w:usb3="00000000" w:csb0="000001F3" w:csb1="00000000"/>
  </w:font>
  <w:font w:name="Arial Black">
    <w:panose1 w:val="020B0A040201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C734F" w14:textId="77777777" w:rsidR="002E434A" w:rsidRPr="007C0F1B" w:rsidRDefault="002E434A" w:rsidP="003F2DBD">
    <w:pPr>
      <w:pStyle w:val="NormalBase"/>
    </w:pPr>
    <w:r>
      <w:rPr>
        <w:rFonts w:eastAsia="Times New Roman"/>
        <w:noProof/>
        <w:lang w:val="en-US"/>
      </w:rPr>
      <w:drawing>
        <wp:anchor distT="0" distB="0" distL="114300" distR="114300" simplePos="0" relativeHeight="251663360" behindDoc="1" locked="1" layoutInCell="1" allowOverlap="1" wp14:anchorId="38B4322C" wp14:editId="73F58E7C">
          <wp:simplePos x="0" y="0"/>
          <wp:positionH relativeFrom="page">
            <wp:posOffset>248285</wp:posOffset>
          </wp:positionH>
          <wp:positionV relativeFrom="page">
            <wp:posOffset>9764395</wp:posOffset>
          </wp:positionV>
          <wp:extent cx="7088400" cy="712800"/>
          <wp:effectExtent l="0" t="0" r="0" b="0"/>
          <wp:wrapNone/>
          <wp:docPr id="5" name="Picture 8" descr="Orange Banner 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range Banner 1-3.png"/>
                  <pic:cNvPicPr preferRelativeResize="0"/>
                </pic:nvPicPr>
                <pic:blipFill>
                  <a:blip r:embed="rId1"/>
                  <a:stretch>
                    <a:fillRect/>
                  </a:stretch>
                </pic:blipFill>
                <pic:spPr>
                  <a:xfrm>
                    <a:off x="0" y="0"/>
                    <a:ext cx="70884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62336" behindDoc="0" locked="1" layoutInCell="1" allowOverlap="1" wp14:anchorId="2E681658" wp14:editId="6A2E0C00">
              <wp:simplePos x="0" y="0"/>
              <wp:positionH relativeFrom="page">
                <wp:posOffset>245110</wp:posOffset>
              </wp:positionH>
              <wp:positionV relativeFrom="page">
                <wp:posOffset>9753600</wp:posOffset>
              </wp:positionV>
              <wp:extent cx="7099200" cy="7236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200" cy="72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D8615" w14:textId="77777777" w:rsidR="002E434A" w:rsidRPr="00793852" w:rsidRDefault="002E434A" w:rsidP="003F2DBD">
                          <w:pPr>
                            <w:pStyle w:val="FooterReport"/>
                          </w:pPr>
                          <w:r w:rsidRPr="00793852">
                            <w:t xml:space="preserve">School of </w:t>
                          </w:r>
                          <w:r>
                            <w:t>Law</w:t>
                          </w:r>
                          <w:r w:rsidRPr="00793852">
                            <w:t xml:space="preserve"> </w:t>
                          </w:r>
                        </w:p>
                        <w:p w14:paraId="27DD9A4A" w14:textId="77777777" w:rsidR="002E434A" w:rsidRDefault="002E434A" w:rsidP="003F2DBD">
                          <w:pPr>
                            <w:pStyle w:val="FooterReport"/>
                          </w:pPr>
                          <w:r w:rsidRPr="00793852">
                            <w:t xml:space="preserve">Faculty of </w:t>
                          </w:r>
                          <w:r>
                            <w:t>Business and Law</w:t>
                          </w:r>
                        </w:p>
                        <w:p w14:paraId="7B74C75F" w14:textId="77777777" w:rsidR="002E434A" w:rsidRPr="00793852" w:rsidRDefault="002E434A" w:rsidP="003F2DBD">
                          <w:pPr>
                            <w:pStyle w:val="FooterReport"/>
                          </w:pPr>
                          <w:r w:rsidRPr="00793852">
                            <w:t>Melbourne Burwood Campus, 221 Burwood Highway, Burwood, VIC 3125</w:t>
                          </w:r>
                        </w:p>
                        <w:p w14:paraId="4A117415" w14:textId="77777777" w:rsidR="002E434A" w:rsidRPr="00793852" w:rsidRDefault="002E434A" w:rsidP="003F2DBD">
                          <w:pPr>
                            <w:pStyle w:val="FooterReport"/>
                          </w:pPr>
                          <w:r w:rsidRPr="00793852">
                            <w:t xml:space="preserve">Tel 03 </w:t>
                          </w:r>
                          <w:r>
                            <w:t xml:space="preserve">5227 7215 </w:t>
                          </w:r>
                          <w:proofErr w:type="gramStart"/>
                          <w:r>
                            <w:t>natalie.ward@</w:t>
                          </w:r>
                          <w:r w:rsidRPr="00793852">
                            <w:t>deakin.edu.au  www.deakin.edu.au</w:t>
                          </w:r>
                          <w:proofErr w:type="gramEnd"/>
                        </w:p>
                        <w:p w14:paraId="1A9F2B1D" w14:textId="77777777" w:rsidR="002E434A" w:rsidRDefault="002E434A" w:rsidP="003F2D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9.3pt;margin-top:768pt;width:559pt;height:5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" filled="f" stroked="f">
              <v:textbox>
                <w:txbxContent>
                  <w:p w14:paraId="3E0D8615" w14:textId="77777777" w:rsidR="002E434A" w:rsidRPr="00793852" w:rsidRDefault="002E434A" w:rsidP="003F2DBD">
                    <w:pPr>
                      <w:pStyle w:val="FooterReport"/>
                    </w:pPr>
                    <w:r w:rsidRPr="00793852">
                      <w:t xml:space="preserve">School of </w:t>
                    </w:r>
                    <w:r>
                      <w:t>Law</w:t>
                    </w:r>
                    <w:r w:rsidRPr="00793852">
                      <w:t xml:space="preserve"> </w:t>
                    </w:r>
                  </w:p>
                  <w:p w14:paraId="27DD9A4A" w14:textId="77777777" w:rsidR="002E434A" w:rsidRDefault="002E434A" w:rsidP="003F2DBD">
                    <w:pPr>
                      <w:pStyle w:val="FooterReport"/>
                    </w:pPr>
                    <w:r w:rsidRPr="00793852">
                      <w:t xml:space="preserve">Faculty of </w:t>
                    </w:r>
                    <w:r>
                      <w:t>Business and Law</w:t>
                    </w:r>
                  </w:p>
                  <w:p w14:paraId="7B74C75F" w14:textId="77777777" w:rsidR="002E434A" w:rsidRPr="00793852" w:rsidRDefault="002E434A" w:rsidP="003F2DBD">
                    <w:pPr>
                      <w:pStyle w:val="FooterReport"/>
                    </w:pPr>
                    <w:r w:rsidRPr="00793852">
                      <w:t>Melbourne Burwood Campus, 221 Burwood Highway, Burwood, VIC 3125</w:t>
                    </w:r>
                  </w:p>
                  <w:p w14:paraId="4A117415" w14:textId="77777777" w:rsidR="002E434A" w:rsidRPr="00793852" w:rsidRDefault="002E434A" w:rsidP="003F2DBD">
                    <w:pPr>
                      <w:pStyle w:val="FooterReport"/>
                    </w:pPr>
                    <w:r w:rsidRPr="00793852">
                      <w:t xml:space="preserve">Tel 03 </w:t>
                    </w:r>
                    <w:r>
                      <w:t xml:space="preserve">5227 7215 </w:t>
                    </w:r>
                    <w:proofErr w:type="gramStart"/>
                    <w:r>
                      <w:t>natalie.ward@</w:t>
                    </w:r>
                    <w:r w:rsidRPr="00793852">
                      <w:t>deakin.edu.au  www.deakin.edu.au</w:t>
                    </w:r>
                    <w:proofErr w:type="gramEnd"/>
                  </w:p>
                  <w:p w14:paraId="1A9F2B1D" w14:textId="77777777" w:rsidR="002E434A" w:rsidRDefault="002E434A" w:rsidP="003F2DBD"/>
                </w:txbxContent>
              </v:textbox>
              <w10:wrap anchorx="page" anchory="page"/>
              <w10:anchorlock/>
            </v:shape>
          </w:pict>
        </mc:Fallback>
      </mc:AlternateContent>
    </w:r>
  </w:p>
  <w:p w14:paraId="3EC078AA" w14:textId="77777777" w:rsidR="002E434A" w:rsidRPr="007C0F1B" w:rsidRDefault="002E434A" w:rsidP="003F2DBD">
    <w:pPr>
      <w:pStyle w:val="FooterCode"/>
    </w:pPr>
    <w:r>
      <w:t>Deakin University CRICOS Provider Code: 00113B</w:t>
    </w:r>
  </w:p>
  <w:p w14:paraId="78E1E453" w14:textId="77777777" w:rsidR="002E434A" w:rsidRPr="00E946E5" w:rsidRDefault="002E434A" w:rsidP="003F2DBD">
    <w:pPr>
      <w:pStyle w:val="FooterBas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88EFD" w14:textId="77777777" w:rsidR="002E434A" w:rsidRPr="007C0F1B" w:rsidRDefault="002E434A" w:rsidP="003F2DBD">
    <w:pPr>
      <w:pStyle w:val="NormalBase"/>
    </w:pPr>
    <w:r>
      <w:rPr>
        <w:rFonts w:eastAsia="Times New Roman"/>
        <w:noProof/>
        <w:lang w:val="en-US"/>
      </w:rPr>
      <w:drawing>
        <wp:anchor distT="0" distB="0" distL="114300" distR="114300" simplePos="0" relativeHeight="251661312" behindDoc="1" locked="1" layoutInCell="1" allowOverlap="1" wp14:anchorId="3B7BA600" wp14:editId="119C145C">
          <wp:simplePos x="0" y="0"/>
          <wp:positionH relativeFrom="page">
            <wp:posOffset>248285</wp:posOffset>
          </wp:positionH>
          <wp:positionV relativeFrom="page">
            <wp:posOffset>9764395</wp:posOffset>
          </wp:positionV>
          <wp:extent cx="7088400" cy="712800"/>
          <wp:effectExtent l="0" t="0" r="0" b="0"/>
          <wp:wrapNone/>
          <wp:docPr id="7" name="Picture 7" descr="Orange Banner 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range Banner 1-3.png"/>
                  <pic:cNvPicPr preferRelativeResize="0"/>
                </pic:nvPicPr>
                <pic:blipFill>
                  <a:blip r:embed="rId1"/>
                  <a:stretch>
                    <a:fillRect/>
                  </a:stretch>
                </pic:blipFill>
                <pic:spPr>
                  <a:xfrm>
                    <a:off x="0" y="0"/>
                    <a:ext cx="70884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9264" behindDoc="0" locked="1" layoutInCell="1" allowOverlap="1" wp14:anchorId="2BC5D667" wp14:editId="5FBF041C">
              <wp:simplePos x="0" y="0"/>
              <wp:positionH relativeFrom="page">
                <wp:posOffset>245110</wp:posOffset>
              </wp:positionH>
              <wp:positionV relativeFrom="page">
                <wp:posOffset>9753600</wp:posOffset>
              </wp:positionV>
              <wp:extent cx="7099200" cy="723600"/>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200" cy="72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D2EF0" w14:textId="77777777" w:rsidR="002E434A" w:rsidRPr="00793852" w:rsidRDefault="002E434A" w:rsidP="003F2DBD">
                          <w:pPr>
                            <w:pStyle w:val="FooterReport"/>
                          </w:pPr>
                          <w:r w:rsidRPr="00793852">
                            <w:t xml:space="preserve">School of </w:t>
                          </w:r>
                          <w:r>
                            <w:t>Law</w:t>
                          </w:r>
                        </w:p>
                        <w:p w14:paraId="5B4EA1A0" w14:textId="77777777" w:rsidR="002E434A" w:rsidRPr="00793852" w:rsidRDefault="002E434A" w:rsidP="003F2DBD">
                          <w:pPr>
                            <w:pStyle w:val="FooterReport"/>
                          </w:pPr>
                          <w:r w:rsidRPr="00793852">
                            <w:t xml:space="preserve">Faculty of </w:t>
                          </w:r>
                          <w:r>
                            <w:t xml:space="preserve">Business </w:t>
                          </w:r>
                          <w:r w:rsidRPr="00793852">
                            <w:t xml:space="preserve">and </w:t>
                          </w:r>
                          <w:r>
                            <w:t>Law</w:t>
                          </w:r>
                        </w:p>
                        <w:p w14:paraId="729B5B74" w14:textId="77777777" w:rsidR="002E434A" w:rsidRPr="00793852" w:rsidRDefault="002E434A" w:rsidP="003F2DBD">
                          <w:pPr>
                            <w:pStyle w:val="FooterReport"/>
                          </w:pPr>
                          <w:r w:rsidRPr="00793852">
                            <w:t>Melbourne Burwood Campus, 221 Burwood Highway, Burwood, VIC 3125</w:t>
                          </w:r>
                        </w:p>
                        <w:p w14:paraId="4D10534C" w14:textId="77777777" w:rsidR="002E434A" w:rsidRPr="00793852" w:rsidRDefault="002E434A" w:rsidP="003F2DBD">
                          <w:pPr>
                            <w:pStyle w:val="FooterReport"/>
                          </w:pPr>
                          <w:r w:rsidRPr="00793852">
                            <w:t xml:space="preserve">Tel 03 </w:t>
                          </w:r>
                          <w:r>
                            <w:t xml:space="preserve">5227 7215 </w:t>
                          </w:r>
                          <w:proofErr w:type="gramStart"/>
                          <w:r>
                            <w:t>natalie.ward@</w:t>
                          </w:r>
                          <w:r w:rsidRPr="00793852">
                            <w:t>deakin.edu.au  www.deakin.edu.au</w:t>
                          </w:r>
                          <w:proofErr w:type="gramEnd"/>
                        </w:p>
                        <w:p w14:paraId="065862A7" w14:textId="77777777" w:rsidR="002E434A" w:rsidRDefault="002E43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margin-left:19.3pt;margin-top:768pt;width:559pt;height:5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" filled="f" stroked="f">
              <v:textbox>
                <w:txbxContent>
                  <w:p w14:paraId="788D2EF0" w14:textId="77777777" w:rsidR="002E434A" w:rsidRPr="00793852" w:rsidRDefault="002E434A" w:rsidP="003F2DBD">
                    <w:pPr>
                      <w:pStyle w:val="FooterReport"/>
                    </w:pPr>
                    <w:r w:rsidRPr="00793852">
                      <w:t xml:space="preserve">School of </w:t>
                    </w:r>
                    <w:r>
                      <w:t>Law</w:t>
                    </w:r>
                  </w:p>
                  <w:p w14:paraId="5B4EA1A0" w14:textId="77777777" w:rsidR="002E434A" w:rsidRPr="00793852" w:rsidRDefault="002E434A" w:rsidP="003F2DBD">
                    <w:pPr>
                      <w:pStyle w:val="FooterReport"/>
                    </w:pPr>
                    <w:r w:rsidRPr="00793852">
                      <w:t xml:space="preserve">Faculty of </w:t>
                    </w:r>
                    <w:r>
                      <w:t xml:space="preserve">Business </w:t>
                    </w:r>
                    <w:r w:rsidRPr="00793852">
                      <w:t xml:space="preserve">and </w:t>
                    </w:r>
                    <w:r>
                      <w:t>Law</w:t>
                    </w:r>
                  </w:p>
                  <w:p w14:paraId="729B5B74" w14:textId="77777777" w:rsidR="002E434A" w:rsidRPr="00793852" w:rsidRDefault="002E434A" w:rsidP="003F2DBD">
                    <w:pPr>
                      <w:pStyle w:val="FooterReport"/>
                    </w:pPr>
                    <w:r w:rsidRPr="00793852">
                      <w:t>Melbourne Burwood Campus, 221 Burwood Highway, Burwood, VIC 3125</w:t>
                    </w:r>
                  </w:p>
                  <w:p w14:paraId="4D10534C" w14:textId="77777777" w:rsidR="002E434A" w:rsidRPr="00793852" w:rsidRDefault="002E434A" w:rsidP="003F2DBD">
                    <w:pPr>
                      <w:pStyle w:val="FooterReport"/>
                    </w:pPr>
                    <w:r w:rsidRPr="00793852">
                      <w:t xml:space="preserve">Tel 03 </w:t>
                    </w:r>
                    <w:r>
                      <w:t xml:space="preserve">5227 7215 </w:t>
                    </w:r>
                    <w:proofErr w:type="gramStart"/>
                    <w:r>
                      <w:t>natalie.ward@</w:t>
                    </w:r>
                    <w:r w:rsidRPr="00793852">
                      <w:t>deakin.edu.au  www.deakin.edu.au</w:t>
                    </w:r>
                    <w:proofErr w:type="gramEnd"/>
                  </w:p>
                  <w:p w14:paraId="065862A7" w14:textId="77777777" w:rsidR="002E434A" w:rsidRDefault="002E434A"/>
                </w:txbxContent>
              </v:textbox>
              <w10:wrap anchorx="page" anchory="page"/>
              <w10:anchorlock/>
            </v:shape>
          </w:pict>
        </mc:Fallback>
      </mc:AlternateContent>
    </w:r>
  </w:p>
  <w:p w14:paraId="1C425EC6" w14:textId="77777777" w:rsidR="002E434A" w:rsidRPr="007C0F1B" w:rsidRDefault="002E434A" w:rsidP="003F2DBD">
    <w:pPr>
      <w:pStyle w:val="FooterCode"/>
    </w:pPr>
    <w:r>
      <w:t>Deakin University CRICOS Provider Code: 00113B</w:t>
    </w:r>
  </w:p>
  <w:p w14:paraId="393A83C2" w14:textId="77777777" w:rsidR="002E434A" w:rsidRPr="007C0F1B" w:rsidRDefault="002E434A" w:rsidP="003F2DBD">
    <w:pPr>
      <w:pStyle w:val="FooterBas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2F7CF" w14:textId="77777777" w:rsidR="002E434A" w:rsidRDefault="002E434A">
      <w:pPr>
        <w:spacing w:after="0" w:line="240" w:lineRule="auto"/>
      </w:pPr>
      <w:r>
        <w:separator/>
      </w:r>
    </w:p>
  </w:footnote>
  <w:footnote w:type="continuationSeparator" w:id="0">
    <w:p w14:paraId="2D40741A" w14:textId="77777777" w:rsidR="002E434A" w:rsidRDefault="002E434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F5DB0" w14:textId="77777777" w:rsidR="002E434A" w:rsidRDefault="002E434A" w:rsidP="003F2DBD">
    <w:pPr>
      <w:pStyle w:val="NormalBase"/>
      <w:keepNext/>
    </w:pPr>
    <w:r>
      <w:rPr>
        <w:noProof/>
        <w:lang w:val="en-US"/>
      </w:rPr>
      <w:drawing>
        <wp:anchor distT="0" distB="0" distL="114300" distR="114300" simplePos="0" relativeHeight="251660288" behindDoc="0" locked="0" layoutInCell="1" allowOverlap="1" wp14:anchorId="038F5AA2" wp14:editId="2D94AB48">
          <wp:simplePos x="0" y="0"/>
          <wp:positionH relativeFrom="page">
            <wp:posOffset>3086100</wp:posOffset>
          </wp:positionH>
          <wp:positionV relativeFrom="page">
            <wp:posOffset>257175</wp:posOffset>
          </wp:positionV>
          <wp:extent cx="1333500" cy="1333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kin_Worldly_Logo_Key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14:sizeRelH relativeFrom="margin">
            <wp14:pctWidth>0</wp14:pctWidth>
          </wp14:sizeRelH>
          <wp14:sizeRelV relativeFrom="margin">
            <wp14:pctHeight>0</wp14:pctHeight>
          </wp14:sizeRelV>
        </wp:anchor>
      </w:drawing>
    </w:r>
  </w:p>
  <w:p w14:paraId="4DD9D9CA" w14:textId="77777777" w:rsidR="002E434A" w:rsidRDefault="002E434A" w:rsidP="003F2DBD">
    <w:pPr>
      <w:pStyle w:val="NormalBase"/>
      <w:keepNext/>
    </w:pPr>
  </w:p>
  <w:p w14:paraId="398504B5" w14:textId="77777777" w:rsidR="002E434A" w:rsidRDefault="002E434A" w:rsidP="003F2DBD">
    <w:pPr>
      <w:pStyle w:val="NormalBase"/>
      <w:keepNext/>
    </w:pPr>
  </w:p>
  <w:p w14:paraId="3F1263ED" w14:textId="77777777" w:rsidR="002E434A" w:rsidRDefault="002E434A" w:rsidP="003F2DBD">
    <w:pPr>
      <w:pStyle w:val="NormalBase"/>
      <w:keepNext/>
    </w:pPr>
  </w:p>
  <w:p w14:paraId="3F906293" w14:textId="77777777" w:rsidR="002E434A" w:rsidRDefault="002E434A" w:rsidP="003F2DBD">
    <w:pPr>
      <w:pStyle w:val="NormalBase"/>
      <w:keepNext/>
    </w:pPr>
  </w:p>
  <w:p w14:paraId="21227553" w14:textId="77777777" w:rsidR="002E434A" w:rsidRDefault="002E434A" w:rsidP="003F2DBD">
    <w:pPr>
      <w:pStyle w:val="NormalBase"/>
      <w:keepNext/>
    </w:pPr>
  </w:p>
  <w:p w14:paraId="41FBB56A" w14:textId="77777777" w:rsidR="002E434A" w:rsidRDefault="002E434A" w:rsidP="003F2DBD">
    <w:pPr>
      <w:pStyle w:val="NormalBase"/>
      <w:keepNext/>
    </w:pPr>
  </w:p>
  <w:p w14:paraId="706B6930" w14:textId="77777777" w:rsidR="002E434A" w:rsidRDefault="002E434A" w:rsidP="003F2DBD">
    <w:pPr>
      <w:pStyle w:val="NormalBase"/>
      <w:keepNext/>
    </w:pPr>
  </w:p>
  <w:p w14:paraId="63AF53CA" w14:textId="77777777" w:rsidR="002E434A" w:rsidRDefault="002E434A" w:rsidP="003F2DBD">
    <w:pPr>
      <w:pStyle w:val="NormalBase"/>
      <w:keepNext/>
    </w:pPr>
  </w:p>
  <w:p w14:paraId="582E683D" w14:textId="77777777" w:rsidR="002E434A" w:rsidRDefault="002E434A" w:rsidP="003F2DB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16D"/>
    <w:multiLevelType w:val="hybridMultilevel"/>
    <w:tmpl w:val="3500C6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802C5F"/>
    <w:multiLevelType w:val="multilevel"/>
    <w:tmpl w:val="E9A8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C1E9E"/>
    <w:multiLevelType w:val="hybridMultilevel"/>
    <w:tmpl w:val="1EB21B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59F6507"/>
    <w:multiLevelType w:val="multilevel"/>
    <w:tmpl w:val="01961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A059DD"/>
    <w:multiLevelType w:val="multilevel"/>
    <w:tmpl w:val="9294E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4B42EC"/>
    <w:multiLevelType w:val="multilevel"/>
    <w:tmpl w:val="17B4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7654CF"/>
    <w:multiLevelType w:val="multilevel"/>
    <w:tmpl w:val="A88A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736459"/>
    <w:multiLevelType w:val="multilevel"/>
    <w:tmpl w:val="F3AC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933F84"/>
    <w:multiLevelType w:val="multilevel"/>
    <w:tmpl w:val="68A29A94"/>
    <w:name w:val="CSHeadings"/>
    <w:lvl w:ilvl="0">
      <w:start w:val="1"/>
      <w:numFmt w:val="none"/>
      <w:lvlRestart w:val="0"/>
      <w:pStyle w:val="Heading1"/>
      <w:suff w:val="nothing"/>
      <w:lvlText w:val=""/>
      <w:lvlJc w:val="left"/>
      <w:pPr>
        <w:tabs>
          <w:tab w:val="num" w:pos="1134"/>
        </w:tabs>
        <w:ind w:left="1134" w:firstLine="0"/>
      </w:pPr>
    </w:lvl>
    <w:lvl w:ilvl="1">
      <w:start w:val="1"/>
      <w:numFmt w:val="none"/>
      <w:lvlRestart w:val="0"/>
      <w:pStyle w:val="Heading2"/>
      <w:suff w:val="nothing"/>
      <w:lvlText w:val=""/>
      <w:lvlJc w:val="left"/>
      <w:pPr>
        <w:tabs>
          <w:tab w:val="num" w:pos="1134"/>
        </w:tabs>
        <w:ind w:left="1134" w:firstLine="0"/>
      </w:pPr>
    </w:lvl>
    <w:lvl w:ilvl="2">
      <w:start w:val="1"/>
      <w:numFmt w:val="none"/>
      <w:lvlRestart w:val="0"/>
      <w:pStyle w:val="Heading3"/>
      <w:suff w:val="nothing"/>
      <w:lvlText w:val=""/>
      <w:lvlJc w:val="left"/>
      <w:pPr>
        <w:tabs>
          <w:tab w:val="num" w:pos="1134"/>
        </w:tabs>
        <w:ind w:left="1134" w:firstLine="0"/>
      </w:pPr>
    </w:lvl>
    <w:lvl w:ilvl="3">
      <w:start w:val="1"/>
      <w:numFmt w:val="none"/>
      <w:lvlRestart w:val="0"/>
      <w:pStyle w:val="Heading4"/>
      <w:suff w:val="nothing"/>
      <w:lvlText w:val=""/>
      <w:lvlJc w:val="left"/>
      <w:pPr>
        <w:tabs>
          <w:tab w:val="num" w:pos="1134"/>
        </w:tabs>
        <w:ind w:left="1134" w:firstLine="0"/>
      </w:pPr>
    </w:lvl>
    <w:lvl w:ilvl="4">
      <w:start w:val="1"/>
      <w:numFmt w:val="none"/>
      <w:lvlRestart w:val="0"/>
      <w:pStyle w:val="Heading5"/>
      <w:suff w:val="nothing"/>
      <w:lvlText w:val=""/>
      <w:lvlJc w:val="left"/>
      <w:pPr>
        <w:tabs>
          <w:tab w:val="num" w:pos="1502"/>
        </w:tabs>
        <w:ind w:left="1502" w:hanging="36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2"/>
  </w:num>
  <w:num w:numId="3">
    <w:abstractNumId w:val="0"/>
  </w:num>
  <w:num w:numId="4">
    <w:abstractNumId w:val="4"/>
  </w:num>
  <w:num w:numId="5">
    <w:abstractNumId w:val="5"/>
  </w:num>
  <w:num w:numId="6">
    <w:abstractNumId w:val="6"/>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447"/>
    <w:rsid w:val="00000F88"/>
    <w:rsid w:val="000231E7"/>
    <w:rsid w:val="00023DE3"/>
    <w:rsid w:val="00057901"/>
    <w:rsid w:val="000801FC"/>
    <w:rsid w:val="000C58B3"/>
    <w:rsid w:val="000E20BB"/>
    <w:rsid w:val="00103A4C"/>
    <w:rsid w:val="00140AB8"/>
    <w:rsid w:val="001451CB"/>
    <w:rsid w:val="001E45CA"/>
    <w:rsid w:val="00223625"/>
    <w:rsid w:val="002B1324"/>
    <w:rsid w:val="002B68B1"/>
    <w:rsid w:val="002B7398"/>
    <w:rsid w:val="002E434A"/>
    <w:rsid w:val="0034388B"/>
    <w:rsid w:val="00350097"/>
    <w:rsid w:val="00390538"/>
    <w:rsid w:val="003A7A80"/>
    <w:rsid w:val="003F2DBD"/>
    <w:rsid w:val="00411B90"/>
    <w:rsid w:val="00422447"/>
    <w:rsid w:val="004260B1"/>
    <w:rsid w:val="0044295B"/>
    <w:rsid w:val="0045670C"/>
    <w:rsid w:val="005C627E"/>
    <w:rsid w:val="006710A6"/>
    <w:rsid w:val="00700029"/>
    <w:rsid w:val="0071322B"/>
    <w:rsid w:val="007368A5"/>
    <w:rsid w:val="008E2BE3"/>
    <w:rsid w:val="00940517"/>
    <w:rsid w:val="009528DF"/>
    <w:rsid w:val="00994B99"/>
    <w:rsid w:val="009B1999"/>
    <w:rsid w:val="00A14325"/>
    <w:rsid w:val="00A40BEF"/>
    <w:rsid w:val="00A55F3D"/>
    <w:rsid w:val="00A71A08"/>
    <w:rsid w:val="00AC14D9"/>
    <w:rsid w:val="00AE497E"/>
    <w:rsid w:val="00B33F8E"/>
    <w:rsid w:val="00B60C65"/>
    <w:rsid w:val="00B63982"/>
    <w:rsid w:val="00B63CA4"/>
    <w:rsid w:val="00B930F0"/>
    <w:rsid w:val="00BB7E2A"/>
    <w:rsid w:val="00BC3DED"/>
    <w:rsid w:val="00BD4D18"/>
    <w:rsid w:val="00BF48EB"/>
    <w:rsid w:val="00D032B6"/>
    <w:rsid w:val="00D609A1"/>
    <w:rsid w:val="00D957E1"/>
    <w:rsid w:val="00D96914"/>
    <w:rsid w:val="00E24F8D"/>
    <w:rsid w:val="00E30EDC"/>
    <w:rsid w:val="00E421D8"/>
    <w:rsid w:val="00E51A7A"/>
    <w:rsid w:val="00E656BB"/>
    <w:rsid w:val="00ED0651"/>
    <w:rsid w:val="00F005B4"/>
    <w:rsid w:val="00F04BE7"/>
    <w:rsid w:val="00F427F2"/>
    <w:rsid w:val="00F76A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B4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447"/>
  </w:style>
  <w:style w:type="paragraph" w:styleId="Heading1">
    <w:name w:val="heading 1"/>
    <w:basedOn w:val="Normal"/>
    <w:next w:val="BodyText"/>
    <w:link w:val="Heading1Char"/>
    <w:unhideWhenUsed/>
    <w:qFormat/>
    <w:rsid w:val="00422447"/>
    <w:pPr>
      <w:keepNext/>
      <w:keepLines/>
      <w:numPr>
        <w:numId w:val="1"/>
      </w:numPr>
      <w:tabs>
        <w:tab w:val="clear" w:pos="1134"/>
      </w:tabs>
      <w:spacing w:after="400" w:line="320" w:lineRule="atLeast"/>
      <w:outlineLvl w:val="0"/>
    </w:pPr>
    <w:rPr>
      <w:rFonts w:ascii="Calibri" w:eastAsiaTheme="majorEastAsia" w:hAnsi="Calibri" w:cs="Calibri"/>
      <w:bCs/>
      <w:color w:val="000000"/>
      <w:spacing w:val="20"/>
      <w:sz w:val="32"/>
      <w:szCs w:val="28"/>
      <w:u w:color="000000"/>
    </w:rPr>
  </w:style>
  <w:style w:type="paragraph" w:styleId="Heading2">
    <w:name w:val="heading 2"/>
    <w:basedOn w:val="Heading1"/>
    <w:next w:val="BodyText"/>
    <w:link w:val="Heading2Char"/>
    <w:unhideWhenUsed/>
    <w:qFormat/>
    <w:rsid w:val="00422447"/>
    <w:pPr>
      <w:numPr>
        <w:ilvl w:val="1"/>
      </w:numPr>
      <w:tabs>
        <w:tab w:val="clear" w:pos="1134"/>
      </w:tabs>
      <w:spacing w:before="320" w:line="280" w:lineRule="atLeast"/>
      <w:outlineLvl w:val="1"/>
    </w:pPr>
    <w:rPr>
      <w:b/>
      <w:bCs w:val="0"/>
      <w:spacing w:val="0"/>
      <w:sz w:val="24"/>
      <w:szCs w:val="26"/>
    </w:rPr>
  </w:style>
  <w:style w:type="paragraph" w:styleId="Heading3">
    <w:name w:val="heading 3"/>
    <w:basedOn w:val="Heading2"/>
    <w:next w:val="BodyText"/>
    <w:link w:val="Heading3Char"/>
    <w:unhideWhenUsed/>
    <w:qFormat/>
    <w:rsid w:val="00422447"/>
    <w:pPr>
      <w:numPr>
        <w:ilvl w:val="2"/>
      </w:numPr>
      <w:tabs>
        <w:tab w:val="clear" w:pos="1134"/>
      </w:tabs>
      <w:spacing w:before="240"/>
      <w:outlineLvl w:val="2"/>
    </w:pPr>
    <w:rPr>
      <w:bCs/>
      <w:sz w:val="20"/>
    </w:rPr>
  </w:style>
  <w:style w:type="paragraph" w:styleId="Heading4">
    <w:name w:val="heading 4"/>
    <w:basedOn w:val="Heading3"/>
    <w:next w:val="BodyText"/>
    <w:link w:val="Heading4Char"/>
    <w:uiPriority w:val="9"/>
    <w:unhideWhenUsed/>
    <w:qFormat/>
    <w:rsid w:val="00422447"/>
    <w:pPr>
      <w:numPr>
        <w:ilvl w:val="3"/>
      </w:numPr>
      <w:tabs>
        <w:tab w:val="clear" w:pos="1134"/>
      </w:tabs>
      <w:outlineLvl w:val="3"/>
    </w:pPr>
    <w:rPr>
      <w:bCs w:val="0"/>
      <w:iCs/>
      <w:color w:val="5A4A61"/>
    </w:rPr>
  </w:style>
  <w:style w:type="paragraph" w:styleId="Heading5">
    <w:name w:val="heading 5"/>
    <w:basedOn w:val="Heading4"/>
    <w:next w:val="BodyText"/>
    <w:link w:val="Heading5Char"/>
    <w:uiPriority w:val="9"/>
    <w:semiHidden/>
    <w:unhideWhenUsed/>
    <w:qFormat/>
    <w:rsid w:val="00422447"/>
    <w:pPr>
      <w:numPr>
        <w:ilvl w:val="4"/>
      </w:numPr>
      <w:tabs>
        <w:tab w:val="left" w:pos="1502"/>
      </w:tabs>
      <w:spacing w:before="120"/>
      <w:outlineLvl w:val="4"/>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447"/>
    <w:rPr>
      <w:rFonts w:ascii="Calibri" w:eastAsiaTheme="majorEastAsia" w:hAnsi="Calibri" w:cs="Calibri"/>
      <w:bCs/>
      <w:color w:val="000000"/>
      <w:spacing w:val="20"/>
      <w:sz w:val="32"/>
      <w:szCs w:val="28"/>
      <w:u w:color="000000"/>
    </w:rPr>
  </w:style>
  <w:style w:type="character" w:customStyle="1" w:styleId="Heading2Char">
    <w:name w:val="Heading 2 Char"/>
    <w:basedOn w:val="DefaultParagraphFont"/>
    <w:link w:val="Heading2"/>
    <w:rsid w:val="00422447"/>
    <w:rPr>
      <w:rFonts w:ascii="Calibri" w:eastAsiaTheme="majorEastAsia" w:hAnsi="Calibri" w:cs="Calibri"/>
      <w:b/>
      <w:color w:val="000000"/>
      <w:sz w:val="24"/>
      <w:szCs w:val="26"/>
      <w:u w:color="000000"/>
    </w:rPr>
  </w:style>
  <w:style w:type="character" w:customStyle="1" w:styleId="Heading3Char">
    <w:name w:val="Heading 3 Char"/>
    <w:basedOn w:val="DefaultParagraphFont"/>
    <w:link w:val="Heading3"/>
    <w:rsid w:val="00422447"/>
    <w:rPr>
      <w:rFonts w:ascii="Calibri" w:eastAsiaTheme="majorEastAsia" w:hAnsi="Calibri" w:cs="Calibri"/>
      <w:b/>
      <w:bCs/>
      <w:color w:val="000000"/>
      <w:sz w:val="20"/>
      <w:szCs w:val="26"/>
      <w:u w:color="000000"/>
    </w:rPr>
  </w:style>
  <w:style w:type="character" w:customStyle="1" w:styleId="Heading4Char">
    <w:name w:val="Heading 4 Char"/>
    <w:basedOn w:val="DefaultParagraphFont"/>
    <w:link w:val="Heading4"/>
    <w:uiPriority w:val="9"/>
    <w:rsid w:val="00422447"/>
    <w:rPr>
      <w:rFonts w:ascii="Calibri" w:eastAsiaTheme="majorEastAsia" w:hAnsi="Calibri" w:cs="Calibri"/>
      <w:b/>
      <w:iCs/>
      <w:color w:val="5A4A61"/>
      <w:sz w:val="20"/>
      <w:szCs w:val="26"/>
      <w:u w:color="000000"/>
    </w:rPr>
  </w:style>
  <w:style w:type="character" w:customStyle="1" w:styleId="Heading5Char">
    <w:name w:val="Heading 5 Char"/>
    <w:basedOn w:val="DefaultParagraphFont"/>
    <w:link w:val="Heading5"/>
    <w:uiPriority w:val="9"/>
    <w:semiHidden/>
    <w:rsid w:val="00422447"/>
    <w:rPr>
      <w:rFonts w:ascii="Calibri" w:eastAsiaTheme="majorEastAsia" w:hAnsi="Calibri" w:cs="Calibri"/>
      <w:b/>
      <w:iCs/>
      <w:color w:val="000000"/>
      <w:sz w:val="20"/>
      <w:szCs w:val="26"/>
      <w:u w:color="000000"/>
    </w:rPr>
  </w:style>
  <w:style w:type="paragraph" w:styleId="Header">
    <w:name w:val="header"/>
    <w:basedOn w:val="Normal"/>
    <w:link w:val="HeaderChar"/>
    <w:uiPriority w:val="99"/>
    <w:semiHidden/>
    <w:unhideWhenUsed/>
    <w:rsid w:val="0042244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22447"/>
  </w:style>
  <w:style w:type="paragraph" w:customStyle="1" w:styleId="NormalBase">
    <w:name w:val="Normal Base"/>
    <w:rsid w:val="00422447"/>
    <w:pPr>
      <w:spacing w:after="0" w:line="240" w:lineRule="auto"/>
    </w:pPr>
    <w:rPr>
      <w:rFonts w:ascii="Calibri" w:hAnsi="Calibri" w:cs="Calibri"/>
      <w:color w:val="000000"/>
      <w:sz w:val="20"/>
      <w:u w:color="000000"/>
    </w:rPr>
  </w:style>
  <w:style w:type="paragraph" w:customStyle="1" w:styleId="FooterReport">
    <w:name w:val="Footer: Report"/>
    <w:basedOn w:val="Normal"/>
    <w:semiHidden/>
    <w:unhideWhenUsed/>
    <w:rsid w:val="00422447"/>
    <w:pPr>
      <w:tabs>
        <w:tab w:val="center" w:pos="5329"/>
      </w:tabs>
      <w:spacing w:after="0" w:line="240" w:lineRule="auto"/>
      <w:jc w:val="center"/>
    </w:pPr>
    <w:rPr>
      <w:rFonts w:ascii="Calibri" w:hAnsi="Calibri" w:cs="Calibri"/>
      <w:b/>
      <w:color w:val="FFFFFF"/>
      <w:sz w:val="20"/>
      <w:u w:color="000000"/>
    </w:rPr>
  </w:style>
  <w:style w:type="paragraph" w:customStyle="1" w:styleId="FooterCode">
    <w:name w:val="Footer: Code"/>
    <w:basedOn w:val="Normal"/>
    <w:qFormat/>
    <w:rsid w:val="00422447"/>
    <w:pPr>
      <w:spacing w:before="560" w:after="1080" w:line="240" w:lineRule="auto"/>
      <w:ind w:right="-992"/>
      <w:jc w:val="right"/>
    </w:pPr>
    <w:rPr>
      <w:rFonts w:ascii="Calibri" w:hAnsi="Calibri" w:cs="Calibri"/>
      <w:color w:val="000000"/>
      <w:sz w:val="14"/>
      <w:u w:color="000000"/>
    </w:rPr>
  </w:style>
  <w:style w:type="paragraph" w:customStyle="1" w:styleId="FooterBase">
    <w:name w:val="Footer: Base"/>
    <w:basedOn w:val="Normal"/>
    <w:qFormat/>
    <w:rsid w:val="00422447"/>
    <w:pPr>
      <w:spacing w:after="0" w:line="240" w:lineRule="auto"/>
    </w:pPr>
    <w:rPr>
      <w:rFonts w:ascii="Times New Roman" w:eastAsiaTheme="minorEastAsia" w:hAnsi="Times New Roman" w:cs="Times New Roman"/>
      <w:sz w:val="14"/>
      <w:szCs w:val="24"/>
      <w:u w:color="000000"/>
      <w:lang w:val="en-US"/>
    </w:rPr>
  </w:style>
  <w:style w:type="character" w:styleId="Hyperlink">
    <w:name w:val="Hyperlink"/>
    <w:basedOn w:val="DefaultParagraphFont"/>
    <w:uiPriority w:val="99"/>
    <w:unhideWhenUsed/>
    <w:rsid w:val="00422447"/>
    <w:rPr>
      <w:color w:val="0000FF" w:themeColor="hyperlink"/>
      <w:u w:val="single"/>
    </w:rPr>
  </w:style>
  <w:style w:type="paragraph" w:styleId="BodyText">
    <w:name w:val="Body Text"/>
    <w:basedOn w:val="Normal"/>
    <w:link w:val="BodyTextChar"/>
    <w:uiPriority w:val="99"/>
    <w:semiHidden/>
    <w:unhideWhenUsed/>
    <w:rsid w:val="00422447"/>
    <w:pPr>
      <w:spacing w:after="120"/>
    </w:pPr>
  </w:style>
  <w:style w:type="character" w:customStyle="1" w:styleId="BodyTextChar">
    <w:name w:val="Body Text Char"/>
    <w:basedOn w:val="DefaultParagraphFont"/>
    <w:link w:val="BodyText"/>
    <w:uiPriority w:val="99"/>
    <w:semiHidden/>
    <w:rsid w:val="00422447"/>
  </w:style>
  <w:style w:type="character" w:styleId="Emphasis">
    <w:name w:val="Emphasis"/>
    <w:basedOn w:val="DefaultParagraphFont"/>
    <w:uiPriority w:val="20"/>
    <w:qFormat/>
    <w:rsid w:val="00422447"/>
    <w:rPr>
      <w:i/>
      <w:iCs/>
    </w:rPr>
  </w:style>
  <w:style w:type="paragraph" w:styleId="NormalWeb">
    <w:name w:val="Normal (Web)"/>
    <w:basedOn w:val="Normal"/>
    <w:uiPriority w:val="99"/>
    <w:semiHidden/>
    <w:unhideWhenUsed/>
    <w:rsid w:val="00F04BE7"/>
    <w:pPr>
      <w:spacing w:after="0" w:line="240" w:lineRule="auto"/>
    </w:pPr>
    <w:rPr>
      <w:rFonts w:ascii="Times New Roman" w:hAnsi="Times New Roman" w:cs="Times New Roman"/>
      <w:sz w:val="24"/>
      <w:szCs w:val="24"/>
      <w:lang w:eastAsia="en-AU"/>
    </w:rPr>
  </w:style>
  <w:style w:type="paragraph" w:styleId="ListParagraph">
    <w:name w:val="List Paragraph"/>
    <w:basedOn w:val="Normal"/>
    <w:uiPriority w:val="34"/>
    <w:qFormat/>
    <w:rsid w:val="000C58B3"/>
    <w:pPr>
      <w:ind w:left="720"/>
      <w:contextualSpacing/>
    </w:pPr>
  </w:style>
  <w:style w:type="character" w:customStyle="1" w:styleId="highlight">
    <w:name w:val="highlight"/>
    <w:basedOn w:val="DefaultParagraphFont"/>
    <w:rsid w:val="00940517"/>
  </w:style>
  <w:style w:type="paragraph" w:styleId="BalloonText">
    <w:name w:val="Balloon Text"/>
    <w:basedOn w:val="Normal"/>
    <w:link w:val="BalloonTextChar"/>
    <w:uiPriority w:val="99"/>
    <w:semiHidden/>
    <w:unhideWhenUsed/>
    <w:rsid w:val="00D032B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2B6"/>
    <w:rPr>
      <w:rFonts w:ascii="Lucida Grande" w:hAnsi="Lucida Grande" w:cs="Lucida Grande"/>
      <w:sz w:val="18"/>
      <w:szCs w:val="18"/>
    </w:rPr>
  </w:style>
  <w:style w:type="character" w:styleId="FollowedHyperlink">
    <w:name w:val="FollowedHyperlink"/>
    <w:basedOn w:val="DefaultParagraphFont"/>
    <w:uiPriority w:val="99"/>
    <w:semiHidden/>
    <w:unhideWhenUsed/>
    <w:rsid w:val="00E30ED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447"/>
  </w:style>
  <w:style w:type="paragraph" w:styleId="Heading1">
    <w:name w:val="heading 1"/>
    <w:basedOn w:val="Normal"/>
    <w:next w:val="BodyText"/>
    <w:link w:val="Heading1Char"/>
    <w:unhideWhenUsed/>
    <w:qFormat/>
    <w:rsid w:val="00422447"/>
    <w:pPr>
      <w:keepNext/>
      <w:keepLines/>
      <w:numPr>
        <w:numId w:val="1"/>
      </w:numPr>
      <w:tabs>
        <w:tab w:val="clear" w:pos="1134"/>
      </w:tabs>
      <w:spacing w:after="400" w:line="320" w:lineRule="atLeast"/>
      <w:outlineLvl w:val="0"/>
    </w:pPr>
    <w:rPr>
      <w:rFonts w:ascii="Calibri" w:eastAsiaTheme="majorEastAsia" w:hAnsi="Calibri" w:cs="Calibri"/>
      <w:bCs/>
      <w:color w:val="000000"/>
      <w:spacing w:val="20"/>
      <w:sz w:val="32"/>
      <w:szCs w:val="28"/>
      <w:u w:color="000000"/>
    </w:rPr>
  </w:style>
  <w:style w:type="paragraph" w:styleId="Heading2">
    <w:name w:val="heading 2"/>
    <w:basedOn w:val="Heading1"/>
    <w:next w:val="BodyText"/>
    <w:link w:val="Heading2Char"/>
    <w:unhideWhenUsed/>
    <w:qFormat/>
    <w:rsid w:val="00422447"/>
    <w:pPr>
      <w:numPr>
        <w:ilvl w:val="1"/>
      </w:numPr>
      <w:tabs>
        <w:tab w:val="clear" w:pos="1134"/>
      </w:tabs>
      <w:spacing w:before="320" w:line="280" w:lineRule="atLeast"/>
      <w:outlineLvl w:val="1"/>
    </w:pPr>
    <w:rPr>
      <w:b/>
      <w:bCs w:val="0"/>
      <w:spacing w:val="0"/>
      <w:sz w:val="24"/>
      <w:szCs w:val="26"/>
    </w:rPr>
  </w:style>
  <w:style w:type="paragraph" w:styleId="Heading3">
    <w:name w:val="heading 3"/>
    <w:basedOn w:val="Heading2"/>
    <w:next w:val="BodyText"/>
    <w:link w:val="Heading3Char"/>
    <w:unhideWhenUsed/>
    <w:qFormat/>
    <w:rsid w:val="00422447"/>
    <w:pPr>
      <w:numPr>
        <w:ilvl w:val="2"/>
      </w:numPr>
      <w:tabs>
        <w:tab w:val="clear" w:pos="1134"/>
      </w:tabs>
      <w:spacing w:before="240"/>
      <w:outlineLvl w:val="2"/>
    </w:pPr>
    <w:rPr>
      <w:bCs/>
      <w:sz w:val="20"/>
    </w:rPr>
  </w:style>
  <w:style w:type="paragraph" w:styleId="Heading4">
    <w:name w:val="heading 4"/>
    <w:basedOn w:val="Heading3"/>
    <w:next w:val="BodyText"/>
    <w:link w:val="Heading4Char"/>
    <w:uiPriority w:val="9"/>
    <w:unhideWhenUsed/>
    <w:qFormat/>
    <w:rsid w:val="00422447"/>
    <w:pPr>
      <w:numPr>
        <w:ilvl w:val="3"/>
      </w:numPr>
      <w:tabs>
        <w:tab w:val="clear" w:pos="1134"/>
      </w:tabs>
      <w:outlineLvl w:val="3"/>
    </w:pPr>
    <w:rPr>
      <w:bCs w:val="0"/>
      <w:iCs/>
      <w:color w:val="5A4A61"/>
    </w:rPr>
  </w:style>
  <w:style w:type="paragraph" w:styleId="Heading5">
    <w:name w:val="heading 5"/>
    <w:basedOn w:val="Heading4"/>
    <w:next w:val="BodyText"/>
    <w:link w:val="Heading5Char"/>
    <w:uiPriority w:val="9"/>
    <w:semiHidden/>
    <w:unhideWhenUsed/>
    <w:qFormat/>
    <w:rsid w:val="00422447"/>
    <w:pPr>
      <w:numPr>
        <w:ilvl w:val="4"/>
      </w:numPr>
      <w:tabs>
        <w:tab w:val="left" w:pos="1502"/>
      </w:tabs>
      <w:spacing w:before="120"/>
      <w:outlineLvl w:val="4"/>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447"/>
    <w:rPr>
      <w:rFonts w:ascii="Calibri" w:eastAsiaTheme="majorEastAsia" w:hAnsi="Calibri" w:cs="Calibri"/>
      <w:bCs/>
      <w:color w:val="000000"/>
      <w:spacing w:val="20"/>
      <w:sz w:val="32"/>
      <w:szCs w:val="28"/>
      <w:u w:color="000000"/>
    </w:rPr>
  </w:style>
  <w:style w:type="character" w:customStyle="1" w:styleId="Heading2Char">
    <w:name w:val="Heading 2 Char"/>
    <w:basedOn w:val="DefaultParagraphFont"/>
    <w:link w:val="Heading2"/>
    <w:rsid w:val="00422447"/>
    <w:rPr>
      <w:rFonts w:ascii="Calibri" w:eastAsiaTheme="majorEastAsia" w:hAnsi="Calibri" w:cs="Calibri"/>
      <w:b/>
      <w:color w:val="000000"/>
      <w:sz w:val="24"/>
      <w:szCs w:val="26"/>
      <w:u w:color="000000"/>
    </w:rPr>
  </w:style>
  <w:style w:type="character" w:customStyle="1" w:styleId="Heading3Char">
    <w:name w:val="Heading 3 Char"/>
    <w:basedOn w:val="DefaultParagraphFont"/>
    <w:link w:val="Heading3"/>
    <w:rsid w:val="00422447"/>
    <w:rPr>
      <w:rFonts w:ascii="Calibri" w:eastAsiaTheme="majorEastAsia" w:hAnsi="Calibri" w:cs="Calibri"/>
      <w:b/>
      <w:bCs/>
      <w:color w:val="000000"/>
      <w:sz w:val="20"/>
      <w:szCs w:val="26"/>
      <w:u w:color="000000"/>
    </w:rPr>
  </w:style>
  <w:style w:type="character" w:customStyle="1" w:styleId="Heading4Char">
    <w:name w:val="Heading 4 Char"/>
    <w:basedOn w:val="DefaultParagraphFont"/>
    <w:link w:val="Heading4"/>
    <w:uiPriority w:val="9"/>
    <w:rsid w:val="00422447"/>
    <w:rPr>
      <w:rFonts w:ascii="Calibri" w:eastAsiaTheme="majorEastAsia" w:hAnsi="Calibri" w:cs="Calibri"/>
      <w:b/>
      <w:iCs/>
      <w:color w:val="5A4A61"/>
      <w:sz w:val="20"/>
      <w:szCs w:val="26"/>
      <w:u w:color="000000"/>
    </w:rPr>
  </w:style>
  <w:style w:type="character" w:customStyle="1" w:styleId="Heading5Char">
    <w:name w:val="Heading 5 Char"/>
    <w:basedOn w:val="DefaultParagraphFont"/>
    <w:link w:val="Heading5"/>
    <w:uiPriority w:val="9"/>
    <w:semiHidden/>
    <w:rsid w:val="00422447"/>
    <w:rPr>
      <w:rFonts w:ascii="Calibri" w:eastAsiaTheme="majorEastAsia" w:hAnsi="Calibri" w:cs="Calibri"/>
      <w:b/>
      <w:iCs/>
      <w:color w:val="000000"/>
      <w:sz w:val="20"/>
      <w:szCs w:val="26"/>
      <w:u w:color="000000"/>
    </w:rPr>
  </w:style>
  <w:style w:type="paragraph" w:styleId="Header">
    <w:name w:val="header"/>
    <w:basedOn w:val="Normal"/>
    <w:link w:val="HeaderChar"/>
    <w:uiPriority w:val="99"/>
    <w:semiHidden/>
    <w:unhideWhenUsed/>
    <w:rsid w:val="0042244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22447"/>
  </w:style>
  <w:style w:type="paragraph" w:customStyle="1" w:styleId="NormalBase">
    <w:name w:val="Normal Base"/>
    <w:rsid w:val="00422447"/>
    <w:pPr>
      <w:spacing w:after="0" w:line="240" w:lineRule="auto"/>
    </w:pPr>
    <w:rPr>
      <w:rFonts w:ascii="Calibri" w:hAnsi="Calibri" w:cs="Calibri"/>
      <w:color w:val="000000"/>
      <w:sz w:val="20"/>
      <w:u w:color="000000"/>
    </w:rPr>
  </w:style>
  <w:style w:type="paragraph" w:customStyle="1" w:styleId="FooterReport">
    <w:name w:val="Footer: Report"/>
    <w:basedOn w:val="Normal"/>
    <w:semiHidden/>
    <w:unhideWhenUsed/>
    <w:rsid w:val="00422447"/>
    <w:pPr>
      <w:tabs>
        <w:tab w:val="center" w:pos="5329"/>
      </w:tabs>
      <w:spacing w:after="0" w:line="240" w:lineRule="auto"/>
      <w:jc w:val="center"/>
    </w:pPr>
    <w:rPr>
      <w:rFonts w:ascii="Calibri" w:hAnsi="Calibri" w:cs="Calibri"/>
      <w:b/>
      <w:color w:val="FFFFFF"/>
      <w:sz w:val="20"/>
      <w:u w:color="000000"/>
    </w:rPr>
  </w:style>
  <w:style w:type="paragraph" w:customStyle="1" w:styleId="FooterCode">
    <w:name w:val="Footer: Code"/>
    <w:basedOn w:val="Normal"/>
    <w:qFormat/>
    <w:rsid w:val="00422447"/>
    <w:pPr>
      <w:spacing w:before="560" w:after="1080" w:line="240" w:lineRule="auto"/>
      <w:ind w:right="-992"/>
      <w:jc w:val="right"/>
    </w:pPr>
    <w:rPr>
      <w:rFonts w:ascii="Calibri" w:hAnsi="Calibri" w:cs="Calibri"/>
      <w:color w:val="000000"/>
      <w:sz w:val="14"/>
      <w:u w:color="000000"/>
    </w:rPr>
  </w:style>
  <w:style w:type="paragraph" w:customStyle="1" w:styleId="FooterBase">
    <w:name w:val="Footer: Base"/>
    <w:basedOn w:val="Normal"/>
    <w:qFormat/>
    <w:rsid w:val="00422447"/>
    <w:pPr>
      <w:spacing w:after="0" w:line="240" w:lineRule="auto"/>
    </w:pPr>
    <w:rPr>
      <w:rFonts w:ascii="Times New Roman" w:eastAsiaTheme="minorEastAsia" w:hAnsi="Times New Roman" w:cs="Times New Roman"/>
      <w:sz w:val="14"/>
      <w:szCs w:val="24"/>
      <w:u w:color="000000"/>
      <w:lang w:val="en-US"/>
    </w:rPr>
  </w:style>
  <w:style w:type="character" w:styleId="Hyperlink">
    <w:name w:val="Hyperlink"/>
    <w:basedOn w:val="DefaultParagraphFont"/>
    <w:uiPriority w:val="99"/>
    <w:unhideWhenUsed/>
    <w:rsid w:val="00422447"/>
    <w:rPr>
      <w:color w:val="0000FF" w:themeColor="hyperlink"/>
      <w:u w:val="single"/>
    </w:rPr>
  </w:style>
  <w:style w:type="paragraph" w:styleId="BodyText">
    <w:name w:val="Body Text"/>
    <w:basedOn w:val="Normal"/>
    <w:link w:val="BodyTextChar"/>
    <w:uiPriority w:val="99"/>
    <w:semiHidden/>
    <w:unhideWhenUsed/>
    <w:rsid w:val="00422447"/>
    <w:pPr>
      <w:spacing w:after="120"/>
    </w:pPr>
  </w:style>
  <w:style w:type="character" w:customStyle="1" w:styleId="BodyTextChar">
    <w:name w:val="Body Text Char"/>
    <w:basedOn w:val="DefaultParagraphFont"/>
    <w:link w:val="BodyText"/>
    <w:uiPriority w:val="99"/>
    <w:semiHidden/>
    <w:rsid w:val="00422447"/>
  </w:style>
  <w:style w:type="character" w:styleId="Emphasis">
    <w:name w:val="Emphasis"/>
    <w:basedOn w:val="DefaultParagraphFont"/>
    <w:uiPriority w:val="20"/>
    <w:qFormat/>
    <w:rsid w:val="00422447"/>
    <w:rPr>
      <w:i/>
      <w:iCs/>
    </w:rPr>
  </w:style>
  <w:style w:type="paragraph" w:styleId="NormalWeb">
    <w:name w:val="Normal (Web)"/>
    <w:basedOn w:val="Normal"/>
    <w:uiPriority w:val="99"/>
    <w:semiHidden/>
    <w:unhideWhenUsed/>
    <w:rsid w:val="00F04BE7"/>
    <w:pPr>
      <w:spacing w:after="0" w:line="240" w:lineRule="auto"/>
    </w:pPr>
    <w:rPr>
      <w:rFonts w:ascii="Times New Roman" w:hAnsi="Times New Roman" w:cs="Times New Roman"/>
      <w:sz w:val="24"/>
      <w:szCs w:val="24"/>
      <w:lang w:eastAsia="en-AU"/>
    </w:rPr>
  </w:style>
  <w:style w:type="paragraph" w:styleId="ListParagraph">
    <w:name w:val="List Paragraph"/>
    <w:basedOn w:val="Normal"/>
    <w:uiPriority w:val="34"/>
    <w:qFormat/>
    <w:rsid w:val="000C58B3"/>
    <w:pPr>
      <w:ind w:left="720"/>
      <w:contextualSpacing/>
    </w:pPr>
  </w:style>
  <w:style w:type="character" w:customStyle="1" w:styleId="highlight">
    <w:name w:val="highlight"/>
    <w:basedOn w:val="DefaultParagraphFont"/>
    <w:rsid w:val="00940517"/>
  </w:style>
  <w:style w:type="paragraph" w:styleId="BalloonText">
    <w:name w:val="Balloon Text"/>
    <w:basedOn w:val="Normal"/>
    <w:link w:val="BalloonTextChar"/>
    <w:uiPriority w:val="99"/>
    <w:semiHidden/>
    <w:unhideWhenUsed/>
    <w:rsid w:val="00D032B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2B6"/>
    <w:rPr>
      <w:rFonts w:ascii="Lucida Grande" w:hAnsi="Lucida Grande" w:cs="Lucida Grande"/>
      <w:sz w:val="18"/>
      <w:szCs w:val="18"/>
    </w:rPr>
  </w:style>
  <w:style w:type="character" w:styleId="FollowedHyperlink">
    <w:name w:val="FollowedHyperlink"/>
    <w:basedOn w:val="DefaultParagraphFont"/>
    <w:uiPriority w:val="99"/>
    <w:semiHidden/>
    <w:unhideWhenUsed/>
    <w:rsid w:val="00E30E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2302">
      <w:bodyDiv w:val="1"/>
      <w:marLeft w:val="0"/>
      <w:marRight w:val="0"/>
      <w:marTop w:val="0"/>
      <w:marBottom w:val="0"/>
      <w:divBdr>
        <w:top w:val="none" w:sz="0" w:space="0" w:color="auto"/>
        <w:left w:val="none" w:sz="0" w:space="0" w:color="auto"/>
        <w:bottom w:val="none" w:sz="0" w:space="0" w:color="auto"/>
        <w:right w:val="none" w:sz="0" w:space="0" w:color="auto"/>
      </w:divBdr>
    </w:div>
    <w:div w:id="388070148">
      <w:bodyDiv w:val="1"/>
      <w:marLeft w:val="0"/>
      <w:marRight w:val="0"/>
      <w:marTop w:val="0"/>
      <w:marBottom w:val="0"/>
      <w:divBdr>
        <w:top w:val="none" w:sz="0" w:space="0" w:color="auto"/>
        <w:left w:val="none" w:sz="0" w:space="0" w:color="auto"/>
        <w:bottom w:val="none" w:sz="0" w:space="0" w:color="auto"/>
        <w:right w:val="none" w:sz="0" w:space="0" w:color="auto"/>
      </w:divBdr>
    </w:div>
    <w:div w:id="415713131">
      <w:bodyDiv w:val="1"/>
      <w:marLeft w:val="0"/>
      <w:marRight w:val="0"/>
      <w:marTop w:val="0"/>
      <w:marBottom w:val="0"/>
      <w:divBdr>
        <w:top w:val="none" w:sz="0" w:space="0" w:color="auto"/>
        <w:left w:val="none" w:sz="0" w:space="0" w:color="auto"/>
        <w:bottom w:val="none" w:sz="0" w:space="0" w:color="auto"/>
        <w:right w:val="none" w:sz="0" w:space="0" w:color="auto"/>
      </w:divBdr>
    </w:div>
    <w:div w:id="421874541">
      <w:bodyDiv w:val="1"/>
      <w:marLeft w:val="0"/>
      <w:marRight w:val="0"/>
      <w:marTop w:val="0"/>
      <w:marBottom w:val="0"/>
      <w:divBdr>
        <w:top w:val="none" w:sz="0" w:space="0" w:color="auto"/>
        <w:left w:val="none" w:sz="0" w:space="0" w:color="auto"/>
        <w:bottom w:val="none" w:sz="0" w:space="0" w:color="auto"/>
        <w:right w:val="none" w:sz="0" w:space="0" w:color="auto"/>
      </w:divBdr>
      <w:divsChild>
        <w:div w:id="1977179696">
          <w:marLeft w:val="0"/>
          <w:marRight w:val="0"/>
          <w:marTop w:val="0"/>
          <w:marBottom w:val="0"/>
          <w:divBdr>
            <w:top w:val="none" w:sz="0" w:space="0" w:color="auto"/>
            <w:left w:val="none" w:sz="0" w:space="0" w:color="auto"/>
            <w:bottom w:val="none" w:sz="0" w:space="0" w:color="auto"/>
            <w:right w:val="none" w:sz="0" w:space="0" w:color="auto"/>
          </w:divBdr>
        </w:div>
        <w:div w:id="1853641251">
          <w:marLeft w:val="0"/>
          <w:marRight w:val="0"/>
          <w:marTop w:val="0"/>
          <w:marBottom w:val="0"/>
          <w:divBdr>
            <w:top w:val="none" w:sz="0" w:space="0" w:color="auto"/>
            <w:left w:val="none" w:sz="0" w:space="0" w:color="auto"/>
            <w:bottom w:val="none" w:sz="0" w:space="0" w:color="auto"/>
            <w:right w:val="none" w:sz="0" w:space="0" w:color="auto"/>
          </w:divBdr>
        </w:div>
        <w:div w:id="456338291">
          <w:marLeft w:val="0"/>
          <w:marRight w:val="0"/>
          <w:marTop w:val="0"/>
          <w:marBottom w:val="0"/>
          <w:divBdr>
            <w:top w:val="none" w:sz="0" w:space="0" w:color="auto"/>
            <w:left w:val="none" w:sz="0" w:space="0" w:color="auto"/>
            <w:bottom w:val="none" w:sz="0" w:space="0" w:color="auto"/>
            <w:right w:val="none" w:sz="0" w:space="0" w:color="auto"/>
          </w:divBdr>
        </w:div>
        <w:div w:id="1926374733">
          <w:marLeft w:val="0"/>
          <w:marRight w:val="0"/>
          <w:marTop w:val="0"/>
          <w:marBottom w:val="0"/>
          <w:divBdr>
            <w:top w:val="none" w:sz="0" w:space="0" w:color="auto"/>
            <w:left w:val="none" w:sz="0" w:space="0" w:color="auto"/>
            <w:bottom w:val="none" w:sz="0" w:space="0" w:color="auto"/>
            <w:right w:val="none" w:sz="0" w:space="0" w:color="auto"/>
          </w:divBdr>
        </w:div>
      </w:divsChild>
    </w:div>
    <w:div w:id="432361498">
      <w:bodyDiv w:val="1"/>
      <w:marLeft w:val="0"/>
      <w:marRight w:val="0"/>
      <w:marTop w:val="0"/>
      <w:marBottom w:val="0"/>
      <w:divBdr>
        <w:top w:val="none" w:sz="0" w:space="0" w:color="auto"/>
        <w:left w:val="none" w:sz="0" w:space="0" w:color="auto"/>
        <w:bottom w:val="none" w:sz="0" w:space="0" w:color="auto"/>
        <w:right w:val="none" w:sz="0" w:space="0" w:color="auto"/>
      </w:divBdr>
    </w:div>
    <w:div w:id="882444134">
      <w:bodyDiv w:val="1"/>
      <w:marLeft w:val="0"/>
      <w:marRight w:val="0"/>
      <w:marTop w:val="0"/>
      <w:marBottom w:val="0"/>
      <w:divBdr>
        <w:top w:val="none" w:sz="0" w:space="0" w:color="auto"/>
        <w:left w:val="none" w:sz="0" w:space="0" w:color="auto"/>
        <w:bottom w:val="none" w:sz="0" w:space="0" w:color="auto"/>
        <w:right w:val="none" w:sz="0" w:space="0" w:color="auto"/>
      </w:divBdr>
      <w:divsChild>
        <w:div w:id="7486949">
          <w:marLeft w:val="0"/>
          <w:marRight w:val="0"/>
          <w:marTop w:val="0"/>
          <w:marBottom w:val="0"/>
          <w:divBdr>
            <w:top w:val="none" w:sz="0" w:space="0" w:color="auto"/>
            <w:left w:val="none" w:sz="0" w:space="0" w:color="auto"/>
            <w:bottom w:val="none" w:sz="0" w:space="0" w:color="auto"/>
            <w:right w:val="none" w:sz="0" w:space="0" w:color="auto"/>
          </w:divBdr>
        </w:div>
        <w:div w:id="135298320">
          <w:marLeft w:val="0"/>
          <w:marRight w:val="0"/>
          <w:marTop w:val="0"/>
          <w:marBottom w:val="0"/>
          <w:divBdr>
            <w:top w:val="none" w:sz="0" w:space="0" w:color="auto"/>
            <w:left w:val="none" w:sz="0" w:space="0" w:color="auto"/>
            <w:bottom w:val="none" w:sz="0" w:space="0" w:color="auto"/>
            <w:right w:val="none" w:sz="0" w:space="0" w:color="auto"/>
          </w:divBdr>
        </w:div>
        <w:div w:id="375668521">
          <w:marLeft w:val="0"/>
          <w:marRight w:val="0"/>
          <w:marTop w:val="0"/>
          <w:marBottom w:val="0"/>
          <w:divBdr>
            <w:top w:val="none" w:sz="0" w:space="0" w:color="auto"/>
            <w:left w:val="none" w:sz="0" w:space="0" w:color="auto"/>
            <w:bottom w:val="none" w:sz="0" w:space="0" w:color="auto"/>
            <w:right w:val="none" w:sz="0" w:space="0" w:color="auto"/>
          </w:divBdr>
        </w:div>
        <w:div w:id="1115103181">
          <w:marLeft w:val="0"/>
          <w:marRight w:val="0"/>
          <w:marTop w:val="0"/>
          <w:marBottom w:val="0"/>
          <w:divBdr>
            <w:top w:val="none" w:sz="0" w:space="0" w:color="auto"/>
            <w:left w:val="none" w:sz="0" w:space="0" w:color="auto"/>
            <w:bottom w:val="none" w:sz="0" w:space="0" w:color="auto"/>
            <w:right w:val="none" w:sz="0" w:space="0" w:color="auto"/>
          </w:divBdr>
        </w:div>
        <w:div w:id="1119489260">
          <w:marLeft w:val="0"/>
          <w:marRight w:val="0"/>
          <w:marTop w:val="0"/>
          <w:marBottom w:val="0"/>
          <w:divBdr>
            <w:top w:val="none" w:sz="0" w:space="0" w:color="auto"/>
            <w:left w:val="none" w:sz="0" w:space="0" w:color="auto"/>
            <w:bottom w:val="none" w:sz="0" w:space="0" w:color="auto"/>
            <w:right w:val="none" w:sz="0" w:space="0" w:color="auto"/>
          </w:divBdr>
        </w:div>
        <w:div w:id="1251086289">
          <w:marLeft w:val="0"/>
          <w:marRight w:val="0"/>
          <w:marTop w:val="0"/>
          <w:marBottom w:val="0"/>
          <w:divBdr>
            <w:top w:val="none" w:sz="0" w:space="0" w:color="auto"/>
            <w:left w:val="none" w:sz="0" w:space="0" w:color="auto"/>
            <w:bottom w:val="none" w:sz="0" w:space="0" w:color="auto"/>
            <w:right w:val="none" w:sz="0" w:space="0" w:color="auto"/>
          </w:divBdr>
        </w:div>
      </w:divsChild>
    </w:div>
    <w:div w:id="890851053">
      <w:bodyDiv w:val="1"/>
      <w:marLeft w:val="0"/>
      <w:marRight w:val="0"/>
      <w:marTop w:val="0"/>
      <w:marBottom w:val="0"/>
      <w:divBdr>
        <w:top w:val="none" w:sz="0" w:space="0" w:color="auto"/>
        <w:left w:val="none" w:sz="0" w:space="0" w:color="auto"/>
        <w:bottom w:val="none" w:sz="0" w:space="0" w:color="auto"/>
        <w:right w:val="none" w:sz="0" w:space="0" w:color="auto"/>
      </w:divBdr>
      <w:divsChild>
        <w:div w:id="87775485">
          <w:marLeft w:val="0"/>
          <w:marRight w:val="0"/>
          <w:marTop w:val="0"/>
          <w:marBottom w:val="0"/>
          <w:divBdr>
            <w:top w:val="none" w:sz="0" w:space="0" w:color="auto"/>
            <w:left w:val="none" w:sz="0" w:space="0" w:color="auto"/>
            <w:bottom w:val="none" w:sz="0" w:space="0" w:color="auto"/>
            <w:right w:val="none" w:sz="0" w:space="0" w:color="auto"/>
          </w:divBdr>
        </w:div>
        <w:div w:id="228660848">
          <w:marLeft w:val="0"/>
          <w:marRight w:val="0"/>
          <w:marTop w:val="0"/>
          <w:marBottom w:val="0"/>
          <w:divBdr>
            <w:top w:val="none" w:sz="0" w:space="0" w:color="auto"/>
            <w:left w:val="none" w:sz="0" w:space="0" w:color="auto"/>
            <w:bottom w:val="none" w:sz="0" w:space="0" w:color="auto"/>
            <w:right w:val="none" w:sz="0" w:space="0" w:color="auto"/>
          </w:divBdr>
        </w:div>
        <w:div w:id="1649892435">
          <w:marLeft w:val="0"/>
          <w:marRight w:val="0"/>
          <w:marTop w:val="0"/>
          <w:marBottom w:val="0"/>
          <w:divBdr>
            <w:top w:val="none" w:sz="0" w:space="0" w:color="auto"/>
            <w:left w:val="none" w:sz="0" w:space="0" w:color="auto"/>
            <w:bottom w:val="none" w:sz="0" w:space="0" w:color="auto"/>
            <w:right w:val="none" w:sz="0" w:space="0" w:color="auto"/>
          </w:divBdr>
        </w:div>
        <w:div w:id="1983584087">
          <w:marLeft w:val="0"/>
          <w:marRight w:val="0"/>
          <w:marTop w:val="0"/>
          <w:marBottom w:val="0"/>
          <w:divBdr>
            <w:top w:val="none" w:sz="0" w:space="0" w:color="auto"/>
            <w:left w:val="none" w:sz="0" w:space="0" w:color="auto"/>
            <w:bottom w:val="none" w:sz="0" w:space="0" w:color="auto"/>
            <w:right w:val="none" w:sz="0" w:space="0" w:color="auto"/>
          </w:divBdr>
        </w:div>
        <w:div w:id="1786346709">
          <w:marLeft w:val="0"/>
          <w:marRight w:val="0"/>
          <w:marTop w:val="0"/>
          <w:marBottom w:val="0"/>
          <w:divBdr>
            <w:top w:val="none" w:sz="0" w:space="0" w:color="auto"/>
            <w:left w:val="none" w:sz="0" w:space="0" w:color="auto"/>
            <w:bottom w:val="none" w:sz="0" w:space="0" w:color="auto"/>
            <w:right w:val="none" w:sz="0" w:space="0" w:color="auto"/>
          </w:divBdr>
        </w:div>
      </w:divsChild>
    </w:div>
    <w:div w:id="899898808">
      <w:bodyDiv w:val="1"/>
      <w:marLeft w:val="0"/>
      <w:marRight w:val="0"/>
      <w:marTop w:val="0"/>
      <w:marBottom w:val="0"/>
      <w:divBdr>
        <w:top w:val="none" w:sz="0" w:space="0" w:color="auto"/>
        <w:left w:val="none" w:sz="0" w:space="0" w:color="auto"/>
        <w:bottom w:val="none" w:sz="0" w:space="0" w:color="auto"/>
        <w:right w:val="none" w:sz="0" w:space="0" w:color="auto"/>
      </w:divBdr>
    </w:div>
    <w:div w:id="1049299814">
      <w:bodyDiv w:val="1"/>
      <w:marLeft w:val="0"/>
      <w:marRight w:val="0"/>
      <w:marTop w:val="0"/>
      <w:marBottom w:val="0"/>
      <w:divBdr>
        <w:top w:val="none" w:sz="0" w:space="0" w:color="auto"/>
        <w:left w:val="none" w:sz="0" w:space="0" w:color="auto"/>
        <w:bottom w:val="none" w:sz="0" w:space="0" w:color="auto"/>
        <w:right w:val="none" w:sz="0" w:space="0" w:color="auto"/>
      </w:divBdr>
      <w:divsChild>
        <w:div w:id="348718449">
          <w:marLeft w:val="0"/>
          <w:marRight w:val="0"/>
          <w:marTop w:val="0"/>
          <w:marBottom w:val="0"/>
          <w:divBdr>
            <w:top w:val="none" w:sz="0" w:space="0" w:color="auto"/>
            <w:left w:val="none" w:sz="0" w:space="0" w:color="auto"/>
            <w:bottom w:val="none" w:sz="0" w:space="0" w:color="auto"/>
            <w:right w:val="none" w:sz="0" w:space="0" w:color="auto"/>
          </w:divBdr>
        </w:div>
      </w:divsChild>
    </w:div>
    <w:div w:id="1078017472">
      <w:bodyDiv w:val="1"/>
      <w:marLeft w:val="0"/>
      <w:marRight w:val="0"/>
      <w:marTop w:val="0"/>
      <w:marBottom w:val="0"/>
      <w:divBdr>
        <w:top w:val="none" w:sz="0" w:space="0" w:color="auto"/>
        <w:left w:val="none" w:sz="0" w:space="0" w:color="auto"/>
        <w:bottom w:val="none" w:sz="0" w:space="0" w:color="auto"/>
        <w:right w:val="none" w:sz="0" w:space="0" w:color="auto"/>
      </w:divBdr>
    </w:div>
    <w:div w:id="1135369400">
      <w:bodyDiv w:val="1"/>
      <w:marLeft w:val="0"/>
      <w:marRight w:val="0"/>
      <w:marTop w:val="0"/>
      <w:marBottom w:val="0"/>
      <w:divBdr>
        <w:top w:val="none" w:sz="0" w:space="0" w:color="auto"/>
        <w:left w:val="none" w:sz="0" w:space="0" w:color="auto"/>
        <w:bottom w:val="none" w:sz="0" w:space="0" w:color="auto"/>
        <w:right w:val="none" w:sz="0" w:space="0" w:color="auto"/>
      </w:divBdr>
    </w:div>
    <w:div w:id="1147093396">
      <w:bodyDiv w:val="1"/>
      <w:marLeft w:val="0"/>
      <w:marRight w:val="0"/>
      <w:marTop w:val="0"/>
      <w:marBottom w:val="0"/>
      <w:divBdr>
        <w:top w:val="none" w:sz="0" w:space="0" w:color="auto"/>
        <w:left w:val="none" w:sz="0" w:space="0" w:color="auto"/>
        <w:bottom w:val="none" w:sz="0" w:space="0" w:color="auto"/>
        <w:right w:val="none" w:sz="0" w:space="0" w:color="auto"/>
      </w:divBdr>
    </w:div>
    <w:div w:id="1336152525">
      <w:bodyDiv w:val="1"/>
      <w:marLeft w:val="0"/>
      <w:marRight w:val="0"/>
      <w:marTop w:val="0"/>
      <w:marBottom w:val="0"/>
      <w:divBdr>
        <w:top w:val="none" w:sz="0" w:space="0" w:color="auto"/>
        <w:left w:val="none" w:sz="0" w:space="0" w:color="auto"/>
        <w:bottom w:val="none" w:sz="0" w:space="0" w:color="auto"/>
        <w:right w:val="none" w:sz="0" w:space="0" w:color="auto"/>
      </w:divBdr>
    </w:div>
    <w:div w:id="1352415857">
      <w:bodyDiv w:val="1"/>
      <w:marLeft w:val="0"/>
      <w:marRight w:val="0"/>
      <w:marTop w:val="0"/>
      <w:marBottom w:val="0"/>
      <w:divBdr>
        <w:top w:val="none" w:sz="0" w:space="0" w:color="auto"/>
        <w:left w:val="none" w:sz="0" w:space="0" w:color="auto"/>
        <w:bottom w:val="none" w:sz="0" w:space="0" w:color="auto"/>
        <w:right w:val="none" w:sz="0" w:space="0" w:color="auto"/>
      </w:divBdr>
    </w:div>
    <w:div w:id="1501652813">
      <w:bodyDiv w:val="1"/>
      <w:marLeft w:val="0"/>
      <w:marRight w:val="0"/>
      <w:marTop w:val="0"/>
      <w:marBottom w:val="0"/>
      <w:divBdr>
        <w:top w:val="none" w:sz="0" w:space="0" w:color="auto"/>
        <w:left w:val="none" w:sz="0" w:space="0" w:color="auto"/>
        <w:bottom w:val="none" w:sz="0" w:space="0" w:color="auto"/>
        <w:right w:val="none" w:sz="0" w:space="0" w:color="auto"/>
      </w:divBdr>
      <w:divsChild>
        <w:div w:id="963927677">
          <w:marLeft w:val="0"/>
          <w:marRight w:val="0"/>
          <w:marTop w:val="0"/>
          <w:marBottom w:val="0"/>
          <w:divBdr>
            <w:top w:val="none" w:sz="0" w:space="0" w:color="auto"/>
            <w:left w:val="none" w:sz="0" w:space="0" w:color="auto"/>
            <w:bottom w:val="none" w:sz="0" w:space="0" w:color="auto"/>
            <w:right w:val="none" w:sz="0" w:space="0" w:color="auto"/>
          </w:divBdr>
          <w:divsChild>
            <w:div w:id="253630127">
              <w:marLeft w:val="0"/>
              <w:marRight w:val="0"/>
              <w:marTop w:val="0"/>
              <w:marBottom w:val="0"/>
              <w:divBdr>
                <w:top w:val="none" w:sz="0" w:space="0" w:color="auto"/>
                <w:left w:val="none" w:sz="0" w:space="0" w:color="auto"/>
                <w:bottom w:val="none" w:sz="0" w:space="0" w:color="auto"/>
                <w:right w:val="none" w:sz="0" w:space="0" w:color="auto"/>
              </w:divBdr>
            </w:div>
          </w:divsChild>
        </w:div>
        <w:div w:id="380598731">
          <w:marLeft w:val="0"/>
          <w:marRight w:val="0"/>
          <w:marTop w:val="0"/>
          <w:marBottom w:val="0"/>
          <w:divBdr>
            <w:top w:val="none" w:sz="0" w:space="0" w:color="auto"/>
            <w:left w:val="none" w:sz="0" w:space="0" w:color="auto"/>
            <w:bottom w:val="none" w:sz="0" w:space="0" w:color="auto"/>
            <w:right w:val="none" w:sz="0" w:space="0" w:color="auto"/>
          </w:divBdr>
        </w:div>
        <w:div w:id="408312005">
          <w:marLeft w:val="0"/>
          <w:marRight w:val="0"/>
          <w:marTop w:val="0"/>
          <w:marBottom w:val="0"/>
          <w:divBdr>
            <w:top w:val="none" w:sz="0" w:space="0" w:color="auto"/>
            <w:left w:val="none" w:sz="0" w:space="0" w:color="auto"/>
            <w:bottom w:val="none" w:sz="0" w:space="0" w:color="auto"/>
            <w:right w:val="none" w:sz="0" w:space="0" w:color="auto"/>
          </w:divBdr>
        </w:div>
        <w:div w:id="535461478">
          <w:marLeft w:val="0"/>
          <w:marRight w:val="0"/>
          <w:marTop w:val="0"/>
          <w:marBottom w:val="0"/>
          <w:divBdr>
            <w:top w:val="none" w:sz="0" w:space="0" w:color="auto"/>
            <w:left w:val="none" w:sz="0" w:space="0" w:color="auto"/>
            <w:bottom w:val="none" w:sz="0" w:space="0" w:color="auto"/>
            <w:right w:val="none" w:sz="0" w:space="0" w:color="auto"/>
          </w:divBdr>
        </w:div>
        <w:div w:id="1809199847">
          <w:marLeft w:val="600"/>
          <w:marRight w:val="0"/>
          <w:marTop w:val="0"/>
          <w:marBottom w:val="0"/>
          <w:divBdr>
            <w:top w:val="none" w:sz="0" w:space="0" w:color="auto"/>
            <w:left w:val="none" w:sz="0" w:space="0" w:color="auto"/>
            <w:bottom w:val="none" w:sz="0" w:space="0" w:color="auto"/>
            <w:right w:val="none" w:sz="0" w:space="0" w:color="auto"/>
          </w:divBdr>
          <w:divsChild>
            <w:div w:id="795488951">
              <w:marLeft w:val="0"/>
              <w:marRight w:val="0"/>
              <w:marTop w:val="0"/>
              <w:marBottom w:val="0"/>
              <w:divBdr>
                <w:top w:val="none" w:sz="0" w:space="0" w:color="auto"/>
                <w:left w:val="none" w:sz="0" w:space="0" w:color="auto"/>
                <w:bottom w:val="none" w:sz="0" w:space="0" w:color="auto"/>
                <w:right w:val="none" w:sz="0" w:space="0" w:color="auto"/>
              </w:divBdr>
            </w:div>
            <w:div w:id="556867483">
              <w:marLeft w:val="720"/>
              <w:marRight w:val="0"/>
              <w:marTop w:val="0"/>
              <w:marBottom w:val="0"/>
              <w:divBdr>
                <w:top w:val="none" w:sz="0" w:space="0" w:color="auto"/>
                <w:left w:val="none" w:sz="0" w:space="0" w:color="auto"/>
                <w:bottom w:val="none" w:sz="0" w:space="0" w:color="auto"/>
                <w:right w:val="none" w:sz="0" w:space="0" w:color="auto"/>
              </w:divBdr>
            </w:div>
            <w:div w:id="362243168">
              <w:marLeft w:val="1440"/>
              <w:marRight w:val="0"/>
              <w:marTop w:val="0"/>
              <w:marBottom w:val="0"/>
              <w:divBdr>
                <w:top w:val="none" w:sz="0" w:space="0" w:color="auto"/>
                <w:left w:val="none" w:sz="0" w:space="0" w:color="auto"/>
                <w:bottom w:val="none" w:sz="0" w:space="0" w:color="auto"/>
                <w:right w:val="none" w:sz="0" w:space="0" w:color="auto"/>
              </w:divBdr>
            </w:div>
            <w:div w:id="1620604428">
              <w:marLeft w:val="1440"/>
              <w:marRight w:val="0"/>
              <w:marTop w:val="0"/>
              <w:marBottom w:val="0"/>
              <w:divBdr>
                <w:top w:val="none" w:sz="0" w:space="0" w:color="auto"/>
                <w:left w:val="none" w:sz="0" w:space="0" w:color="auto"/>
                <w:bottom w:val="none" w:sz="0" w:space="0" w:color="auto"/>
                <w:right w:val="none" w:sz="0" w:space="0" w:color="auto"/>
              </w:divBdr>
            </w:div>
            <w:div w:id="1354919627">
              <w:marLeft w:val="1440"/>
              <w:marRight w:val="0"/>
              <w:marTop w:val="0"/>
              <w:marBottom w:val="0"/>
              <w:divBdr>
                <w:top w:val="none" w:sz="0" w:space="0" w:color="auto"/>
                <w:left w:val="none" w:sz="0" w:space="0" w:color="auto"/>
                <w:bottom w:val="none" w:sz="0" w:space="0" w:color="auto"/>
                <w:right w:val="none" w:sz="0" w:space="0" w:color="auto"/>
              </w:divBdr>
            </w:div>
            <w:div w:id="110326718">
              <w:marLeft w:val="1440"/>
              <w:marRight w:val="0"/>
              <w:marTop w:val="0"/>
              <w:marBottom w:val="0"/>
              <w:divBdr>
                <w:top w:val="none" w:sz="0" w:space="0" w:color="auto"/>
                <w:left w:val="none" w:sz="0" w:space="0" w:color="auto"/>
                <w:bottom w:val="none" w:sz="0" w:space="0" w:color="auto"/>
                <w:right w:val="none" w:sz="0" w:space="0" w:color="auto"/>
              </w:divBdr>
            </w:div>
            <w:div w:id="1839692146">
              <w:marLeft w:val="2160"/>
              <w:marRight w:val="0"/>
              <w:marTop w:val="0"/>
              <w:marBottom w:val="0"/>
              <w:divBdr>
                <w:top w:val="none" w:sz="0" w:space="0" w:color="auto"/>
                <w:left w:val="none" w:sz="0" w:space="0" w:color="auto"/>
                <w:bottom w:val="none" w:sz="0" w:space="0" w:color="auto"/>
                <w:right w:val="none" w:sz="0" w:space="0" w:color="auto"/>
              </w:divBdr>
            </w:div>
            <w:div w:id="681736882">
              <w:marLeft w:val="2160"/>
              <w:marRight w:val="0"/>
              <w:marTop w:val="0"/>
              <w:marBottom w:val="0"/>
              <w:divBdr>
                <w:top w:val="none" w:sz="0" w:space="0" w:color="auto"/>
                <w:left w:val="none" w:sz="0" w:space="0" w:color="auto"/>
                <w:bottom w:val="none" w:sz="0" w:space="0" w:color="auto"/>
                <w:right w:val="none" w:sz="0" w:space="0" w:color="auto"/>
              </w:divBdr>
            </w:div>
            <w:div w:id="801727176">
              <w:marLeft w:val="2160"/>
              <w:marRight w:val="0"/>
              <w:marTop w:val="0"/>
              <w:marBottom w:val="0"/>
              <w:divBdr>
                <w:top w:val="none" w:sz="0" w:space="0" w:color="auto"/>
                <w:left w:val="none" w:sz="0" w:space="0" w:color="auto"/>
                <w:bottom w:val="none" w:sz="0" w:space="0" w:color="auto"/>
                <w:right w:val="none" w:sz="0" w:space="0" w:color="auto"/>
              </w:divBdr>
            </w:div>
            <w:div w:id="1016544287">
              <w:marLeft w:val="720"/>
              <w:marRight w:val="0"/>
              <w:marTop w:val="0"/>
              <w:marBottom w:val="0"/>
              <w:divBdr>
                <w:top w:val="none" w:sz="0" w:space="0" w:color="auto"/>
                <w:left w:val="none" w:sz="0" w:space="0" w:color="auto"/>
                <w:bottom w:val="none" w:sz="0" w:space="0" w:color="auto"/>
                <w:right w:val="none" w:sz="0" w:space="0" w:color="auto"/>
              </w:divBdr>
            </w:div>
            <w:div w:id="429549047">
              <w:marLeft w:val="1440"/>
              <w:marRight w:val="0"/>
              <w:marTop w:val="0"/>
              <w:marBottom w:val="0"/>
              <w:divBdr>
                <w:top w:val="none" w:sz="0" w:space="0" w:color="auto"/>
                <w:left w:val="none" w:sz="0" w:space="0" w:color="auto"/>
                <w:bottom w:val="none" w:sz="0" w:space="0" w:color="auto"/>
                <w:right w:val="none" w:sz="0" w:space="0" w:color="auto"/>
              </w:divBdr>
            </w:div>
            <w:div w:id="1417941737">
              <w:marLeft w:val="1440"/>
              <w:marRight w:val="0"/>
              <w:marTop w:val="0"/>
              <w:marBottom w:val="0"/>
              <w:divBdr>
                <w:top w:val="none" w:sz="0" w:space="0" w:color="auto"/>
                <w:left w:val="none" w:sz="0" w:space="0" w:color="auto"/>
                <w:bottom w:val="none" w:sz="0" w:space="0" w:color="auto"/>
                <w:right w:val="none" w:sz="0" w:space="0" w:color="auto"/>
              </w:divBdr>
            </w:div>
            <w:div w:id="1996448011">
              <w:marLeft w:val="0"/>
              <w:marRight w:val="0"/>
              <w:marTop w:val="0"/>
              <w:marBottom w:val="0"/>
              <w:divBdr>
                <w:top w:val="none" w:sz="0" w:space="0" w:color="auto"/>
                <w:left w:val="none" w:sz="0" w:space="0" w:color="auto"/>
                <w:bottom w:val="none" w:sz="0" w:space="0" w:color="auto"/>
                <w:right w:val="none" w:sz="0" w:space="0" w:color="auto"/>
              </w:divBdr>
            </w:div>
            <w:div w:id="118886152">
              <w:marLeft w:val="0"/>
              <w:marRight w:val="0"/>
              <w:marTop w:val="0"/>
              <w:marBottom w:val="0"/>
              <w:divBdr>
                <w:top w:val="none" w:sz="0" w:space="0" w:color="auto"/>
                <w:left w:val="none" w:sz="0" w:space="0" w:color="auto"/>
                <w:bottom w:val="none" w:sz="0" w:space="0" w:color="auto"/>
                <w:right w:val="none" w:sz="0" w:space="0" w:color="auto"/>
              </w:divBdr>
            </w:div>
            <w:div w:id="675036465">
              <w:marLeft w:val="720"/>
              <w:marRight w:val="0"/>
              <w:marTop w:val="0"/>
              <w:marBottom w:val="0"/>
              <w:divBdr>
                <w:top w:val="none" w:sz="0" w:space="0" w:color="auto"/>
                <w:left w:val="none" w:sz="0" w:space="0" w:color="auto"/>
                <w:bottom w:val="none" w:sz="0" w:space="0" w:color="auto"/>
                <w:right w:val="none" w:sz="0" w:space="0" w:color="auto"/>
              </w:divBdr>
            </w:div>
            <w:div w:id="410658703">
              <w:marLeft w:val="1440"/>
              <w:marRight w:val="0"/>
              <w:marTop w:val="0"/>
              <w:marBottom w:val="0"/>
              <w:divBdr>
                <w:top w:val="none" w:sz="0" w:space="0" w:color="auto"/>
                <w:left w:val="none" w:sz="0" w:space="0" w:color="auto"/>
                <w:bottom w:val="none" w:sz="0" w:space="0" w:color="auto"/>
                <w:right w:val="none" w:sz="0" w:space="0" w:color="auto"/>
              </w:divBdr>
            </w:div>
            <w:div w:id="759449763">
              <w:marLeft w:val="1440"/>
              <w:marRight w:val="0"/>
              <w:marTop w:val="0"/>
              <w:marBottom w:val="0"/>
              <w:divBdr>
                <w:top w:val="none" w:sz="0" w:space="0" w:color="auto"/>
                <w:left w:val="none" w:sz="0" w:space="0" w:color="auto"/>
                <w:bottom w:val="none" w:sz="0" w:space="0" w:color="auto"/>
                <w:right w:val="none" w:sz="0" w:space="0" w:color="auto"/>
              </w:divBdr>
            </w:div>
            <w:div w:id="722484179">
              <w:marLeft w:val="0"/>
              <w:marRight w:val="0"/>
              <w:marTop w:val="0"/>
              <w:marBottom w:val="0"/>
              <w:divBdr>
                <w:top w:val="none" w:sz="0" w:space="0" w:color="auto"/>
                <w:left w:val="none" w:sz="0" w:space="0" w:color="auto"/>
                <w:bottom w:val="none" w:sz="0" w:space="0" w:color="auto"/>
                <w:right w:val="none" w:sz="0" w:space="0" w:color="auto"/>
              </w:divBdr>
            </w:div>
            <w:div w:id="927810253">
              <w:marLeft w:val="720"/>
              <w:marRight w:val="0"/>
              <w:marTop w:val="0"/>
              <w:marBottom w:val="0"/>
              <w:divBdr>
                <w:top w:val="none" w:sz="0" w:space="0" w:color="auto"/>
                <w:left w:val="none" w:sz="0" w:space="0" w:color="auto"/>
                <w:bottom w:val="none" w:sz="0" w:space="0" w:color="auto"/>
                <w:right w:val="none" w:sz="0" w:space="0" w:color="auto"/>
              </w:divBdr>
            </w:div>
            <w:div w:id="1142114709">
              <w:marLeft w:val="1440"/>
              <w:marRight w:val="0"/>
              <w:marTop w:val="0"/>
              <w:marBottom w:val="0"/>
              <w:divBdr>
                <w:top w:val="none" w:sz="0" w:space="0" w:color="auto"/>
                <w:left w:val="none" w:sz="0" w:space="0" w:color="auto"/>
                <w:bottom w:val="none" w:sz="0" w:space="0" w:color="auto"/>
                <w:right w:val="none" w:sz="0" w:space="0" w:color="auto"/>
              </w:divBdr>
            </w:div>
          </w:divsChild>
        </w:div>
        <w:div w:id="1550531273">
          <w:marLeft w:val="0"/>
          <w:marRight w:val="0"/>
          <w:marTop w:val="0"/>
          <w:marBottom w:val="0"/>
          <w:divBdr>
            <w:top w:val="none" w:sz="0" w:space="0" w:color="auto"/>
            <w:left w:val="none" w:sz="0" w:space="0" w:color="auto"/>
            <w:bottom w:val="none" w:sz="0" w:space="0" w:color="auto"/>
            <w:right w:val="none" w:sz="0" w:space="0" w:color="auto"/>
          </w:divBdr>
        </w:div>
        <w:div w:id="1391080139">
          <w:marLeft w:val="0"/>
          <w:marRight w:val="0"/>
          <w:marTop w:val="0"/>
          <w:marBottom w:val="0"/>
          <w:divBdr>
            <w:top w:val="none" w:sz="0" w:space="0" w:color="auto"/>
            <w:left w:val="none" w:sz="0" w:space="0" w:color="auto"/>
            <w:bottom w:val="none" w:sz="0" w:space="0" w:color="auto"/>
            <w:right w:val="none" w:sz="0" w:space="0" w:color="auto"/>
          </w:divBdr>
        </w:div>
        <w:div w:id="616986595">
          <w:marLeft w:val="0"/>
          <w:marRight w:val="0"/>
          <w:marTop w:val="0"/>
          <w:marBottom w:val="0"/>
          <w:divBdr>
            <w:top w:val="none" w:sz="0" w:space="0" w:color="auto"/>
            <w:left w:val="none" w:sz="0" w:space="0" w:color="auto"/>
            <w:bottom w:val="none" w:sz="0" w:space="0" w:color="auto"/>
            <w:right w:val="none" w:sz="0" w:space="0" w:color="auto"/>
          </w:divBdr>
        </w:div>
        <w:div w:id="1283727055">
          <w:marLeft w:val="0"/>
          <w:marRight w:val="0"/>
          <w:marTop w:val="0"/>
          <w:marBottom w:val="0"/>
          <w:divBdr>
            <w:top w:val="none" w:sz="0" w:space="0" w:color="auto"/>
            <w:left w:val="none" w:sz="0" w:space="0" w:color="auto"/>
            <w:bottom w:val="none" w:sz="0" w:space="0" w:color="auto"/>
            <w:right w:val="none" w:sz="0" w:space="0" w:color="auto"/>
          </w:divBdr>
          <w:divsChild>
            <w:div w:id="1792630963">
              <w:marLeft w:val="0"/>
              <w:marRight w:val="0"/>
              <w:marTop w:val="0"/>
              <w:marBottom w:val="0"/>
              <w:divBdr>
                <w:top w:val="none" w:sz="0" w:space="0" w:color="auto"/>
                <w:left w:val="none" w:sz="0" w:space="0" w:color="auto"/>
                <w:bottom w:val="none" w:sz="0" w:space="0" w:color="auto"/>
                <w:right w:val="none" w:sz="0" w:space="0" w:color="auto"/>
              </w:divBdr>
            </w:div>
            <w:div w:id="1728531587">
              <w:marLeft w:val="0"/>
              <w:marRight w:val="0"/>
              <w:marTop w:val="0"/>
              <w:marBottom w:val="0"/>
              <w:divBdr>
                <w:top w:val="none" w:sz="0" w:space="0" w:color="auto"/>
                <w:left w:val="none" w:sz="0" w:space="0" w:color="auto"/>
                <w:bottom w:val="none" w:sz="0" w:space="0" w:color="auto"/>
                <w:right w:val="none" w:sz="0" w:space="0" w:color="auto"/>
              </w:divBdr>
            </w:div>
            <w:div w:id="1696231082">
              <w:marLeft w:val="0"/>
              <w:marRight w:val="0"/>
              <w:marTop w:val="0"/>
              <w:marBottom w:val="0"/>
              <w:divBdr>
                <w:top w:val="none" w:sz="0" w:space="0" w:color="auto"/>
                <w:left w:val="none" w:sz="0" w:space="0" w:color="auto"/>
                <w:bottom w:val="none" w:sz="0" w:space="0" w:color="auto"/>
                <w:right w:val="none" w:sz="0" w:space="0" w:color="auto"/>
              </w:divBdr>
            </w:div>
            <w:div w:id="1076517456">
              <w:marLeft w:val="0"/>
              <w:marRight w:val="0"/>
              <w:marTop w:val="0"/>
              <w:marBottom w:val="0"/>
              <w:divBdr>
                <w:top w:val="none" w:sz="0" w:space="0" w:color="auto"/>
                <w:left w:val="none" w:sz="0" w:space="0" w:color="auto"/>
                <w:bottom w:val="none" w:sz="0" w:space="0" w:color="auto"/>
                <w:right w:val="none" w:sz="0" w:space="0" w:color="auto"/>
              </w:divBdr>
              <w:divsChild>
                <w:div w:id="140007660">
                  <w:marLeft w:val="0"/>
                  <w:marRight w:val="0"/>
                  <w:marTop w:val="0"/>
                  <w:marBottom w:val="0"/>
                  <w:divBdr>
                    <w:top w:val="none" w:sz="0" w:space="0" w:color="auto"/>
                    <w:left w:val="none" w:sz="0" w:space="0" w:color="auto"/>
                    <w:bottom w:val="none" w:sz="0" w:space="0" w:color="auto"/>
                    <w:right w:val="none" w:sz="0" w:space="0" w:color="auto"/>
                  </w:divBdr>
                </w:div>
                <w:div w:id="1738355010">
                  <w:marLeft w:val="0"/>
                  <w:marRight w:val="0"/>
                  <w:marTop w:val="0"/>
                  <w:marBottom w:val="0"/>
                  <w:divBdr>
                    <w:top w:val="none" w:sz="0" w:space="0" w:color="auto"/>
                    <w:left w:val="none" w:sz="0" w:space="0" w:color="auto"/>
                    <w:bottom w:val="none" w:sz="0" w:space="0" w:color="auto"/>
                    <w:right w:val="none" w:sz="0" w:space="0" w:color="auto"/>
                  </w:divBdr>
                </w:div>
                <w:div w:id="9521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2049">
          <w:marLeft w:val="0"/>
          <w:marRight w:val="0"/>
          <w:marTop w:val="0"/>
          <w:marBottom w:val="0"/>
          <w:divBdr>
            <w:top w:val="none" w:sz="0" w:space="0" w:color="auto"/>
            <w:left w:val="none" w:sz="0" w:space="0" w:color="auto"/>
            <w:bottom w:val="none" w:sz="0" w:space="0" w:color="auto"/>
            <w:right w:val="none" w:sz="0" w:space="0" w:color="auto"/>
          </w:divBdr>
        </w:div>
        <w:div w:id="174535114">
          <w:marLeft w:val="0"/>
          <w:marRight w:val="0"/>
          <w:marTop w:val="0"/>
          <w:marBottom w:val="0"/>
          <w:divBdr>
            <w:top w:val="none" w:sz="0" w:space="0" w:color="auto"/>
            <w:left w:val="none" w:sz="0" w:space="0" w:color="auto"/>
            <w:bottom w:val="none" w:sz="0" w:space="0" w:color="auto"/>
            <w:right w:val="none" w:sz="0" w:space="0" w:color="auto"/>
          </w:divBdr>
        </w:div>
        <w:div w:id="1178544828">
          <w:marLeft w:val="0"/>
          <w:marRight w:val="0"/>
          <w:marTop w:val="0"/>
          <w:marBottom w:val="0"/>
          <w:divBdr>
            <w:top w:val="none" w:sz="0" w:space="0" w:color="auto"/>
            <w:left w:val="none" w:sz="0" w:space="0" w:color="auto"/>
            <w:bottom w:val="none" w:sz="0" w:space="0" w:color="auto"/>
            <w:right w:val="none" w:sz="0" w:space="0" w:color="auto"/>
          </w:divBdr>
        </w:div>
        <w:div w:id="2032221901">
          <w:marLeft w:val="0"/>
          <w:marRight w:val="0"/>
          <w:marTop w:val="0"/>
          <w:marBottom w:val="0"/>
          <w:divBdr>
            <w:top w:val="none" w:sz="0" w:space="0" w:color="auto"/>
            <w:left w:val="none" w:sz="0" w:space="0" w:color="auto"/>
            <w:bottom w:val="none" w:sz="0" w:space="0" w:color="auto"/>
            <w:right w:val="none" w:sz="0" w:space="0" w:color="auto"/>
          </w:divBdr>
        </w:div>
        <w:div w:id="1668438545">
          <w:marLeft w:val="0"/>
          <w:marRight w:val="0"/>
          <w:marTop w:val="280"/>
          <w:marBottom w:val="280"/>
          <w:divBdr>
            <w:top w:val="none" w:sz="0" w:space="0" w:color="auto"/>
            <w:left w:val="none" w:sz="0" w:space="0" w:color="auto"/>
            <w:bottom w:val="none" w:sz="0" w:space="0" w:color="auto"/>
            <w:right w:val="none" w:sz="0" w:space="0" w:color="auto"/>
          </w:divBdr>
        </w:div>
        <w:div w:id="1845166489">
          <w:marLeft w:val="0"/>
          <w:marRight w:val="0"/>
          <w:marTop w:val="0"/>
          <w:marBottom w:val="0"/>
          <w:divBdr>
            <w:top w:val="none" w:sz="0" w:space="0" w:color="auto"/>
            <w:left w:val="none" w:sz="0" w:space="0" w:color="auto"/>
            <w:bottom w:val="none" w:sz="0" w:space="0" w:color="auto"/>
            <w:right w:val="none" w:sz="0" w:space="0" w:color="auto"/>
          </w:divBdr>
        </w:div>
        <w:div w:id="1348019164">
          <w:marLeft w:val="0"/>
          <w:marRight w:val="0"/>
          <w:marTop w:val="0"/>
          <w:marBottom w:val="0"/>
          <w:divBdr>
            <w:top w:val="none" w:sz="0" w:space="0" w:color="auto"/>
            <w:left w:val="none" w:sz="0" w:space="0" w:color="auto"/>
            <w:bottom w:val="none" w:sz="0" w:space="0" w:color="auto"/>
            <w:right w:val="none" w:sz="0" w:space="0" w:color="auto"/>
          </w:divBdr>
        </w:div>
        <w:div w:id="1212572708">
          <w:marLeft w:val="0"/>
          <w:marRight w:val="0"/>
          <w:marTop w:val="0"/>
          <w:marBottom w:val="0"/>
          <w:divBdr>
            <w:top w:val="none" w:sz="0" w:space="0" w:color="auto"/>
            <w:left w:val="none" w:sz="0" w:space="0" w:color="auto"/>
            <w:bottom w:val="none" w:sz="0" w:space="0" w:color="auto"/>
            <w:right w:val="none" w:sz="0" w:space="0" w:color="auto"/>
          </w:divBdr>
        </w:div>
        <w:div w:id="1293288508">
          <w:marLeft w:val="0"/>
          <w:marRight w:val="0"/>
          <w:marTop w:val="0"/>
          <w:marBottom w:val="0"/>
          <w:divBdr>
            <w:top w:val="none" w:sz="0" w:space="0" w:color="auto"/>
            <w:left w:val="none" w:sz="0" w:space="0" w:color="auto"/>
            <w:bottom w:val="none" w:sz="0" w:space="0" w:color="auto"/>
            <w:right w:val="none" w:sz="0" w:space="0" w:color="auto"/>
          </w:divBdr>
        </w:div>
        <w:div w:id="228997649">
          <w:marLeft w:val="0"/>
          <w:marRight w:val="0"/>
          <w:marTop w:val="0"/>
          <w:marBottom w:val="0"/>
          <w:divBdr>
            <w:top w:val="none" w:sz="0" w:space="0" w:color="auto"/>
            <w:left w:val="none" w:sz="0" w:space="0" w:color="auto"/>
            <w:bottom w:val="none" w:sz="0" w:space="0" w:color="auto"/>
            <w:right w:val="none" w:sz="0" w:space="0" w:color="auto"/>
          </w:divBdr>
          <w:divsChild>
            <w:div w:id="974674624">
              <w:marLeft w:val="0"/>
              <w:marRight w:val="0"/>
              <w:marTop w:val="0"/>
              <w:marBottom w:val="0"/>
              <w:divBdr>
                <w:top w:val="none" w:sz="0" w:space="0" w:color="auto"/>
                <w:left w:val="none" w:sz="0" w:space="0" w:color="auto"/>
                <w:bottom w:val="none" w:sz="0" w:space="0" w:color="auto"/>
                <w:right w:val="none" w:sz="0" w:space="0" w:color="auto"/>
              </w:divBdr>
              <w:divsChild>
                <w:div w:id="189615945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762996480">
          <w:marLeft w:val="0"/>
          <w:marRight w:val="0"/>
          <w:marTop w:val="0"/>
          <w:marBottom w:val="0"/>
          <w:divBdr>
            <w:top w:val="none" w:sz="0" w:space="0" w:color="auto"/>
            <w:left w:val="none" w:sz="0" w:space="0" w:color="auto"/>
            <w:bottom w:val="none" w:sz="0" w:space="0" w:color="auto"/>
            <w:right w:val="none" w:sz="0" w:space="0" w:color="auto"/>
          </w:divBdr>
        </w:div>
        <w:div w:id="1125582602">
          <w:marLeft w:val="0"/>
          <w:marRight w:val="0"/>
          <w:marTop w:val="0"/>
          <w:marBottom w:val="0"/>
          <w:divBdr>
            <w:top w:val="none" w:sz="0" w:space="0" w:color="auto"/>
            <w:left w:val="none" w:sz="0" w:space="0" w:color="auto"/>
            <w:bottom w:val="none" w:sz="0" w:space="0" w:color="auto"/>
            <w:right w:val="none" w:sz="0" w:space="0" w:color="auto"/>
          </w:divBdr>
        </w:div>
        <w:div w:id="642275135">
          <w:marLeft w:val="0"/>
          <w:marRight w:val="0"/>
          <w:marTop w:val="0"/>
          <w:marBottom w:val="0"/>
          <w:divBdr>
            <w:top w:val="none" w:sz="0" w:space="0" w:color="auto"/>
            <w:left w:val="none" w:sz="0" w:space="0" w:color="auto"/>
            <w:bottom w:val="none" w:sz="0" w:space="0" w:color="auto"/>
            <w:right w:val="none" w:sz="0" w:space="0" w:color="auto"/>
          </w:divBdr>
          <w:divsChild>
            <w:div w:id="387799392">
              <w:marLeft w:val="0"/>
              <w:marRight w:val="0"/>
              <w:marTop w:val="0"/>
              <w:marBottom w:val="0"/>
              <w:divBdr>
                <w:top w:val="none" w:sz="0" w:space="0" w:color="auto"/>
                <w:left w:val="none" w:sz="0" w:space="0" w:color="auto"/>
                <w:bottom w:val="none" w:sz="0" w:space="0" w:color="auto"/>
                <w:right w:val="none" w:sz="0" w:space="0" w:color="auto"/>
              </w:divBdr>
            </w:div>
            <w:div w:id="1529564484">
              <w:marLeft w:val="0"/>
              <w:marRight w:val="0"/>
              <w:marTop w:val="0"/>
              <w:marBottom w:val="0"/>
              <w:divBdr>
                <w:top w:val="none" w:sz="0" w:space="0" w:color="auto"/>
                <w:left w:val="none" w:sz="0" w:space="0" w:color="auto"/>
                <w:bottom w:val="none" w:sz="0" w:space="0" w:color="auto"/>
                <w:right w:val="none" w:sz="0" w:space="0" w:color="auto"/>
              </w:divBdr>
            </w:div>
            <w:div w:id="1415080168">
              <w:marLeft w:val="0"/>
              <w:marRight w:val="0"/>
              <w:marTop w:val="0"/>
              <w:marBottom w:val="0"/>
              <w:divBdr>
                <w:top w:val="none" w:sz="0" w:space="0" w:color="auto"/>
                <w:left w:val="none" w:sz="0" w:space="0" w:color="auto"/>
                <w:bottom w:val="none" w:sz="0" w:space="0" w:color="auto"/>
                <w:right w:val="none" w:sz="0" w:space="0" w:color="auto"/>
              </w:divBdr>
            </w:div>
            <w:div w:id="1062603762">
              <w:marLeft w:val="0"/>
              <w:marRight w:val="0"/>
              <w:marTop w:val="0"/>
              <w:marBottom w:val="0"/>
              <w:divBdr>
                <w:top w:val="none" w:sz="0" w:space="0" w:color="auto"/>
                <w:left w:val="none" w:sz="0" w:space="0" w:color="auto"/>
                <w:bottom w:val="none" w:sz="0" w:space="0" w:color="auto"/>
                <w:right w:val="none" w:sz="0" w:space="0" w:color="auto"/>
              </w:divBdr>
            </w:div>
            <w:div w:id="1465541469">
              <w:marLeft w:val="0"/>
              <w:marRight w:val="0"/>
              <w:marTop w:val="0"/>
              <w:marBottom w:val="0"/>
              <w:divBdr>
                <w:top w:val="none" w:sz="0" w:space="0" w:color="auto"/>
                <w:left w:val="none" w:sz="0" w:space="0" w:color="auto"/>
                <w:bottom w:val="none" w:sz="0" w:space="0" w:color="auto"/>
                <w:right w:val="none" w:sz="0" w:space="0" w:color="auto"/>
              </w:divBdr>
            </w:div>
            <w:div w:id="455878612">
              <w:marLeft w:val="0"/>
              <w:marRight w:val="0"/>
              <w:marTop w:val="0"/>
              <w:marBottom w:val="0"/>
              <w:divBdr>
                <w:top w:val="none" w:sz="0" w:space="0" w:color="auto"/>
                <w:left w:val="none" w:sz="0" w:space="0" w:color="auto"/>
                <w:bottom w:val="none" w:sz="0" w:space="0" w:color="auto"/>
                <w:right w:val="none" w:sz="0" w:space="0" w:color="auto"/>
              </w:divBdr>
            </w:div>
            <w:div w:id="174002712">
              <w:marLeft w:val="0"/>
              <w:marRight w:val="0"/>
              <w:marTop w:val="0"/>
              <w:marBottom w:val="0"/>
              <w:divBdr>
                <w:top w:val="none" w:sz="0" w:space="0" w:color="auto"/>
                <w:left w:val="none" w:sz="0" w:space="0" w:color="auto"/>
                <w:bottom w:val="none" w:sz="0" w:space="0" w:color="auto"/>
                <w:right w:val="none" w:sz="0" w:space="0" w:color="auto"/>
              </w:divBdr>
            </w:div>
            <w:div w:id="625283509">
              <w:marLeft w:val="0"/>
              <w:marRight w:val="0"/>
              <w:marTop w:val="0"/>
              <w:marBottom w:val="0"/>
              <w:divBdr>
                <w:top w:val="none" w:sz="0" w:space="0" w:color="auto"/>
                <w:left w:val="none" w:sz="0" w:space="0" w:color="auto"/>
                <w:bottom w:val="none" w:sz="0" w:space="0" w:color="auto"/>
                <w:right w:val="none" w:sz="0" w:space="0" w:color="auto"/>
              </w:divBdr>
            </w:div>
            <w:div w:id="1313176212">
              <w:marLeft w:val="0"/>
              <w:marRight w:val="0"/>
              <w:marTop w:val="0"/>
              <w:marBottom w:val="0"/>
              <w:divBdr>
                <w:top w:val="none" w:sz="0" w:space="0" w:color="auto"/>
                <w:left w:val="none" w:sz="0" w:space="0" w:color="auto"/>
                <w:bottom w:val="none" w:sz="0" w:space="0" w:color="auto"/>
                <w:right w:val="none" w:sz="0" w:space="0" w:color="auto"/>
              </w:divBdr>
            </w:div>
          </w:divsChild>
        </w:div>
        <w:div w:id="698429989">
          <w:marLeft w:val="0"/>
          <w:marRight w:val="0"/>
          <w:marTop w:val="0"/>
          <w:marBottom w:val="0"/>
          <w:divBdr>
            <w:top w:val="none" w:sz="0" w:space="0" w:color="auto"/>
            <w:left w:val="none" w:sz="0" w:space="0" w:color="auto"/>
            <w:bottom w:val="none" w:sz="0" w:space="0" w:color="auto"/>
            <w:right w:val="none" w:sz="0" w:space="0" w:color="auto"/>
          </w:divBdr>
        </w:div>
      </w:divsChild>
    </w:div>
    <w:div w:id="1524318484">
      <w:bodyDiv w:val="1"/>
      <w:marLeft w:val="0"/>
      <w:marRight w:val="0"/>
      <w:marTop w:val="0"/>
      <w:marBottom w:val="0"/>
      <w:divBdr>
        <w:top w:val="none" w:sz="0" w:space="0" w:color="auto"/>
        <w:left w:val="none" w:sz="0" w:space="0" w:color="auto"/>
        <w:bottom w:val="none" w:sz="0" w:space="0" w:color="auto"/>
        <w:right w:val="none" w:sz="0" w:space="0" w:color="auto"/>
      </w:divBdr>
      <w:divsChild>
        <w:div w:id="605502771">
          <w:marLeft w:val="0"/>
          <w:marRight w:val="0"/>
          <w:marTop w:val="0"/>
          <w:marBottom w:val="0"/>
          <w:divBdr>
            <w:top w:val="none" w:sz="0" w:space="0" w:color="auto"/>
            <w:left w:val="none" w:sz="0" w:space="0" w:color="auto"/>
            <w:bottom w:val="none" w:sz="0" w:space="0" w:color="auto"/>
            <w:right w:val="none" w:sz="0" w:space="0" w:color="auto"/>
          </w:divBdr>
        </w:div>
        <w:div w:id="606742118">
          <w:marLeft w:val="0"/>
          <w:marRight w:val="0"/>
          <w:marTop w:val="0"/>
          <w:marBottom w:val="113"/>
          <w:divBdr>
            <w:top w:val="none" w:sz="0" w:space="0" w:color="auto"/>
            <w:left w:val="none" w:sz="0" w:space="0" w:color="auto"/>
            <w:bottom w:val="none" w:sz="0" w:space="0" w:color="auto"/>
            <w:right w:val="none" w:sz="0" w:space="0" w:color="auto"/>
          </w:divBdr>
        </w:div>
        <w:div w:id="711541313">
          <w:marLeft w:val="0"/>
          <w:marRight w:val="0"/>
          <w:marTop w:val="0"/>
          <w:marBottom w:val="0"/>
          <w:divBdr>
            <w:top w:val="none" w:sz="0" w:space="0" w:color="auto"/>
            <w:left w:val="none" w:sz="0" w:space="0" w:color="auto"/>
            <w:bottom w:val="none" w:sz="0" w:space="0" w:color="auto"/>
            <w:right w:val="none" w:sz="0" w:space="0" w:color="auto"/>
          </w:divBdr>
        </w:div>
        <w:div w:id="894390489">
          <w:marLeft w:val="550"/>
          <w:marRight w:val="511"/>
          <w:marTop w:val="0"/>
          <w:marBottom w:val="0"/>
          <w:divBdr>
            <w:top w:val="none" w:sz="0" w:space="0" w:color="auto"/>
            <w:left w:val="none" w:sz="0" w:space="0" w:color="auto"/>
            <w:bottom w:val="none" w:sz="0" w:space="0" w:color="auto"/>
            <w:right w:val="none" w:sz="0" w:space="0" w:color="auto"/>
          </w:divBdr>
        </w:div>
        <w:div w:id="1283076702">
          <w:marLeft w:val="0"/>
          <w:marRight w:val="0"/>
          <w:marTop w:val="0"/>
          <w:marBottom w:val="0"/>
          <w:divBdr>
            <w:top w:val="none" w:sz="0" w:space="0" w:color="auto"/>
            <w:left w:val="none" w:sz="0" w:space="0" w:color="auto"/>
            <w:bottom w:val="none" w:sz="0" w:space="0" w:color="auto"/>
            <w:right w:val="none" w:sz="0" w:space="0" w:color="auto"/>
          </w:divBdr>
        </w:div>
        <w:div w:id="1398166578">
          <w:marLeft w:val="0"/>
          <w:marRight w:val="0"/>
          <w:marTop w:val="0"/>
          <w:marBottom w:val="0"/>
          <w:divBdr>
            <w:top w:val="none" w:sz="0" w:space="0" w:color="auto"/>
            <w:left w:val="none" w:sz="0" w:space="0" w:color="auto"/>
            <w:bottom w:val="none" w:sz="0" w:space="0" w:color="auto"/>
            <w:right w:val="none" w:sz="0" w:space="0" w:color="auto"/>
          </w:divBdr>
        </w:div>
      </w:divsChild>
    </w:div>
    <w:div w:id="1598979367">
      <w:bodyDiv w:val="1"/>
      <w:marLeft w:val="0"/>
      <w:marRight w:val="0"/>
      <w:marTop w:val="0"/>
      <w:marBottom w:val="0"/>
      <w:divBdr>
        <w:top w:val="none" w:sz="0" w:space="0" w:color="auto"/>
        <w:left w:val="none" w:sz="0" w:space="0" w:color="auto"/>
        <w:bottom w:val="none" w:sz="0" w:space="0" w:color="auto"/>
        <w:right w:val="none" w:sz="0" w:space="0" w:color="auto"/>
      </w:divBdr>
      <w:divsChild>
        <w:div w:id="1320184648">
          <w:marLeft w:val="0"/>
          <w:marRight w:val="0"/>
          <w:marTop w:val="280"/>
          <w:marBottom w:val="280"/>
          <w:divBdr>
            <w:top w:val="none" w:sz="0" w:space="0" w:color="auto"/>
            <w:left w:val="none" w:sz="0" w:space="0" w:color="auto"/>
            <w:bottom w:val="none" w:sz="0" w:space="0" w:color="auto"/>
            <w:right w:val="none" w:sz="0" w:space="0" w:color="auto"/>
          </w:divBdr>
        </w:div>
      </w:divsChild>
    </w:div>
    <w:div w:id="1884978911">
      <w:bodyDiv w:val="1"/>
      <w:marLeft w:val="0"/>
      <w:marRight w:val="0"/>
      <w:marTop w:val="0"/>
      <w:marBottom w:val="0"/>
      <w:divBdr>
        <w:top w:val="none" w:sz="0" w:space="0" w:color="auto"/>
        <w:left w:val="none" w:sz="0" w:space="0" w:color="auto"/>
        <w:bottom w:val="none" w:sz="0" w:space="0" w:color="auto"/>
        <w:right w:val="none" w:sz="0" w:space="0" w:color="auto"/>
      </w:divBdr>
    </w:div>
    <w:div w:id="1927573630">
      <w:bodyDiv w:val="1"/>
      <w:marLeft w:val="0"/>
      <w:marRight w:val="0"/>
      <w:marTop w:val="0"/>
      <w:marBottom w:val="0"/>
      <w:divBdr>
        <w:top w:val="none" w:sz="0" w:space="0" w:color="auto"/>
        <w:left w:val="none" w:sz="0" w:space="0" w:color="auto"/>
        <w:bottom w:val="none" w:sz="0" w:space="0" w:color="auto"/>
        <w:right w:val="none" w:sz="0" w:space="0" w:color="auto"/>
      </w:divBdr>
    </w:div>
    <w:div w:id="1956667985">
      <w:bodyDiv w:val="1"/>
      <w:marLeft w:val="0"/>
      <w:marRight w:val="0"/>
      <w:marTop w:val="0"/>
      <w:marBottom w:val="0"/>
      <w:divBdr>
        <w:top w:val="none" w:sz="0" w:space="0" w:color="auto"/>
        <w:left w:val="none" w:sz="0" w:space="0" w:color="auto"/>
        <w:bottom w:val="none" w:sz="0" w:space="0" w:color="auto"/>
        <w:right w:val="none" w:sz="0" w:space="0" w:color="auto"/>
      </w:divBdr>
    </w:div>
    <w:div w:id="1993753342">
      <w:bodyDiv w:val="1"/>
      <w:marLeft w:val="0"/>
      <w:marRight w:val="0"/>
      <w:marTop w:val="0"/>
      <w:marBottom w:val="0"/>
      <w:divBdr>
        <w:top w:val="none" w:sz="0" w:space="0" w:color="auto"/>
        <w:left w:val="none" w:sz="0" w:space="0" w:color="auto"/>
        <w:bottom w:val="none" w:sz="0" w:space="0" w:color="auto"/>
        <w:right w:val="none" w:sz="0" w:space="0" w:color="auto"/>
      </w:divBdr>
    </w:div>
    <w:div w:id="2022078767">
      <w:bodyDiv w:val="1"/>
      <w:marLeft w:val="0"/>
      <w:marRight w:val="0"/>
      <w:marTop w:val="0"/>
      <w:marBottom w:val="0"/>
      <w:divBdr>
        <w:top w:val="none" w:sz="0" w:space="0" w:color="auto"/>
        <w:left w:val="none" w:sz="0" w:space="0" w:color="auto"/>
        <w:bottom w:val="none" w:sz="0" w:space="0" w:color="auto"/>
        <w:right w:val="none" w:sz="0" w:space="0" w:color="auto"/>
      </w:divBdr>
    </w:div>
    <w:div w:id="2104913216">
      <w:bodyDiv w:val="1"/>
      <w:marLeft w:val="0"/>
      <w:marRight w:val="0"/>
      <w:marTop w:val="0"/>
      <w:marBottom w:val="0"/>
      <w:divBdr>
        <w:top w:val="none" w:sz="0" w:space="0" w:color="auto"/>
        <w:left w:val="none" w:sz="0" w:space="0" w:color="auto"/>
        <w:bottom w:val="none" w:sz="0" w:space="0" w:color="auto"/>
        <w:right w:val="none" w:sz="0" w:space="0" w:color="auto"/>
      </w:divBdr>
      <w:divsChild>
        <w:div w:id="335576766">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C0413-FDF2-0A42-A571-6A0D02369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2334</Words>
  <Characters>13309</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15612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Samantha Hepburn</cp:lastModifiedBy>
  <cp:revision>2</cp:revision>
  <dcterms:created xsi:type="dcterms:W3CDTF">2014-10-08T05:53:00Z</dcterms:created>
  <dcterms:modified xsi:type="dcterms:W3CDTF">2014-10-08T05:53:00Z</dcterms:modified>
</cp:coreProperties>
</file>