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AE" w:rsidRPr="002318AE" w:rsidRDefault="002318AE" w:rsidP="002318AE">
      <w:pPr>
        <w:tabs>
          <w:tab w:val="right" w:pos="9781"/>
        </w:tabs>
        <w:rPr>
          <w:rFonts w:ascii="Calibri" w:hAnsi="Calibri" w:cs="Calibri"/>
          <w:sz w:val="22"/>
        </w:rPr>
      </w:pPr>
      <w:r w:rsidRPr="002318AE">
        <w:rPr>
          <w:rFonts w:ascii="Calibri" w:hAnsi="Calibri" w:cs="Calibri"/>
          <w:sz w:val="22"/>
        </w:rPr>
        <w:tab/>
        <w:t xml:space="preserve">Owner: </w:t>
      </w:r>
      <w:bookmarkStart w:id="0" w:name="_GoBack"/>
      <w:bookmarkEnd w:id="0"/>
      <w:r w:rsidRPr="002318AE">
        <w:rPr>
          <w:rFonts w:ascii="Calibri" w:hAnsi="Calibri" w:cs="Calibri"/>
          <w:sz w:val="22"/>
        </w:rPr>
        <w:t>Health, Wellbeing and Safety</w:t>
      </w:r>
    </w:p>
    <w:p w:rsidR="002318AE" w:rsidRPr="002318AE" w:rsidRDefault="002318AE" w:rsidP="002318AE">
      <w:pPr>
        <w:tabs>
          <w:tab w:val="right" w:pos="9781"/>
        </w:tabs>
        <w:rPr>
          <w:rFonts w:ascii="Calibri" w:hAnsi="Calibri" w:cs="Calibri"/>
          <w:sz w:val="22"/>
        </w:rPr>
      </w:pPr>
      <w:r w:rsidRPr="002318AE">
        <w:rPr>
          <w:rFonts w:ascii="Calibri" w:hAnsi="Calibri" w:cs="Calibri"/>
          <w:sz w:val="22"/>
        </w:rPr>
        <w:tab/>
        <w:t>Last Update: 28 October 2019</w:t>
      </w:r>
    </w:p>
    <w:p w:rsidR="00FB1E6A" w:rsidRDefault="00FB1E6A">
      <w:pPr>
        <w:rPr>
          <w:rFonts w:ascii="Calibri" w:hAnsi="Calibri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705"/>
        <w:gridCol w:w="918"/>
        <w:gridCol w:w="704"/>
      </w:tblGrid>
      <w:tr w:rsidR="00BE5D9E" w:rsidRPr="005E02A8" w:rsidTr="00BE5D9E">
        <w:tc>
          <w:tcPr>
            <w:tcW w:w="7762" w:type="dxa"/>
            <w:shd w:val="clear" w:color="auto" w:fill="auto"/>
            <w:tcMar>
              <w:top w:w="57" w:type="dxa"/>
              <w:bottom w:w="57" w:type="dxa"/>
            </w:tcMar>
          </w:tcPr>
          <w:p w:rsidR="00BE5D9E" w:rsidRDefault="00BE5D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This is a guide to the inherent risks associated with activities carried out in units.</w:t>
            </w:r>
          </w:p>
          <w:p w:rsidR="00BE5D9E" w:rsidRPr="005E02A8" w:rsidRDefault="00BE5D9E" w:rsidP="00BE5D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 is not a risk assessment. Separate risk assessments are required for each unit where the inherent risk is medium or high</w:t>
            </w:r>
          </w:p>
        </w:tc>
        <w:tc>
          <w:tcPr>
            <w:tcW w:w="232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E5D9E" w:rsidRPr="005E02A8" w:rsidRDefault="00BE5D9E" w:rsidP="005E02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Inherent Risk Guide</w:t>
            </w: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80766E">
            <w:pPr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Activity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High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Medium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Low</w:t>
            </w: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Are all the activities associated with the unit carried out in a</w:t>
            </w:r>
            <w:r w:rsidR="004D7EC5">
              <w:rPr>
                <w:rFonts w:ascii="Calibri" w:hAnsi="Calibri"/>
              </w:rPr>
              <w:t>n</w:t>
            </w:r>
            <w:r w:rsidRPr="005E02A8">
              <w:rPr>
                <w:rFonts w:ascii="Calibri" w:hAnsi="Calibri"/>
              </w:rPr>
              <w:t xml:space="preserve"> </w:t>
            </w:r>
            <w:r w:rsidR="004D7EC5">
              <w:rPr>
                <w:rFonts w:ascii="Calibri" w:hAnsi="Calibri"/>
              </w:rPr>
              <w:t xml:space="preserve">on-campus </w:t>
            </w:r>
            <w:r w:rsidRPr="005E02A8">
              <w:rPr>
                <w:rFonts w:ascii="Calibri" w:hAnsi="Calibri"/>
              </w:rPr>
              <w:t>classroom setting?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unit involve vigorous physical activity</w:t>
            </w:r>
            <w:r w:rsidR="005E02A8" w:rsidRPr="005E02A8">
              <w:rPr>
                <w:rFonts w:ascii="Calibri" w:hAnsi="Calibri"/>
              </w:rPr>
              <w:t xml:space="preserve"> such as exercise, dance or gymnastics</w:t>
            </w:r>
            <w:r w:rsidRPr="005E02A8">
              <w:rPr>
                <w:rFonts w:ascii="Calibri" w:hAnsi="Calibri"/>
              </w:rPr>
              <w:t>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ab/>
              <w:t>If Yes, are the participants skilled?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ab/>
              <w:t xml:space="preserve">If Yes, are the participants unskilled? 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intensive keyboard work with little or no opportunity for work-breaks?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lifting over 12 kilograms?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repeated lifting (more than 30 times per hour) over 5 kilograms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the use of mats or trampolines?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FB1E6A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working at heights where there are fall risks?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80766E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climbing?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FB1E6A" w:rsidRPr="005E02A8" w:rsidRDefault="0080766E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the operation of powered equipment that could cause permanent injury?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FB1E6A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FB1E6A" w:rsidRPr="005E02A8" w:rsidRDefault="00FB1E6A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80766E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the operation of unpowered equipment that could cause permanent injury?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chemicals that can cause serious injury?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7A4880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chemicals that can cause irritation?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7A4880" w:rsidRPr="005E02A8" w:rsidRDefault="007A4880" w:rsidP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radiation or radioactive sources?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7A4880" w:rsidRPr="005E02A8" w:rsidRDefault="007A4880" w:rsidP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biological materials capable of causing infection?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7A4880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dealing with aggressive or unpredictable people</w:t>
            </w:r>
            <w:r w:rsidR="001E6BB4">
              <w:rPr>
                <w:rFonts w:ascii="Calibri" w:hAnsi="Calibri"/>
              </w:rPr>
              <w:t>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7A4880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7A4880" w:rsidP="005E02A8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 xml:space="preserve">Does the activity involve situations where there </w:t>
            </w:r>
            <w:r w:rsidR="005E02A8" w:rsidRPr="005E02A8">
              <w:rPr>
                <w:rFonts w:ascii="Calibri" w:hAnsi="Calibri"/>
              </w:rPr>
              <w:t>are</w:t>
            </w:r>
            <w:r w:rsidRPr="005E02A8">
              <w:rPr>
                <w:rFonts w:ascii="Calibri" w:hAnsi="Calibri"/>
              </w:rPr>
              <w:t xml:space="preserve"> reasonable concerns for personal safety (through personal security or the environment the activity occurs in)? 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7A4880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E02A8"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7A4880">
            <w:pPr>
              <w:rPr>
                <w:rFonts w:ascii="Calibri" w:hAnsi="Calibri"/>
              </w:rPr>
            </w:pPr>
            <w:r w:rsidRPr="005E02A8">
              <w:rPr>
                <w:rFonts w:ascii="Calibri" w:hAnsi="Calibri"/>
              </w:rPr>
              <w:t>Does the activity involve travel to locations where immediate medical assistance is not available?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7A4880" w:rsidP="005E02A8">
            <w:pPr>
              <w:jc w:val="center"/>
              <w:rPr>
                <w:rFonts w:ascii="Calibri" w:hAnsi="Calibri"/>
                <w:b/>
              </w:rPr>
            </w:pPr>
            <w:r w:rsidRPr="005E02A8"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4D7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activity involve close personal contact (treatment) with people?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4D7EC5" w:rsidP="005E02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4D7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activity involve unsupervised contact with children?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4D7EC5" w:rsidP="005E02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A8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80766E" w:rsidRPr="005E02A8" w:rsidRDefault="004D7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activity involve personal contact with people that may have mental health conditions</w:t>
            </w:r>
            <w:r w:rsidR="001E6BB4">
              <w:rPr>
                <w:rFonts w:ascii="Calibri" w:hAnsi="Calibri"/>
              </w:rPr>
              <w:t xml:space="preserve"> that may lead to stress on either or both parties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80766E" w:rsidRPr="005E02A8" w:rsidRDefault="004D7EC5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Yes</w:t>
            </w: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80766E" w:rsidRPr="005E02A8" w:rsidRDefault="0080766E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D7EC5" w:rsidRPr="005E02A8" w:rsidTr="005E02A8">
        <w:tc>
          <w:tcPr>
            <w:tcW w:w="7762" w:type="dxa"/>
            <w:tcMar>
              <w:top w:w="57" w:type="dxa"/>
              <w:bottom w:w="57" w:type="dxa"/>
            </w:tcMar>
          </w:tcPr>
          <w:p w:rsidR="004D7EC5" w:rsidRDefault="004D7E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activity involve placement in external organisations where there is no direct supervision by Deakin staff?</w:t>
            </w:r>
          </w:p>
        </w:tc>
        <w:tc>
          <w:tcPr>
            <w:tcW w:w="705" w:type="dxa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4D7EC5" w:rsidRDefault="004D7EC5" w:rsidP="005E02A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918" w:type="dxa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4D7EC5" w:rsidRPr="005E02A8" w:rsidRDefault="004D7EC5" w:rsidP="005E02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704" w:type="dxa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4D7EC5" w:rsidRPr="005E02A8" w:rsidRDefault="004D7EC5" w:rsidP="005E02A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B1E6A" w:rsidRDefault="00FB1E6A">
      <w:pPr>
        <w:rPr>
          <w:rFonts w:ascii="Calibri" w:hAnsi="Calibri"/>
        </w:rPr>
      </w:pPr>
    </w:p>
    <w:p w:rsidR="007A4880" w:rsidRPr="00D349B6" w:rsidRDefault="007A4880">
      <w:pPr>
        <w:rPr>
          <w:rFonts w:ascii="Calibri" w:hAnsi="Calibri"/>
        </w:rPr>
      </w:pPr>
    </w:p>
    <w:sectPr w:rsidR="007A4880" w:rsidRPr="00D349B6" w:rsidSect="00D349B6">
      <w:headerReference w:type="default" r:id="rId6"/>
      <w:pgSz w:w="11907" w:h="16839" w:code="9"/>
      <w:pgMar w:top="993" w:right="900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9E" w:rsidRDefault="00BE5D9E" w:rsidP="00BE5D9E">
      <w:r>
        <w:separator/>
      </w:r>
    </w:p>
  </w:endnote>
  <w:endnote w:type="continuationSeparator" w:id="0">
    <w:p w:rsidR="00BE5D9E" w:rsidRDefault="00BE5D9E" w:rsidP="00BE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9E" w:rsidRDefault="00BE5D9E" w:rsidP="00BE5D9E">
      <w:r>
        <w:separator/>
      </w:r>
    </w:p>
  </w:footnote>
  <w:footnote w:type="continuationSeparator" w:id="0">
    <w:p w:rsidR="00BE5D9E" w:rsidRDefault="00BE5D9E" w:rsidP="00BE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E" w:rsidRPr="00BE5D9E" w:rsidRDefault="00BE5D9E" w:rsidP="00BE5D9E">
    <w:pPr>
      <w:pBdr>
        <w:bottom w:val="single" w:sz="4" w:space="1" w:color="auto"/>
      </w:pBdr>
      <w:rPr>
        <w:rFonts w:ascii="Calibri" w:hAnsi="Calibri"/>
        <w:b/>
        <w:sz w:val="28"/>
      </w:rPr>
    </w:pPr>
    <w:r w:rsidRPr="00BE5D9E">
      <w:rPr>
        <w:rFonts w:ascii="Calibri" w:hAnsi="Calibri"/>
        <w:b/>
        <w:sz w:val="28"/>
      </w:rPr>
      <w:t>Unit Risk Assessment Guide</w:t>
    </w:r>
  </w:p>
  <w:p w:rsidR="00BE5D9E" w:rsidRDefault="00BE5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E6A"/>
    <w:rsid w:val="0004202A"/>
    <w:rsid w:val="000544F1"/>
    <w:rsid w:val="001E6BB4"/>
    <w:rsid w:val="002318AE"/>
    <w:rsid w:val="003808E7"/>
    <w:rsid w:val="004D7EC5"/>
    <w:rsid w:val="004F272A"/>
    <w:rsid w:val="00555DC4"/>
    <w:rsid w:val="005E02A8"/>
    <w:rsid w:val="006B5829"/>
    <w:rsid w:val="006E1652"/>
    <w:rsid w:val="00717652"/>
    <w:rsid w:val="007A4880"/>
    <w:rsid w:val="007B4817"/>
    <w:rsid w:val="007D66BB"/>
    <w:rsid w:val="0080766E"/>
    <w:rsid w:val="00B44CEA"/>
    <w:rsid w:val="00BE5D9E"/>
    <w:rsid w:val="00C003AB"/>
    <w:rsid w:val="00D349B6"/>
    <w:rsid w:val="00D45194"/>
    <w:rsid w:val="00F004AC"/>
    <w:rsid w:val="00F55B6A"/>
    <w:rsid w:val="00F70B33"/>
    <w:rsid w:val="00FA7236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805D54-9FE4-4A0A-AFE9-A68097B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9E"/>
  </w:style>
  <w:style w:type="paragraph" w:styleId="Footer">
    <w:name w:val="footer"/>
    <w:basedOn w:val="Normal"/>
    <w:link w:val="FooterChar"/>
    <w:uiPriority w:val="99"/>
    <w:unhideWhenUsed/>
    <w:rsid w:val="00BE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A4-Std.dot</Template>
  <TotalTime>46</TotalTime>
  <Pages>1</Pages>
  <Words>359</Words>
  <Characters>1995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Pragier</dc:creator>
  <cp:lastModifiedBy>Michael O'Donoghue</cp:lastModifiedBy>
  <cp:revision>6</cp:revision>
  <dcterms:created xsi:type="dcterms:W3CDTF">2016-08-14T11:33:00Z</dcterms:created>
  <dcterms:modified xsi:type="dcterms:W3CDTF">2019-11-11T03:07:00Z</dcterms:modified>
</cp:coreProperties>
</file>