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64" w:rsidRPr="00D66FC3" w:rsidRDefault="002C5A64" w:rsidP="002C5A64">
      <w:pPr>
        <w:jc w:val="center"/>
        <w:rPr>
          <w:rFonts w:ascii="Lucida Bright" w:hAnsi="Lucida Bright" w:cs="Times New Roman"/>
          <w:b/>
          <w:sz w:val="24"/>
          <w:szCs w:val="24"/>
        </w:rPr>
      </w:pPr>
    </w:p>
    <w:p w:rsidR="002C5A64" w:rsidRDefault="002C5A64" w:rsidP="002C5A64">
      <w:pPr>
        <w:jc w:val="center"/>
        <w:rPr>
          <w:rFonts w:ascii="Lucida Bright" w:hAnsi="Lucida Bright" w:cs="Times New Roman"/>
          <w:b/>
          <w:color w:val="1F497D"/>
          <w:sz w:val="40"/>
          <w:szCs w:val="40"/>
        </w:rPr>
      </w:pPr>
      <w:r w:rsidRPr="00286CE0">
        <w:rPr>
          <w:rFonts w:ascii="Lucida Bright" w:hAnsi="Lucida Bright" w:cs="Times New Roman"/>
          <w:b/>
          <w:color w:val="1F497D"/>
          <w:sz w:val="40"/>
          <w:szCs w:val="40"/>
        </w:rPr>
        <w:t xml:space="preserve">DEAKIN LAW SCHOOL RESEARCH REPORT </w:t>
      </w:r>
    </w:p>
    <w:p w:rsidR="002C5A64" w:rsidRPr="00286CE0" w:rsidRDefault="002C5A64" w:rsidP="002C5A64">
      <w:pPr>
        <w:jc w:val="center"/>
        <w:rPr>
          <w:rFonts w:ascii="Lucida Bright" w:hAnsi="Lucida Bright" w:cs="Times New Roman"/>
          <w:b/>
          <w:color w:val="1F497D"/>
          <w:sz w:val="40"/>
          <w:szCs w:val="40"/>
        </w:rPr>
      </w:pPr>
      <w:r>
        <w:rPr>
          <w:rFonts w:ascii="Lucida Bright" w:hAnsi="Lucida Bright" w:cs="Times New Roman"/>
          <w:b/>
          <w:color w:val="1F497D"/>
          <w:sz w:val="40"/>
          <w:szCs w:val="40"/>
        </w:rPr>
        <w:t>(No 12</w:t>
      </w:r>
      <w:r w:rsidRPr="00286CE0">
        <w:rPr>
          <w:rFonts w:ascii="Lucida Bright" w:hAnsi="Lucida Bright" w:cs="Times New Roman"/>
          <w:b/>
          <w:color w:val="1F497D"/>
          <w:sz w:val="40"/>
          <w:szCs w:val="40"/>
        </w:rPr>
        <w:t xml:space="preserve"> of 2012)</w:t>
      </w:r>
    </w:p>
    <w:p w:rsidR="002C5A64" w:rsidRDefault="002C5A64" w:rsidP="002C5A64">
      <w:pPr>
        <w:jc w:val="both"/>
        <w:rPr>
          <w:rFonts w:ascii="Lucida Bright" w:hAnsi="Lucida Bright" w:cs="Times New Roman"/>
          <w:b/>
          <w:color w:val="1F497D"/>
          <w:sz w:val="32"/>
          <w:szCs w:val="32"/>
        </w:rPr>
      </w:pPr>
    </w:p>
    <w:p w:rsidR="002C5A64" w:rsidRPr="00286CE0" w:rsidRDefault="002C5A64" w:rsidP="002C5A64">
      <w:pPr>
        <w:jc w:val="both"/>
        <w:rPr>
          <w:rFonts w:ascii="Lucida Bright" w:hAnsi="Lucida Bright" w:cs="Times New Roman"/>
          <w:b/>
          <w:color w:val="1F497D"/>
          <w:sz w:val="32"/>
          <w:szCs w:val="32"/>
        </w:rPr>
      </w:pPr>
      <w:r w:rsidRPr="00286CE0">
        <w:rPr>
          <w:rFonts w:ascii="Lucida Bright" w:hAnsi="Lucida Bright" w:cs="Times New Roman"/>
          <w:b/>
          <w:color w:val="1F497D"/>
          <w:sz w:val="32"/>
          <w:szCs w:val="32"/>
        </w:rPr>
        <w:t>RECENT PUBLICATIONS</w:t>
      </w:r>
    </w:p>
    <w:p w:rsidR="002C5A64" w:rsidRPr="00165E62" w:rsidRDefault="002C5A64" w:rsidP="002C5A64">
      <w:pPr>
        <w:pStyle w:val="PlainText"/>
        <w:rPr>
          <w:rFonts w:ascii="Times New Roman" w:hAnsi="Times New Roman" w:cs="Times New Roman"/>
          <w:sz w:val="16"/>
          <w:szCs w:val="16"/>
        </w:rPr>
      </w:pPr>
    </w:p>
    <w:p w:rsidR="002C5A64" w:rsidRPr="009E2915" w:rsidRDefault="002C5A64" w:rsidP="002C5A64">
      <w:pPr>
        <w:pStyle w:val="PlainText"/>
        <w:rPr>
          <w:rFonts w:ascii="Times New Roman" w:hAnsi="Times New Roman" w:cs="Times New Roman"/>
          <w:color w:val="1F497D" w:themeColor="text2"/>
          <w:sz w:val="24"/>
          <w:szCs w:val="24"/>
        </w:rPr>
      </w:pPr>
      <w:r w:rsidRPr="009E2915">
        <w:rPr>
          <w:rFonts w:ascii="Times New Roman" w:hAnsi="Times New Roman" w:cs="Times New Roman"/>
          <w:color w:val="1F497D" w:themeColor="text2"/>
          <w:sz w:val="24"/>
          <w:szCs w:val="24"/>
        </w:rPr>
        <w:t>Congratulations to the authors of the following recent publications:</w:t>
      </w:r>
    </w:p>
    <w:p w:rsidR="00C67749" w:rsidRPr="00165E62" w:rsidRDefault="00C67749" w:rsidP="00C67749">
      <w:pPr>
        <w:rPr>
          <w:rFonts w:ascii="Arial" w:hAnsi="Arial" w:cs="Arial"/>
          <w:sz w:val="16"/>
          <w:szCs w:val="16"/>
        </w:rPr>
      </w:pPr>
    </w:p>
    <w:p w:rsidR="00A245B3" w:rsidRPr="00F60C82" w:rsidRDefault="00A245B3" w:rsidP="00A245B3">
      <w:pPr>
        <w:pStyle w:val="PlainText"/>
        <w:rPr>
          <w:rFonts w:ascii="Lucida Bright" w:hAnsi="Lucida Bright" w:cs="Times New Roman"/>
          <w:color w:val="1F497D" w:themeColor="text2"/>
          <w:sz w:val="22"/>
          <w:szCs w:val="22"/>
        </w:rPr>
      </w:pPr>
      <w:r w:rsidRPr="00F60C82">
        <w:rPr>
          <w:rFonts w:ascii="Lucida Bright" w:hAnsi="Lucida Bright" w:cs="Times New Roman"/>
          <w:b/>
          <w:color w:val="C00000"/>
          <w:sz w:val="22"/>
          <w:szCs w:val="22"/>
        </w:rPr>
        <w:t xml:space="preserve">du </w:t>
      </w:r>
      <w:proofErr w:type="spellStart"/>
      <w:r w:rsidRPr="00F60C82">
        <w:rPr>
          <w:rFonts w:ascii="Lucida Bright" w:hAnsi="Lucida Bright" w:cs="Times New Roman"/>
          <w:b/>
          <w:color w:val="C00000"/>
          <w:sz w:val="22"/>
          <w:szCs w:val="22"/>
        </w:rPr>
        <w:t>Plessis</w:t>
      </w:r>
      <w:proofErr w:type="spellEnd"/>
      <w:r w:rsidRPr="00F60C82">
        <w:rPr>
          <w:rFonts w:ascii="Lucida Bright" w:hAnsi="Lucida Bright" w:cs="Times New Roman"/>
          <w:b/>
          <w:color w:val="C00000"/>
          <w:sz w:val="22"/>
          <w:szCs w:val="22"/>
        </w:rPr>
        <w:t>, Jean</w:t>
      </w:r>
      <w:r w:rsidRPr="00F60C82">
        <w:rPr>
          <w:rFonts w:ascii="Lucida Bright" w:hAnsi="Lucida Bright" w:cs="Times New Roman"/>
          <w:sz w:val="22"/>
          <w:szCs w:val="22"/>
        </w:rPr>
        <w:t xml:space="preserve">, </w:t>
      </w:r>
      <w:proofErr w:type="spellStart"/>
      <w:r w:rsidRPr="00F60C82">
        <w:rPr>
          <w:rFonts w:ascii="Lucida Bright" w:hAnsi="Lucida Bright" w:cs="Times New Roman"/>
          <w:color w:val="1F497D" w:themeColor="text2"/>
          <w:sz w:val="22"/>
          <w:szCs w:val="22"/>
        </w:rPr>
        <w:t>Grobfeld</w:t>
      </w:r>
      <w:proofErr w:type="spellEnd"/>
      <w:r w:rsidRPr="00F60C82">
        <w:rPr>
          <w:rFonts w:ascii="Lucida Bright" w:hAnsi="Lucida Bright" w:cs="Times New Roman"/>
          <w:color w:val="1F497D" w:themeColor="text2"/>
          <w:sz w:val="22"/>
          <w:szCs w:val="22"/>
        </w:rPr>
        <w:t xml:space="preserve">, Bernhard, </w:t>
      </w:r>
      <w:proofErr w:type="spellStart"/>
      <w:r w:rsidRPr="00F60C82">
        <w:rPr>
          <w:rFonts w:ascii="Lucida Bright" w:hAnsi="Lucida Bright" w:cs="Times New Roman"/>
          <w:color w:val="1F497D" w:themeColor="text2"/>
          <w:sz w:val="22"/>
          <w:szCs w:val="22"/>
        </w:rPr>
        <w:t>Luttermann</w:t>
      </w:r>
      <w:proofErr w:type="spellEnd"/>
      <w:r w:rsidRPr="00F60C82">
        <w:rPr>
          <w:rFonts w:ascii="Lucida Bright" w:hAnsi="Lucida Bright" w:cs="Times New Roman"/>
          <w:color w:val="1F497D" w:themeColor="text2"/>
          <w:sz w:val="22"/>
          <w:szCs w:val="22"/>
        </w:rPr>
        <w:t xml:space="preserve">, Claus, </w:t>
      </w:r>
      <w:proofErr w:type="spellStart"/>
      <w:r w:rsidRPr="00F60C82">
        <w:rPr>
          <w:rFonts w:ascii="Lucida Bright" w:hAnsi="Lucida Bright" w:cs="Times New Roman"/>
          <w:color w:val="1F497D" w:themeColor="text2"/>
          <w:sz w:val="22"/>
          <w:szCs w:val="22"/>
        </w:rPr>
        <w:t>Saenger</w:t>
      </w:r>
      <w:proofErr w:type="spellEnd"/>
      <w:r w:rsidRPr="00F60C82">
        <w:rPr>
          <w:rFonts w:ascii="Lucida Bright" w:hAnsi="Lucida Bright" w:cs="Times New Roman"/>
          <w:color w:val="1F497D" w:themeColor="text2"/>
          <w:sz w:val="22"/>
          <w:szCs w:val="22"/>
        </w:rPr>
        <w:t xml:space="preserve">, Otto, </w:t>
      </w:r>
      <w:proofErr w:type="spellStart"/>
      <w:r w:rsidRPr="00F60C82">
        <w:rPr>
          <w:rFonts w:ascii="Lucida Bright" w:hAnsi="Lucida Bright" w:cs="Times New Roman"/>
          <w:color w:val="1F497D" w:themeColor="text2"/>
          <w:sz w:val="22"/>
          <w:szCs w:val="22"/>
        </w:rPr>
        <w:t>Sandrock</w:t>
      </w:r>
      <w:proofErr w:type="spellEnd"/>
      <w:r w:rsidRPr="00F60C82">
        <w:rPr>
          <w:rFonts w:ascii="Lucida Bright" w:hAnsi="Lucida Bright" w:cs="Times New Roman"/>
          <w:color w:val="1F497D" w:themeColor="text2"/>
          <w:sz w:val="22"/>
          <w:szCs w:val="22"/>
        </w:rPr>
        <w:t xml:space="preserve">, Otto and Casper, Matthias 2012 , </w:t>
      </w:r>
      <w:r w:rsidRPr="00F60C82">
        <w:rPr>
          <w:rFonts w:ascii="Lucida Bright" w:hAnsi="Lucida Bright" w:cs="Times New Roman"/>
          <w:i/>
          <w:color w:val="1F497D" w:themeColor="text2"/>
          <w:sz w:val="22"/>
          <w:szCs w:val="22"/>
        </w:rPr>
        <w:t>German Corporate Governance in International and European Context</w:t>
      </w:r>
      <w:r w:rsidRPr="00F60C82">
        <w:rPr>
          <w:rFonts w:ascii="Lucida Bright" w:hAnsi="Lucida Bright" w:cs="Times New Roman"/>
          <w:color w:val="1F497D" w:themeColor="text2"/>
          <w:sz w:val="22"/>
          <w:szCs w:val="22"/>
        </w:rPr>
        <w:t xml:space="preserve">, 2nd ed., Springer, Germany </w:t>
      </w:r>
      <w:r w:rsidRPr="00F60C82">
        <w:rPr>
          <w:rFonts w:ascii="Lucida Bright" w:hAnsi="Lucida Bright" w:cs="Times New Roman"/>
          <w:sz w:val="22"/>
          <w:szCs w:val="22"/>
        </w:rPr>
        <w:t>(</w:t>
      </w:r>
      <w:hyperlink r:id="rId7" w:history="1">
        <w:r w:rsidRPr="00F60C82">
          <w:rPr>
            <w:rStyle w:val="Hyperlink"/>
            <w:rFonts w:ascii="Lucida Bright" w:hAnsi="Lucida Bright" w:cs="Times New Roman"/>
            <w:sz w:val="22"/>
            <w:szCs w:val="22"/>
          </w:rPr>
          <w:t>http://dro.deakin.edu.au/view/DU:30048995</w:t>
        </w:r>
      </w:hyperlink>
      <w:r w:rsidRPr="00F60C82">
        <w:rPr>
          <w:rFonts w:ascii="Lucida Bright" w:hAnsi="Lucida Bright" w:cs="Times New Roman"/>
          <w:color w:val="1F497D" w:themeColor="text2"/>
          <w:sz w:val="22"/>
          <w:szCs w:val="22"/>
        </w:rPr>
        <w:t>).</w:t>
      </w:r>
    </w:p>
    <w:p w:rsidR="009D651D" w:rsidRPr="00F60C82" w:rsidRDefault="009D651D" w:rsidP="005D02C2">
      <w:pPr>
        <w:rPr>
          <w:rFonts w:ascii="Lucida Bright" w:hAnsi="Lucida Bright" w:cs="Times New Roman"/>
          <w:color w:val="1F497D" w:themeColor="text2"/>
          <w:sz w:val="22"/>
          <w:szCs w:val="22"/>
        </w:rPr>
      </w:pPr>
    </w:p>
    <w:p w:rsidR="009D651D" w:rsidRPr="00F60C82" w:rsidRDefault="009D651D" w:rsidP="009D651D">
      <w:pPr>
        <w:rPr>
          <w:rFonts w:ascii="Lucida Bright" w:hAnsi="Lucida Bright" w:cs="Arial"/>
          <w:sz w:val="22"/>
          <w:szCs w:val="22"/>
        </w:rPr>
      </w:pPr>
      <w:r w:rsidRPr="00F60C82">
        <w:rPr>
          <w:rFonts w:ascii="Lucida Bright" w:eastAsia="Times New Roman" w:hAnsi="Lucida Bright"/>
          <w:b/>
          <w:color w:val="C00000"/>
          <w:sz w:val="22"/>
          <w:szCs w:val="22"/>
        </w:rPr>
        <w:t>Hardie, Martin</w:t>
      </w:r>
      <w:r w:rsidRPr="00F60C82">
        <w:rPr>
          <w:rFonts w:ascii="Lucida Bright" w:eastAsia="Times New Roman" w:hAnsi="Lucida Bright"/>
          <w:color w:val="1F497D" w:themeColor="text2"/>
          <w:sz w:val="22"/>
          <w:szCs w:val="22"/>
        </w:rPr>
        <w:t xml:space="preserve">, </w:t>
      </w:r>
      <w:proofErr w:type="spellStart"/>
      <w:r w:rsidRPr="00F60C82">
        <w:rPr>
          <w:rFonts w:ascii="Lucida Bright" w:eastAsia="Times New Roman" w:hAnsi="Lucida Bright"/>
          <w:color w:val="1F497D" w:themeColor="text2"/>
          <w:sz w:val="22"/>
          <w:szCs w:val="22"/>
        </w:rPr>
        <w:t>Shilbury</w:t>
      </w:r>
      <w:proofErr w:type="spellEnd"/>
      <w:r w:rsidRPr="00F60C82">
        <w:rPr>
          <w:rFonts w:ascii="Lucida Bright" w:eastAsia="Times New Roman" w:hAnsi="Lucida Bright"/>
          <w:color w:val="1F497D" w:themeColor="text2"/>
          <w:sz w:val="22"/>
          <w:szCs w:val="22"/>
        </w:rPr>
        <w:t xml:space="preserve">, David, </w:t>
      </w:r>
      <w:r w:rsidRPr="00F60C82">
        <w:rPr>
          <w:rFonts w:ascii="Lucida Bright" w:eastAsia="Times New Roman" w:hAnsi="Lucida Bright"/>
          <w:b/>
          <w:color w:val="C00000"/>
          <w:sz w:val="22"/>
          <w:szCs w:val="22"/>
        </w:rPr>
        <w:t>Bozzi, Claudio</w:t>
      </w:r>
      <w:r w:rsidRPr="00F60C82">
        <w:rPr>
          <w:rFonts w:ascii="Lucida Bright" w:eastAsia="Times New Roman" w:hAnsi="Lucida Bright"/>
          <w:color w:val="1F497D" w:themeColor="text2"/>
          <w:sz w:val="22"/>
          <w:szCs w:val="22"/>
        </w:rPr>
        <w:t xml:space="preserve"> and Ware, </w:t>
      </w:r>
      <w:proofErr w:type="spellStart"/>
      <w:r w:rsidRPr="00F60C82">
        <w:rPr>
          <w:rFonts w:ascii="Lucida Bright" w:eastAsia="Times New Roman" w:hAnsi="Lucida Bright"/>
          <w:color w:val="1F497D" w:themeColor="text2"/>
          <w:sz w:val="22"/>
          <w:szCs w:val="22"/>
        </w:rPr>
        <w:t>Ianto</w:t>
      </w:r>
      <w:proofErr w:type="spellEnd"/>
      <w:r w:rsidRPr="00F60C82">
        <w:rPr>
          <w:rFonts w:ascii="Lucida Bright" w:eastAsia="Times New Roman" w:hAnsi="Lucida Bright"/>
          <w:color w:val="1F497D" w:themeColor="text2"/>
          <w:sz w:val="22"/>
          <w:szCs w:val="22"/>
        </w:rPr>
        <w:t xml:space="preserve"> 2012, ‘I wish I was twenty one now: beyond doping in the Australian </w:t>
      </w:r>
      <w:proofErr w:type="spellStart"/>
      <w:r w:rsidRPr="00F60C82">
        <w:rPr>
          <w:rFonts w:ascii="Lucida Bright" w:eastAsia="Times New Roman" w:hAnsi="Lucida Bright"/>
          <w:color w:val="1F497D" w:themeColor="text2"/>
          <w:sz w:val="22"/>
          <w:szCs w:val="22"/>
        </w:rPr>
        <w:t>peleton</w:t>
      </w:r>
      <w:proofErr w:type="spellEnd"/>
      <w:r w:rsidRPr="00F60C82">
        <w:rPr>
          <w:rFonts w:ascii="Lucida Bright" w:eastAsia="Times New Roman" w:hAnsi="Lucida Bright"/>
          <w:color w:val="1F497D" w:themeColor="text2"/>
          <w:sz w:val="22"/>
          <w:szCs w:val="22"/>
        </w:rPr>
        <w:t xml:space="preserve">’ An </w:t>
      </w:r>
      <w:proofErr w:type="spellStart"/>
      <w:r w:rsidRPr="00F60C82">
        <w:rPr>
          <w:rFonts w:ascii="Lucida Bright" w:eastAsia="Times New Roman" w:hAnsi="Lucida Bright"/>
          <w:color w:val="1F497D" w:themeColor="text2"/>
          <w:sz w:val="22"/>
          <w:szCs w:val="22"/>
        </w:rPr>
        <w:t>Auskadi</w:t>
      </w:r>
      <w:proofErr w:type="spellEnd"/>
      <w:r w:rsidRPr="00F60C82">
        <w:rPr>
          <w:rFonts w:ascii="Lucida Bright" w:eastAsia="Times New Roman" w:hAnsi="Lucida Bright"/>
          <w:color w:val="1F497D" w:themeColor="text2"/>
          <w:sz w:val="22"/>
          <w:szCs w:val="22"/>
        </w:rPr>
        <w:t xml:space="preserve"> Samizdat, Geelong, Vic. </w:t>
      </w:r>
      <w:r w:rsidRPr="00F60C82">
        <w:rPr>
          <w:rFonts w:ascii="Lucida Bright" w:eastAsia="Times New Roman" w:hAnsi="Lucida Bright"/>
          <w:sz w:val="22"/>
          <w:szCs w:val="22"/>
        </w:rPr>
        <w:t>(</w:t>
      </w:r>
      <w:hyperlink r:id="rId8" w:history="1">
        <w:r w:rsidRPr="00F60C82">
          <w:rPr>
            <w:rStyle w:val="Hyperlink"/>
            <w:rFonts w:ascii="Lucida Bright" w:eastAsia="Times New Roman" w:hAnsi="Lucida Bright"/>
            <w:sz w:val="22"/>
            <w:szCs w:val="22"/>
          </w:rPr>
          <w:t>http://dro.deakin.edu.au/view/DU:30049015</w:t>
        </w:r>
      </w:hyperlink>
      <w:r w:rsidRPr="00F60C82">
        <w:rPr>
          <w:rFonts w:ascii="Lucida Bright" w:eastAsia="Times New Roman" w:hAnsi="Lucida Bright"/>
          <w:sz w:val="22"/>
          <w:szCs w:val="22"/>
        </w:rPr>
        <w:t>).</w:t>
      </w:r>
    </w:p>
    <w:p w:rsidR="002C5A64" w:rsidRPr="0043262B" w:rsidRDefault="002C5A64" w:rsidP="002C5A64">
      <w:pPr>
        <w:rPr>
          <w:rFonts w:eastAsia="Times New Roman" w:cs="Times New Roman"/>
          <w:color w:val="000000"/>
          <w:sz w:val="24"/>
          <w:szCs w:val="24"/>
        </w:rPr>
      </w:pPr>
    </w:p>
    <w:p w:rsidR="002C5A64" w:rsidRPr="00A245B3" w:rsidRDefault="002C5A64" w:rsidP="002C5A64">
      <w:pPr>
        <w:rPr>
          <w:rFonts w:cs="Times New Roman"/>
          <w:b/>
          <w:color w:val="1F497D" w:themeColor="text2"/>
        </w:rPr>
      </w:pPr>
      <w:r w:rsidRPr="00A245B3">
        <w:rPr>
          <w:rFonts w:cs="Times New Roman"/>
          <w:b/>
          <w:color w:val="1F497D" w:themeColor="text2"/>
        </w:rPr>
        <w:t xml:space="preserve">PUBLICATION </w:t>
      </w:r>
      <w:r w:rsidRPr="00A245B3">
        <w:rPr>
          <w:rFonts w:cs="Times New Roman"/>
          <w:b/>
          <w:i/>
          <w:color w:val="1F497D" w:themeColor="text2"/>
        </w:rPr>
        <w:t>DRO</w:t>
      </w:r>
      <w:r w:rsidRPr="00A245B3">
        <w:rPr>
          <w:rFonts w:cs="Times New Roman"/>
          <w:b/>
          <w:color w:val="1F497D" w:themeColor="text2"/>
        </w:rPr>
        <w:t xml:space="preserve"> GUIDELINES</w:t>
      </w:r>
    </w:p>
    <w:p w:rsidR="002C5A64" w:rsidRPr="00165E62" w:rsidRDefault="002C5A64" w:rsidP="002C5A64">
      <w:pPr>
        <w:pStyle w:val="PlainText"/>
        <w:rPr>
          <w:rFonts w:ascii="Times New Roman" w:hAnsi="Times New Roman" w:cs="Times New Roman"/>
          <w:b/>
          <w:sz w:val="16"/>
          <w:szCs w:val="16"/>
        </w:rPr>
      </w:pPr>
    </w:p>
    <w:p w:rsidR="002C5A64" w:rsidRPr="00A245B3" w:rsidRDefault="002C5A64" w:rsidP="002C5A64">
      <w:pPr>
        <w:pStyle w:val="xparafo"/>
        <w:rPr>
          <w:sz w:val="20"/>
        </w:rPr>
      </w:pPr>
      <w:r w:rsidRPr="00A245B3">
        <w:rPr>
          <w:color w:val="1F497D" w:themeColor="text2"/>
          <w:sz w:val="20"/>
        </w:rPr>
        <w:t xml:space="preserve">Dear Authors, please make sure that you forward details of your publications on the special </w:t>
      </w:r>
      <w:r w:rsidRPr="00A245B3">
        <w:rPr>
          <w:b/>
          <w:color w:val="1F497D" w:themeColor="text2"/>
          <w:sz w:val="20"/>
        </w:rPr>
        <w:t xml:space="preserve">Faculty </w:t>
      </w:r>
      <w:proofErr w:type="spellStart"/>
      <w:r w:rsidRPr="00A245B3">
        <w:rPr>
          <w:b/>
          <w:color w:val="1F497D" w:themeColor="text2"/>
          <w:sz w:val="20"/>
        </w:rPr>
        <w:t>Proforma</w:t>
      </w:r>
      <w:proofErr w:type="spellEnd"/>
      <w:r w:rsidRPr="00A245B3">
        <w:rPr>
          <w:color w:val="1F497D" w:themeColor="text2"/>
          <w:sz w:val="20"/>
        </w:rPr>
        <w:t xml:space="preserve"> (attached) to </w:t>
      </w:r>
      <w:r w:rsidRPr="00A245B3">
        <w:rPr>
          <w:b/>
          <w:color w:val="1F497D" w:themeColor="text2"/>
          <w:sz w:val="20"/>
        </w:rPr>
        <w:t xml:space="preserve">Dr </w:t>
      </w:r>
      <w:proofErr w:type="spellStart"/>
      <w:r w:rsidRPr="00A245B3">
        <w:rPr>
          <w:b/>
          <w:color w:val="1F497D" w:themeColor="text2"/>
          <w:sz w:val="20"/>
        </w:rPr>
        <w:t>Aysun</w:t>
      </w:r>
      <w:proofErr w:type="spellEnd"/>
      <w:r w:rsidRPr="00A245B3">
        <w:rPr>
          <w:b/>
          <w:color w:val="1F497D" w:themeColor="text2"/>
          <w:sz w:val="20"/>
        </w:rPr>
        <w:t xml:space="preserve"> </w:t>
      </w:r>
      <w:proofErr w:type="spellStart"/>
      <w:r w:rsidRPr="00A245B3">
        <w:rPr>
          <w:b/>
          <w:color w:val="1F497D" w:themeColor="text2"/>
          <w:sz w:val="20"/>
        </w:rPr>
        <w:t>Alpyurek</w:t>
      </w:r>
      <w:proofErr w:type="spellEnd"/>
      <w:r w:rsidRPr="00A245B3">
        <w:rPr>
          <w:sz w:val="20"/>
        </w:rPr>
        <w:t xml:space="preserve"> (</w:t>
      </w:r>
      <w:hyperlink r:id="rId9" w:history="1">
        <w:r w:rsidRPr="00A245B3">
          <w:rPr>
            <w:rStyle w:val="Hyperlink"/>
            <w:sz w:val="20"/>
          </w:rPr>
          <w:t>aysun.alpyurek@deakin.edu.au</w:t>
        </w:r>
      </w:hyperlink>
      <w:r w:rsidRPr="00A245B3">
        <w:rPr>
          <w:sz w:val="20"/>
        </w:rPr>
        <w:t xml:space="preserve">) </w:t>
      </w:r>
      <w:r w:rsidRPr="00A245B3">
        <w:rPr>
          <w:color w:val="1F497D" w:themeColor="text2"/>
          <w:sz w:val="20"/>
        </w:rPr>
        <w:t xml:space="preserve">so that Dr </w:t>
      </w:r>
      <w:proofErr w:type="spellStart"/>
      <w:r w:rsidRPr="00A245B3">
        <w:rPr>
          <w:color w:val="1F497D" w:themeColor="text2"/>
          <w:sz w:val="20"/>
        </w:rPr>
        <w:t>Alpyurek</w:t>
      </w:r>
      <w:proofErr w:type="spellEnd"/>
      <w:r w:rsidRPr="00A245B3">
        <w:rPr>
          <w:color w:val="1F497D" w:themeColor="text2"/>
          <w:sz w:val="20"/>
        </w:rPr>
        <w:t xml:space="preserve"> can</w:t>
      </w:r>
      <w:r w:rsidRPr="00A245B3">
        <w:rPr>
          <w:color w:val="00B050"/>
          <w:sz w:val="20"/>
        </w:rPr>
        <w:t xml:space="preserve"> </w:t>
      </w:r>
      <w:r w:rsidRPr="00A245B3">
        <w:rPr>
          <w:color w:val="1F497D" w:themeColor="text2"/>
          <w:sz w:val="20"/>
        </w:rPr>
        <w:t xml:space="preserve">upload your publication on the DRO. </w:t>
      </w:r>
      <w:r w:rsidRPr="00A245B3">
        <w:rPr>
          <w:sz w:val="20"/>
        </w:rPr>
        <w:t xml:space="preserve">Unless they appear on the DRO, your publications will not be counted for the purposes of the University (PPR, etc). </w:t>
      </w:r>
    </w:p>
    <w:p w:rsidR="002C5A64" w:rsidRPr="00165E62" w:rsidRDefault="002C5A64" w:rsidP="002C5A64">
      <w:pPr>
        <w:ind w:right="1110"/>
        <w:rPr>
          <w:rFonts w:cs="Times New Roman"/>
          <w:color w:val="1F497D" w:themeColor="text2"/>
          <w:sz w:val="16"/>
          <w:szCs w:val="16"/>
        </w:rPr>
      </w:pPr>
    </w:p>
    <w:p w:rsidR="002C5A64" w:rsidRPr="00165E62" w:rsidRDefault="002C5A64" w:rsidP="002C5A64">
      <w:pPr>
        <w:rPr>
          <w:rFonts w:eastAsia="Times New Roman" w:cs="Times New Roman"/>
          <w:color w:val="1F497D" w:themeColor="text2"/>
        </w:rPr>
      </w:pPr>
      <w:r w:rsidRPr="00165E62">
        <w:rPr>
          <w:rFonts w:cs="Times New Roman"/>
          <w:color w:val="1F497D" w:themeColor="text2"/>
        </w:rPr>
        <w:t xml:space="preserve">Please note the following message from </w:t>
      </w:r>
      <w:r w:rsidRPr="00165E62">
        <w:rPr>
          <w:rStyle w:val="apple-style-span"/>
          <w:rFonts w:eastAsia="Times New Roman" w:cs="Times New Roman"/>
          <w:color w:val="1F497D" w:themeColor="text2"/>
        </w:rPr>
        <w:t xml:space="preserve">Professor Pasquale M Sgro, </w:t>
      </w:r>
      <w:r w:rsidRPr="00165E62">
        <w:rPr>
          <w:rFonts w:eastAsia="Times New Roman" w:cs="Times New Roman"/>
          <w:color w:val="1F497D" w:themeColor="text2"/>
        </w:rPr>
        <w:t xml:space="preserve">Associate </w:t>
      </w:r>
      <w:proofErr w:type="gramStart"/>
      <w:r w:rsidRPr="00165E62">
        <w:rPr>
          <w:rFonts w:eastAsia="Times New Roman" w:cs="Times New Roman"/>
          <w:color w:val="1F497D" w:themeColor="text2"/>
        </w:rPr>
        <w:t>Dean(</w:t>
      </w:r>
      <w:proofErr w:type="gramEnd"/>
      <w:r w:rsidRPr="00165E62">
        <w:rPr>
          <w:rFonts w:eastAsia="Times New Roman" w:cs="Times New Roman"/>
          <w:color w:val="1F497D" w:themeColor="text2"/>
        </w:rPr>
        <w:t>Research), Faculty of Business and Law:</w:t>
      </w:r>
    </w:p>
    <w:p w:rsidR="002C5A64" w:rsidRPr="00165E62" w:rsidRDefault="002C5A64" w:rsidP="002C5A64">
      <w:pPr>
        <w:ind w:right="1110"/>
        <w:rPr>
          <w:rFonts w:cs="Times New Roman"/>
          <w:color w:val="1F497D" w:themeColor="text2"/>
        </w:rPr>
      </w:pPr>
    </w:p>
    <w:p w:rsidR="002C5A64" w:rsidRPr="00A245B3" w:rsidRDefault="002C5A64" w:rsidP="002C5A64">
      <w:pPr>
        <w:ind w:left="720"/>
        <w:rPr>
          <w:rFonts w:cs="Times New Roman"/>
          <w:color w:val="000000"/>
        </w:rPr>
      </w:pPr>
      <w:r w:rsidRPr="00A245B3">
        <w:rPr>
          <w:rFonts w:cs="Times New Roman"/>
          <w:color w:val="000000"/>
        </w:rPr>
        <w:t>‘Please continue to report your research publications as soon as they become available -</w:t>
      </w:r>
      <w:r w:rsidR="00165E62">
        <w:rPr>
          <w:rFonts w:cs="Times New Roman"/>
          <w:color w:val="000000"/>
        </w:rPr>
        <w:t xml:space="preserve"> </w:t>
      </w:r>
      <w:r w:rsidRPr="00A245B3">
        <w:rPr>
          <w:rFonts w:cs="Times New Roman"/>
          <w:color w:val="000000"/>
        </w:rPr>
        <w:t>instructions for reporting research publications are on the Faculty Research website at:</w:t>
      </w:r>
      <w:r w:rsidR="00165E62">
        <w:rPr>
          <w:rFonts w:cs="Times New Roman"/>
          <w:color w:val="000000"/>
        </w:rPr>
        <w:t xml:space="preserve"> </w:t>
      </w:r>
      <w:hyperlink r:id="rId10" w:history="1">
        <w:r w:rsidRPr="00A245B3">
          <w:rPr>
            <w:rStyle w:val="Hyperlink"/>
            <w:rFonts w:cs="Times New Roman"/>
          </w:rPr>
          <w:t>https://www.deakin.edu.au/buslaw/research/publications.php</w:t>
        </w:r>
      </w:hyperlink>
    </w:p>
    <w:p w:rsidR="002C5A64" w:rsidRPr="00A245B3" w:rsidRDefault="002C5A64" w:rsidP="002C5A64">
      <w:pPr>
        <w:ind w:left="720"/>
        <w:rPr>
          <w:rFonts w:cs="Times New Roman"/>
          <w:color w:val="000000"/>
        </w:rPr>
      </w:pPr>
    </w:p>
    <w:p w:rsidR="002C5A64" w:rsidRPr="00A245B3" w:rsidRDefault="002C5A64" w:rsidP="002C5A64">
      <w:pPr>
        <w:ind w:left="720"/>
        <w:rPr>
          <w:rFonts w:cs="Times New Roman"/>
          <w:color w:val="000000"/>
        </w:rPr>
      </w:pPr>
      <w:r w:rsidRPr="00A245B3">
        <w:rPr>
          <w:rFonts w:cs="Times New Roman"/>
          <w:color w:val="000000"/>
        </w:rPr>
        <w:t xml:space="preserve">You can review research publications recorded for you, your School or the Faculty at: </w:t>
      </w:r>
      <w:r w:rsidR="00165E62">
        <w:rPr>
          <w:rFonts w:cs="Times New Roman"/>
          <w:color w:val="000000"/>
        </w:rPr>
        <w:t xml:space="preserve"> </w:t>
      </w:r>
      <w:hyperlink r:id="rId11" w:history="1">
        <w:r w:rsidRPr="00A245B3">
          <w:rPr>
            <w:rStyle w:val="Hyperlink"/>
            <w:rFonts w:cs="Times New Roman"/>
          </w:rPr>
          <w:t>http://www.deakin.edu.au/research/admin/pubs/reports/database/dynamic/output/search/index.php</w:t>
        </w:r>
      </w:hyperlink>
    </w:p>
    <w:p w:rsidR="002C5A64" w:rsidRPr="00A245B3" w:rsidRDefault="002C5A64" w:rsidP="002C5A64">
      <w:pPr>
        <w:ind w:left="720"/>
        <w:rPr>
          <w:rFonts w:cs="Times New Roman"/>
          <w:color w:val="000000"/>
        </w:rPr>
      </w:pPr>
    </w:p>
    <w:p w:rsidR="002C5A64" w:rsidRPr="00A245B3" w:rsidRDefault="002C5A64" w:rsidP="002C5A64">
      <w:pPr>
        <w:ind w:left="720"/>
        <w:rPr>
          <w:rFonts w:cs="Times New Roman"/>
          <w:color w:val="000000"/>
        </w:rPr>
      </w:pPr>
      <w:r w:rsidRPr="00A245B3">
        <w:rPr>
          <w:rFonts w:cs="Times New Roman"/>
          <w:color w:val="000000"/>
        </w:rPr>
        <w:t>The Faculty’s position is that it is not reporting non-HERDC reportable items (</w:t>
      </w:r>
      <w:proofErr w:type="gramStart"/>
      <w:r w:rsidRPr="00A245B3">
        <w:rPr>
          <w:rFonts w:cs="Times New Roman"/>
          <w:color w:val="000000"/>
        </w:rPr>
        <w:t>ie.,</w:t>
      </w:r>
      <w:proofErr w:type="gramEnd"/>
      <w:r w:rsidRPr="00A245B3">
        <w:rPr>
          <w:rFonts w:cs="Times New Roman"/>
          <w:color w:val="000000"/>
        </w:rPr>
        <w:t xml:space="preserve"> those outside of A1/B1/C1) to DRO.</w:t>
      </w:r>
      <w:r w:rsidR="00165E62">
        <w:rPr>
          <w:rFonts w:cs="Times New Roman"/>
          <w:color w:val="000000"/>
        </w:rPr>
        <w:t xml:space="preserve"> </w:t>
      </w:r>
      <w:r w:rsidRPr="00A245B3">
        <w:rPr>
          <w:rFonts w:cs="Times New Roman"/>
          <w:color w:val="000000"/>
        </w:rPr>
        <w:t xml:space="preserve"> You may wish to discuss this matter further with your Head of School and if they</w:t>
      </w:r>
      <w:r w:rsidR="00165E62">
        <w:rPr>
          <w:rFonts w:cs="Times New Roman"/>
          <w:color w:val="000000"/>
        </w:rPr>
        <w:t xml:space="preserve"> </w:t>
      </w:r>
      <w:r w:rsidRPr="00A245B3">
        <w:rPr>
          <w:rFonts w:cs="Times New Roman"/>
          <w:color w:val="000000"/>
        </w:rPr>
        <w:t>determine</w:t>
      </w:r>
      <w:r w:rsidR="00165E62">
        <w:rPr>
          <w:rFonts w:cs="Times New Roman"/>
          <w:color w:val="000000"/>
        </w:rPr>
        <w:t xml:space="preserve"> </w:t>
      </w:r>
      <w:r w:rsidRPr="00A245B3">
        <w:rPr>
          <w:rFonts w:cs="Times New Roman"/>
          <w:color w:val="000000"/>
        </w:rPr>
        <w:t>that your non-HERDC items are significant</w:t>
      </w:r>
      <w:r w:rsidR="00165E62">
        <w:rPr>
          <w:rFonts w:cs="Times New Roman"/>
          <w:color w:val="000000"/>
        </w:rPr>
        <w:t xml:space="preserve"> </w:t>
      </w:r>
      <w:r w:rsidRPr="00A245B3">
        <w:rPr>
          <w:rFonts w:cs="Times New Roman"/>
          <w:color w:val="000000"/>
        </w:rPr>
        <w:t>(ie. would be included in the ERA submission for your discipline), then</w:t>
      </w:r>
      <w:r w:rsidR="00165E62">
        <w:rPr>
          <w:rFonts w:cs="Times New Roman"/>
          <w:color w:val="000000"/>
        </w:rPr>
        <w:t xml:space="preserve"> </w:t>
      </w:r>
      <w:r w:rsidRPr="00A245B3">
        <w:rPr>
          <w:rFonts w:cs="Times New Roman"/>
          <w:color w:val="000000"/>
        </w:rPr>
        <w:t>these may be</w:t>
      </w:r>
      <w:r w:rsidR="00165E62">
        <w:rPr>
          <w:rFonts w:cs="Times New Roman"/>
          <w:color w:val="000000"/>
        </w:rPr>
        <w:t xml:space="preserve"> </w:t>
      </w:r>
      <w:r w:rsidRPr="00A245B3">
        <w:rPr>
          <w:rFonts w:cs="Times New Roman"/>
          <w:color w:val="000000"/>
        </w:rPr>
        <w:t>reported</w:t>
      </w:r>
      <w:r w:rsidR="00165E62">
        <w:rPr>
          <w:rFonts w:cs="Times New Roman"/>
          <w:color w:val="000000"/>
        </w:rPr>
        <w:t xml:space="preserve"> </w:t>
      </w:r>
      <w:r w:rsidRPr="00A245B3">
        <w:rPr>
          <w:rFonts w:cs="Times New Roman"/>
          <w:color w:val="000000"/>
        </w:rPr>
        <w:t>to DRO.</w:t>
      </w:r>
      <w:r w:rsidR="00165E62">
        <w:rPr>
          <w:rFonts w:cs="Times New Roman"/>
          <w:color w:val="000000"/>
        </w:rPr>
        <w:t xml:space="preserve"> </w:t>
      </w:r>
      <w:r w:rsidRPr="00A245B3">
        <w:rPr>
          <w:rFonts w:cs="Times New Roman"/>
          <w:color w:val="000000"/>
        </w:rPr>
        <w:t xml:space="preserve"> Otherwise, you can record all of your publications on your CV</w:t>
      </w:r>
      <w:r w:rsidR="00165E62">
        <w:rPr>
          <w:rFonts w:cs="Times New Roman"/>
          <w:color w:val="000000"/>
        </w:rPr>
        <w:t xml:space="preserve"> </w:t>
      </w:r>
      <w:r w:rsidRPr="00A245B3">
        <w:rPr>
          <w:rFonts w:cs="Times New Roman"/>
          <w:color w:val="000000"/>
        </w:rPr>
        <w:t>and make this available on your staff profile page.’</w:t>
      </w:r>
    </w:p>
    <w:p w:rsidR="002C5A64" w:rsidRPr="00A245B3" w:rsidRDefault="002C5A64" w:rsidP="002C5A64">
      <w:pPr>
        <w:ind w:right="1110"/>
        <w:rPr>
          <w:rFonts w:cs="Times New Roman"/>
          <w:color w:val="943634"/>
        </w:rPr>
      </w:pPr>
    </w:p>
    <w:p w:rsidR="002C5A64" w:rsidRPr="00165E62" w:rsidRDefault="002C5A64" w:rsidP="002C5A64">
      <w:pPr>
        <w:pStyle w:val="PlainText"/>
        <w:rPr>
          <w:rFonts w:ascii="Times New Roman" w:eastAsia="Times New Roman" w:hAnsi="Times New Roman" w:cs="Times New Roman"/>
          <w:b/>
          <w:color w:val="1F497D" w:themeColor="text2"/>
          <w:sz w:val="20"/>
          <w:szCs w:val="20"/>
        </w:rPr>
      </w:pPr>
      <w:r w:rsidRPr="00165E62">
        <w:rPr>
          <w:rFonts w:ascii="Times New Roman" w:hAnsi="Times New Roman" w:cs="Times New Roman"/>
          <w:b/>
          <w:color w:val="1F497D" w:themeColor="text2"/>
          <w:sz w:val="20"/>
          <w:szCs w:val="20"/>
        </w:rPr>
        <w:t>Publications must meet the HERDC definition of research</w:t>
      </w:r>
    </w:p>
    <w:p w:rsidR="002C5A64" w:rsidRPr="00A245B3" w:rsidRDefault="002C5A64" w:rsidP="002C5A64">
      <w:pPr>
        <w:rPr>
          <w:rFonts w:eastAsia="Times New Roman" w:cs="Times New Roman"/>
          <w:color w:val="000000"/>
        </w:rPr>
      </w:pPr>
      <w:r w:rsidRPr="00165E62">
        <w:rPr>
          <w:rFonts w:eastAsia="Times New Roman" w:cs="Times New Roman"/>
          <w:color w:val="1F497D" w:themeColor="text2"/>
        </w:rPr>
        <w:t>The link to the Faculty instructions of reporting research publications</w:t>
      </w:r>
      <w:r w:rsidRPr="00A245B3">
        <w:rPr>
          <w:rFonts w:eastAsia="Times New Roman" w:cs="Times New Roman"/>
          <w:color w:val="000000"/>
        </w:rPr>
        <w:t>:</w:t>
      </w:r>
      <w:r w:rsidR="00165E62">
        <w:rPr>
          <w:rFonts w:eastAsia="Times New Roman" w:cs="Times New Roman"/>
          <w:color w:val="000000"/>
        </w:rPr>
        <w:t xml:space="preserve"> </w:t>
      </w:r>
      <w:hyperlink r:id="rId12" w:history="1">
        <w:r w:rsidRPr="00A245B3">
          <w:rPr>
            <w:rStyle w:val="Hyperlink"/>
            <w:rFonts w:eastAsia="Times New Roman" w:cs="Times New Roman"/>
          </w:rPr>
          <w:t>http://deakin.edu.au/buslaw/research/publications.php</w:t>
        </w:r>
      </w:hyperlink>
    </w:p>
    <w:p w:rsidR="002C5A64" w:rsidRPr="00165E62" w:rsidRDefault="002C5A64" w:rsidP="002C5A64">
      <w:pPr>
        <w:pStyle w:val="PlainText"/>
        <w:rPr>
          <w:rFonts w:ascii="Times New Roman" w:hAnsi="Times New Roman" w:cs="Times New Roman"/>
          <w:sz w:val="16"/>
          <w:szCs w:val="16"/>
        </w:rPr>
      </w:pPr>
    </w:p>
    <w:p w:rsidR="002C5A64" w:rsidRPr="00165E62" w:rsidRDefault="002C5A64" w:rsidP="002C5A64">
      <w:pPr>
        <w:pStyle w:val="PlainText"/>
        <w:rPr>
          <w:rFonts w:ascii="Times New Roman" w:hAnsi="Times New Roman" w:cs="Times New Roman"/>
          <w:color w:val="1F497D" w:themeColor="text2"/>
          <w:sz w:val="20"/>
          <w:szCs w:val="20"/>
        </w:rPr>
      </w:pPr>
      <w:r w:rsidRPr="00165E62">
        <w:rPr>
          <w:rFonts w:ascii="Times New Roman" w:hAnsi="Times New Roman" w:cs="Times New Roman"/>
          <w:color w:val="1F497D" w:themeColor="text2"/>
          <w:sz w:val="20"/>
          <w:szCs w:val="20"/>
        </w:rPr>
        <w:t xml:space="preserve">When you publish articles in Law reviews, inter-disciplinary publications, or journals from other disciplines, please complete the </w:t>
      </w:r>
      <w:r w:rsidRPr="00165E62">
        <w:rPr>
          <w:rFonts w:ascii="Times New Roman" w:hAnsi="Times New Roman" w:cs="Times New Roman"/>
          <w:b/>
          <w:color w:val="1F497D" w:themeColor="text2"/>
          <w:sz w:val="20"/>
          <w:szCs w:val="20"/>
        </w:rPr>
        <w:t xml:space="preserve">Publications </w:t>
      </w:r>
      <w:proofErr w:type="spellStart"/>
      <w:r w:rsidRPr="00165E62">
        <w:rPr>
          <w:rFonts w:ascii="Times New Roman" w:hAnsi="Times New Roman" w:cs="Times New Roman"/>
          <w:b/>
          <w:color w:val="1F497D" w:themeColor="text2"/>
          <w:sz w:val="20"/>
          <w:szCs w:val="20"/>
        </w:rPr>
        <w:t>Proforma</w:t>
      </w:r>
      <w:proofErr w:type="spellEnd"/>
      <w:r w:rsidRPr="00165E62">
        <w:rPr>
          <w:rFonts w:ascii="Times New Roman" w:hAnsi="Times New Roman" w:cs="Times New Roman"/>
          <w:color w:val="1F497D" w:themeColor="text2"/>
          <w:sz w:val="20"/>
          <w:szCs w:val="20"/>
        </w:rPr>
        <w:t xml:space="preserve"> (attached), paying particular attention to the </w:t>
      </w:r>
      <w:r w:rsidRPr="00165E62">
        <w:rPr>
          <w:rFonts w:ascii="Times New Roman" w:hAnsi="Times New Roman" w:cs="Times New Roman"/>
          <w:b/>
          <w:color w:val="1F497D" w:themeColor="text2"/>
          <w:sz w:val="20"/>
          <w:szCs w:val="20"/>
        </w:rPr>
        <w:t xml:space="preserve">Research Coding </w:t>
      </w:r>
      <w:r w:rsidRPr="00165E62">
        <w:rPr>
          <w:rFonts w:ascii="Times New Roman" w:hAnsi="Times New Roman" w:cs="Times New Roman"/>
          <w:color w:val="1F497D" w:themeColor="text2"/>
          <w:sz w:val="20"/>
          <w:szCs w:val="20"/>
        </w:rPr>
        <w:t>requirement:</w:t>
      </w:r>
    </w:p>
    <w:p w:rsidR="002C5A64" w:rsidRPr="00165E62" w:rsidRDefault="002C5A64" w:rsidP="002C5A64">
      <w:pPr>
        <w:pStyle w:val="PlainText"/>
        <w:numPr>
          <w:ilvl w:val="0"/>
          <w:numId w:val="1"/>
        </w:numPr>
        <w:rPr>
          <w:rFonts w:ascii="Times New Roman" w:hAnsi="Times New Roman" w:cs="Times New Roman"/>
          <w:color w:val="1F497D" w:themeColor="text2"/>
          <w:sz w:val="20"/>
          <w:szCs w:val="20"/>
        </w:rPr>
      </w:pPr>
      <w:r w:rsidRPr="00165E62">
        <w:rPr>
          <w:rFonts w:ascii="Times New Roman" w:hAnsi="Times New Roman" w:cs="Times New Roman"/>
          <w:color w:val="1F497D" w:themeColor="text2"/>
          <w:sz w:val="20"/>
          <w:szCs w:val="20"/>
        </w:rPr>
        <w:t>FOR code (Fields of Research code</w:t>
      </w:r>
      <w:r w:rsidRPr="00A245B3">
        <w:rPr>
          <w:rFonts w:ascii="Times New Roman" w:hAnsi="Times New Roman" w:cs="Times New Roman"/>
          <w:sz w:val="20"/>
          <w:szCs w:val="20"/>
        </w:rPr>
        <w:t xml:space="preserve"> </w:t>
      </w:r>
      <w:hyperlink r:id="rId13" w:history="1">
        <w:r w:rsidRPr="00A245B3">
          <w:rPr>
            <w:rStyle w:val="Hyperlink"/>
            <w:rFonts w:ascii="Times New Roman" w:hAnsi="Times New Roman" w:cs="Times New Roman"/>
            <w:sz w:val="20"/>
            <w:szCs w:val="20"/>
          </w:rPr>
          <w:t>http://deakin.edu.au/research/grants/resources/for-2008-codes.php</w:t>
        </w:r>
      </w:hyperlink>
      <w:r w:rsidRPr="00A245B3">
        <w:rPr>
          <w:rFonts w:ascii="Times New Roman" w:hAnsi="Times New Roman" w:cs="Times New Roman"/>
          <w:sz w:val="20"/>
          <w:szCs w:val="20"/>
        </w:rPr>
        <w:t xml:space="preserve"> (</w:t>
      </w:r>
      <w:r w:rsidRPr="00165E62">
        <w:rPr>
          <w:rFonts w:ascii="Times New Roman" w:hAnsi="Times New Roman" w:cs="Times New Roman"/>
          <w:color w:val="1F497D" w:themeColor="text2"/>
          <w:sz w:val="20"/>
          <w:szCs w:val="20"/>
        </w:rPr>
        <w:t xml:space="preserve">scroll down to Law) </w:t>
      </w:r>
    </w:p>
    <w:p w:rsidR="002C5A64" w:rsidRPr="00165E62" w:rsidRDefault="002C5A64" w:rsidP="002C5A64">
      <w:pPr>
        <w:pStyle w:val="PlainText"/>
        <w:numPr>
          <w:ilvl w:val="0"/>
          <w:numId w:val="1"/>
        </w:numPr>
        <w:rPr>
          <w:rFonts w:ascii="Times New Roman" w:hAnsi="Times New Roman" w:cs="Times New Roman"/>
          <w:color w:val="1F497D" w:themeColor="text2"/>
          <w:sz w:val="20"/>
          <w:szCs w:val="20"/>
        </w:rPr>
      </w:pPr>
      <w:r w:rsidRPr="00165E62">
        <w:rPr>
          <w:rFonts w:ascii="Times New Roman" w:hAnsi="Times New Roman" w:cs="Times New Roman"/>
          <w:color w:val="1F497D" w:themeColor="text2"/>
          <w:sz w:val="20"/>
          <w:szCs w:val="20"/>
        </w:rPr>
        <w:t>SEO code (Socio-Economic Objective code</w:t>
      </w:r>
      <w:r w:rsidRPr="00A245B3">
        <w:rPr>
          <w:rFonts w:ascii="Times New Roman" w:hAnsi="Times New Roman" w:cs="Times New Roman"/>
          <w:sz w:val="20"/>
          <w:szCs w:val="20"/>
        </w:rPr>
        <w:t xml:space="preserve"> </w:t>
      </w:r>
      <w:hyperlink r:id="rId14" w:history="1">
        <w:r w:rsidRPr="00A245B3">
          <w:rPr>
            <w:rStyle w:val="Hyperlink"/>
            <w:rFonts w:ascii="Times New Roman" w:hAnsi="Times New Roman" w:cs="Times New Roman"/>
            <w:sz w:val="20"/>
            <w:szCs w:val="20"/>
          </w:rPr>
          <w:t>http://deakin.edu.au/research/grants/resources/seo-2008-codes.php</w:t>
        </w:r>
      </w:hyperlink>
      <w:r w:rsidRPr="00A245B3">
        <w:rPr>
          <w:rFonts w:ascii="Times New Roman" w:hAnsi="Times New Roman" w:cs="Times New Roman"/>
          <w:sz w:val="20"/>
          <w:szCs w:val="20"/>
        </w:rPr>
        <w:t xml:space="preserve"> </w:t>
      </w:r>
      <w:r w:rsidRPr="00165E62">
        <w:rPr>
          <w:rFonts w:ascii="Times New Roman" w:hAnsi="Times New Roman" w:cs="Times New Roman"/>
          <w:color w:val="1F497D" w:themeColor="text2"/>
          <w:sz w:val="20"/>
          <w:szCs w:val="20"/>
        </w:rPr>
        <w:t>(scroll down to Law)</w:t>
      </w:r>
    </w:p>
    <w:p w:rsidR="002C5A64" w:rsidRPr="00165E62" w:rsidRDefault="002C5A64" w:rsidP="002C5A64">
      <w:pPr>
        <w:pStyle w:val="PlainText"/>
        <w:rPr>
          <w:rFonts w:ascii="Times New Roman" w:hAnsi="Times New Roman" w:cs="Times New Roman"/>
          <w:color w:val="1F497D" w:themeColor="text2"/>
          <w:sz w:val="20"/>
          <w:szCs w:val="20"/>
        </w:rPr>
      </w:pPr>
      <w:r w:rsidRPr="00165E62">
        <w:rPr>
          <w:rFonts w:ascii="Times New Roman" w:hAnsi="Times New Roman" w:cs="Times New Roman"/>
          <w:color w:val="1F497D" w:themeColor="text2"/>
          <w:sz w:val="20"/>
          <w:szCs w:val="20"/>
        </w:rPr>
        <w:t xml:space="preserve">Completion of these codes ensures that your publications are assigned to the School of Law by the University and ERA. </w:t>
      </w:r>
    </w:p>
    <w:p w:rsidR="002C5A64" w:rsidRPr="00165E62" w:rsidRDefault="002C5A64" w:rsidP="002C5A64">
      <w:pPr>
        <w:pStyle w:val="PlainText"/>
        <w:rPr>
          <w:rFonts w:ascii="Times New Roman" w:hAnsi="Times New Roman" w:cs="Times New Roman"/>
          <w:color w:val="1F497D" w:themeColor="text2"/>
          <w:sz w:val="20"/>
          <w:szCs w:val="20"/>
        </w:rPr>
      </w:pPr>
      <w:r w:rsidRPr="00165E62">
        <w:rPr>
          <w:rFonts w:ascii="Times New Roman" w:hAnsi="Times New Roman" w:cs="Times New Roman"/>
          <w:color w:val="1F497D" w:themeColor="text2"/>
          <w:sz w:val="20"/>
          <w:szCs w:val="20"/>
        </w:rPr>
        <w:t xml:space="preserve">Just as importantly, the correct code also ensures that when your grant application is assessed by ERA, or when the Law School is audited by ERA, the particular publication will be reviewed by the panel with expertise in the relevant area (rather than by a group of non-lawyers, for example). </w:t>
      </w:r>
    </w:p>
    <w:p w:rsidR="002C5A64" w:rsidRDefault="002C5A64" w:rsidP="002C5A64">
      <w:pPr>
        <w:pStyle w:val="PlainText"/>
        <w:rPr>
          <w:rFonts w:ascii="Times New Roman" w:hAnsi="Times New Roman" w:cs="Times New Roman"/>
          <w:b/>
          <w:sz w:val="24"/>
          <w:szCs w:val="24"/>
        </w:rPr>
      </w:pPr>
    </w:p>
    <w:p w:rsidR="002C5A64" w:rsidRPr="00165E62" w:rsidRDefault="002C5A64" w:rsidP="002C5A64">
      <w:pPr>
        <w:pStyle w:val="PlainText"/>
        <w:rPr>
          <w:rFonts w:ascii="Times New Roman" w:hAnsi="Times New Roman" w:cs="Times New Roman"/>
          <w:b/>
          <w:color w:val="199743"/>
          <w:sz w:val="32"/>
          <w:szCs w:val="32"/>
        </w:rPr>
      </w:pPr>
      <w:r w:rsidRPr="00165E62">
        <w:rPr>
          <w:rFonts w:ascii="Times New Roman" w:hAnsi="Times New Roman" w:cs="Times New Roman"/>
          <w:b/>
          <w:color w:val="199743"/>
          <w:sz w:val="32"/>
          <w:szCs w:val="32"/>
        </w:rPr>
        <w:t>RESEARCH IMPACT</w:t>
      </w:r>
    </w:p>
    <w:p w:rsidR="002C5A64" w:rsidRPr="00165E62" w:rsidRDefault="002C5A64" w:rsidP="002C5A64">
      <w:pPr>
        <w:pStyle w:val="PlainText"/>
        <w:rPr>
          <w:rFonts w:ascii="Lucida Bright" w:hAnsi="Lucida Bright" w:cs="Times New Roman"/>
          <w:b/>
          <w:sz w:val="16"/>
          <w:szCs w:val="16"/>
        </w:rPr>
      </w:pPr>
    </w:p>
    <w:p w:rsidR="00A245B3" w:rsidRPr="00F60C82" w:rsidRDefault="00A245B3" w:rsidP="00A245B3">
      <w:pPr>
        <w:rPr>
          <w:rFonts w:ascii="Lucida Bright" w:hAnsi="Lucida Bright" w:cs="Times New Roman"/>
          <w:color w:val="1F497D"/>
          <w:sz w:val="22"/>
          <w:szCs w:val="22"/>
        </w:rPr>
      </w:pPr>
      <w:r w:rsidRPr="00F60C82">
        <w:rPr>
          <w:rFonts w:ascii="Lucida Bright" w:hAnsi="Lucida Bright" w:cs="Times New Roman"/>
          <w:b/>
          <w:color w:val="C00000"/>
          <w:sz w:val="22"/>
          <w:szCs w:val="22"/>
        </w:rPr>
        <w:t>Louis de Koker</w:t>
      </w:r>
      <w:r w:rsidRPr="00F60C82">
        <w:rPr>
          <w:rFonts w:ascii="Lucida Bright" w:hAnsi="Lucida Bright" w:cs="Times New Roman"/>
          <w:b/>
          <w:color w:val="1F497D" w:themeColor="text2"/>
          <w:sz w:val="22"/>
          <w:szCs w:val="22"/>
        </w:rPr>
        <w:t xml:space="preserve"> </w:t>
      </w:r>
      <w:r w:rsidRPr="00F60C82">
        <w:rPr>
          <w:rFonts w:ascii="Lucida Bright" w:hAnsi="Lucida Bright" w:cs="Times New Roman"/>
          <w:color w:val="1F497D" w:themeColor="text2"/>
          <w:sz w:val="22"/>
          <w:szCs w:val="22"/>
        </w:rPr>
        <w:t xml:space="preserve">has won the Outstanding Award for his article (2011) ‘Aligning anti-money laundering, combating of financing of terror and financial inclusion : Questions to consider when FATF standards are clarified’, </w:t>
      </w:r>
      <w:r w:rsidRPr="00F60C82">
        <w:rPr>
          <w:rFonts w:ascii="Lucida Bright" w:hAnsi="Lucida Bright" w:cs="Times New Roman"/>
          <w:i/>
          <w:iCs/>
          <w:color w:val="1F497D" w:themeColor="text2"/>
          <w:sz w:val="22"/>
          <w:szCs w:val="22"/>
        </w:rPr>
        <w:t>Journal of financial crime</w:t>
      </w:r>
      <w:r w:rsidRPr="00F60C82">
        <w:rPr>
          <w:rFonts w:ascii="Lucida Bright" w:hAnsi="Lucida Bright" w:cs="Times New Roman"/>
          <w:color w:val="1F497D" w:themeColor="text2"/>
          <w:sz w:val="22"/>
          <w:szCs w:val="22"/>
        </w:rPr>
        <w:t>, vol. 18, no. 4, pp. 361-386, Emerald Group Publishing, Bingley, England</w:t>
      </w:r>
      <w:r w:rsidRPr="00F60C82">
        <w:rPr>
          <w:rFonts w:ascii="Lucida Bright" w:hAnsi="Lucida Bright" w:cs="Times New Roman"/>
          <w:sz w:val="22"/>
          <w:szCs w:val="22"/>
        </w:rPr>
        <w:t xml:space="preserve"> </w:t>
      </w:r>
      <w:hyperlink r:id="rId15" w:history="1">
        <w:r w:rsidRPr="00F60C82">
          <w:rPr>
            <w:rStyle w:val="Hyperlink"/>
            <w:rFonts w:ascii="Lucida Bright" w:hAnsi="Lucida Bright" w:cs="Times New Roman"/>
            <w:sz w:val="22"/>
            <w:szCs w:val="22"/>
          </w:rPr>
          <w:t>http://dro.deakin.edu.au/view/DU:30039929</w:t>
        </w:r>
      </w:hyperlink>
    </w:p>
    <w:p w:rsidR="00A245B3" w:rsidRPr="00F60C82" w:rsidRDefault="00A245B3" w:rsidP="00A245B3">
      <w:pPr>
        <w:rPr>
          <w:rFonts w:ascii="Lucida Bright" w:hAnsi="Lucida Bright" w:cs="Times New Roman"/>
          <w:color w:val="1F497D" w:themeColor="text2"/>
          <w:sz w:val="22"/>
          <w:szCs w:val="22"/>
        </w:rPr>
      </w:pPr>
      <w:r w:rsidRPr="00F60C82">
        <w:rPr>
          <w:rFonts w:ascii="Lucida Bright" w:hAnsi="Lucida Bright" w:cs="Times New Roman"/>
          <w:color w:val="1F497D" w:themeColor="text2"/>
          <w:sz w:val="22"/>
          <w:szCs w:val="22"/>
        </w:rPr>
        <w:t xml:space="preserve">The research impacted on a key guidance note for regulators that the FATF released last year. The award will be presented at the Cambridge Symposium on Economic Crime on Monday, 3 November 2012.  </w:t>
      </w:r>
    </w:p>
    <w:p w:rsidR="00A245B3" w:rsidRPr="00F60C82" w:rsidRDefault="00A245B3" w:rsidP="002C5A64">
      <w:pPr>
        <w:pStyle w:val="PlainText"/>
        <w:rPr>
          <w:rFonts w:ascii="Lucida Bright" w:hAnsi="Lucida Bright" w:cs="Times New Roman"/>
          <w:b/>
          <w:sz w:val="22"/>
          <w:szCs w:val="22"/>
        </w:rPr>
      </w:pPr>
    </w:p>
    <w:p w:rsidR="002C5A64" w:rsidRPr="00165E62" w:rsidRDefault="002C5A64" w:rsidP="002C5A64">
      <w:pPr>
        <w:pStyle w:val="PlainText"/>
        <w:rPr>
          <w:rFonts w:ascii="Times New Roman" w:hAnsi="Times New Roman" w:cs="Times New Roman"/>
          <w:color w:val="1F497D" w:themeColor="text2"/>
          <w:sz w:val="20"/>
          <w:szCs w:val="20"/>
        </w:rPr>
      </w:pPr>
      <w:r w:rsidRPr="00165E62">
        <w:rPr>
          <w:rFonts w:ascii="Times New Roman" w:hAnsi="Times New Roman" w:cs="Times New Roman"/>
          <w:color w:val="1F497D" w:themeColor="text2"/>
          <w:sz w:val="20"/>
          <w:szCs w:val="20"/>
        </w:rPr>
        <w:t xml:space="preserve">While the old journal rankings are becoming obsolete, and are not considered criteria for ERA ranking, ‘research impact’ is being adopted as the new standard for determining excellence/scholarly achievement. Attached is the London School of Economics Research Impact Handbook. It provides a very good guide to the ways in which you can maximize and document the research impact of your publications. </w:t>
      </w:r>
    </w:p>
    <w:p w:rsidR="002C5A64" w:rsidRPr="00165E62" w:rsidRDefault="002C5A64" w:rsidP="002C5A64">
      <w:pPr>
        <w:pStyle w:val="PlainText"/>
        <w:rPr>
          <w:rFonts w:ascii="Times New Roman" w:hAnsi="Times New Roman" w:cs="Times New Roman"/>
          <w:color w:val="1F497D" w:themeColor="text2"/>
          <w:sz w:val="16"/>
          <w:szCs w:val="16"/>
        </w:rPr>
      </w:pPr>
    </w:p>
    <w:p w:rsidR="002C5A64" w:rsidRPr="00165E62" w:rsidRDefault="002C5A64" w:rsidP="002C5A64">
      <w:pPr>
        <w:pStyle w:val="PlainText"/>
        <w:rPr>
          <w:rFonts w:ascii="Times New Roman" w:hAnsi="Times New Roman" w:cs="Times New Roman"/>
          <w:color w:val="1F497D" w:themeColor="text2"/>
          <w:sz w:val="20"/>
          <w:szCs w:val="20"/>
        </w:rPr>
      </w:pPr>
      <w:r w:rsidRPr="00165E62">
        <w:rPr>
          <w:rFonts w:ascii="Times New Roman" w:hAnsi="Times New Roman" w:cs="Times New Roman"/>
          <w:color w:val="1F497D" w:themeColor="text2"/>
          <w:sz w:val="20"/>
          <w:szCs w:val="20"/>
        </w:rPr>
        <w:t>Remember, quantifying research impact is essential not just for the purposes of ERA but for establishing your own research profile (for promotion, quality assessment, grants, invited presentations, or networking).</w:t>
      </w:r>
    </w:p>
    <w:p w:rsidR="002C5A64" w:rsidRPr="00165E62" w:rsidRDefault="002C5A64" w:rsidP="002C5A64">
      <w:pPr>
        <w:pStyle w:val="PlainText"/>
        <w:rPr>
          <w:rFonts w:ascii="Times New Roman" w:hAnsi="Times New Roman" w:cs="Times New Roman"/>
          <w:color w:val="1F497D" w:themeColor="text2"/>
          <w:sz w:val="16"/>
          <w:szCs w:val="16"/>
        </w:rPr>
      </w:pPr>
    </w:p>
    <w:p w:rsidR="002C5A64" w:rsidRPr="00165E62" w:rsidRDefault="002C5A64" w:rsidP="002C5A64">
      <w:pPr>
        <w:pStyle w:val="PlainText"/>
        <w:rPr>
          <w:rFonts w:ascii="Times New Roman" w:hAnsi="Times New Roman" w:cs="Times New Roman"/>
          <w:color w:val="1F497D" w:themeColor="text2"/>
          <w:sz w:val="20"/>
          <w:szCs w:val="20"/>
        </w:rPr>
      </w:pPr>
      <w:r w:rsidRPr="00165E62">
        <w:rPr>
          <w:rFonts w:ascii="Times New Roman" w:hAnsi="Times New Roman" w:cs="Times New Roman"/>
          <w:color w:val="1F497D" w:themeColor="text2"/>
          <w:sz w:val="20"/>
          <w:szCs w:val="20"/>
        </w:rPr>
        <w:t xml:space="preserve">We need to adapt to the new assessment environment now. </w:t>
      </w:r>
    </w:p>
    <w:p w:rsidR="002C5A64" w:rsidRPr="00165E62" w:rsidRDefault="002C5A64" w:rsidP="002C5A64">
      <w:pPr>
        <w:pStyle w:val="PlainText"/>
        <w:rPr>
          <w:rFonts w:ascii="Times New Roman" w:hAnsi="Times New Roman" w:cs="Times New Roman"/>
          <w:color w:val="1F497D" w:themeColor="text2"/>
          <w:sz w:val="20"/>
          <w:szCs w:val="20"/>
        </w:rPr>
      </w:pPr>
      <w:proofErr w:type="spellStart"/>
      <w:r w:rsidRPr="00165E62">
        <w:rPr>
          <w:rFonts w:ascii="Times New Roman" w:hAnsi="Times New Roman" w:cs="Times New Roman"/>
          <w:color w:val="1F497D" w:themeColor="text2"/>
          <w:sz w:val="20"/>
          <w:szCs w:val="20"/>
        </w:rPr>
        <w:t>Suzi</w:t>
      </w:r>
      <w:proofErr w:type="spellEnd"/>
      <w:r w:rsidRPr="00165E62">
        <w:rPr>
          <w:rFonts w:ascii="Times New Roman" w:hAnsi="Times New Roman" w:cs="Times New Roman"/>
          <w:color w:val="1F497D" w:themeColor="text2"/>
          <w:sz w:val="20"/>
          <w:szCs w:val="20"/>
        </w:rPr>
        <w:t xml:space="preserve"> Miller is working very hard and very imaginatively on making the Law School and each of our individual websites look good.</w:t>
      </w:r>
    </w:p>
    <w:p w:rsidR="002C5A64" w:rsidRPr="00165E62" w:rsidRDefault="002C5A64" w:rsidP="002C5A64">
      <w:pPr>
        <w:pStyle w:val="PlainText"/>
        <w:rPr>
          <w:rFonts w:ascii="Times New Roman" w:hAnsi="Times New Roman" w:cs="Times New Roman"/>
          <w:color w:val="1F497D" w:themeColor="text2"/>
          <w:sz w:val="16"/>
          <w:szCs w:val="16"/>
        </w:rPr>
      </w:pPr>
    </w:p>
    <w:p w:rsidR="002C5A64" w:rsidRPr="00165E62" w:rsidRDefault="002C5A64" w:rsidP="002C5A64">
      <w:pPr>
        <w:pStyle w:val="PlainText"/>
        <w:rPr>
          <w:rFonts w:ascii="Times New Roman" w:hAnsi="Times New Roman" w:cs="Times New Roman"/>
          <w:color w:val="1F497D" w:themeColor="text2"/>
          <w:sz w:val="20"/>
          <w:szCs w:val="20"/>
        </w:rPr>
      </w:pPr>
      <w:r w:rsidRPr="00165E62">
        <w:rPr>
          <w:rFonts w:ascii="Times New Roman" w:hAnsi="Times New Roman" w:cs="Times New Roman"/>
          <w:color w:val="1F497D" w:themeColor="text2"/>
          <w:sz w:val="20"/>
          <w:szCs w:val="20"/>
        </w:rPr>
        <w:t xml:space="preserve">However, those of you who wish to make the most of impact opportunities offered by your research profile website need to create a direct link to the DRO for each individual publication. It allows persons browsing through our web-pages a direct access to a publication of interest by clicking on the link to the item. All new items appearing in the </w:t>
      </w:r>
      <w:r w:rsidRPr="00165E62">
        <w:rPr>
          <w:rFonts w:ascii="Times New Roman" w:hAnsi="Times New Roman" w:cs="Times New Roman"/>
          <w:i/>
          <w:color w:val="1F497D" w:themeColor="text2"/>
          <w:sz w:val="20"/>
          <w:szCs w:val="20"/>
        </w:rPr>
        <w:t>Law School Research Reports</w:t>
      </w:r>
      <w:r w:rsidRPr="00165E62">
        <w:rPr>
          <w:rFonts w:ascii="Times New Roman" w:hAnsi="Times New Roman" w:cs="Times New Roman"/>
          <w:color w:val="1F497D" w:themeColor="text2"/>
          <w:sz w:val="20"/>
          <w:szCs w:val="20"/>
        </w:rPr>
        <w:t xml:space="preserve"> will be automatically uploaded with their DRO links attached; however the input for past publications </w:t>
      </w:r>
      <w:r w:rsidRPr="00165E62">
        <w:rPr>
          <w:rFonts w:ascii="Times New Roman" w:hAnsi="Times New Roman" w:cs="Times New Roman"/>
          <w:i/>
          <w:color w:val="1F497D" w:themeColor="text2"/>
          <w:sz w:val="20"/>
          <w:szCs w:val="20"/>
        </w:rPr>
        <w:t>will have to come from you</w:t>
      </w:r>
      <w:r w:rsidRPr="00165E62">
        <w:rPr>
          <w:rFonts w:ascii="Times New Roman" w:hAnsi="Times New Roman" w:cs="Times New Roman"/>
          <w:color w:val="1F497D" w:themeColor="text2"/>
          <w:sz w:val="20"/>
          <w:szCs w:val="20"/>
        </w:rPr>
        <w:t xml:space="preserve">: </w:t>
      </w:r>
    </w:p>
    <w:p w:rsidR="002C5A64" w:rsidRPr="00165E62" w:rsidRDefault="002C5A64" w:rsidP="002C5A64">
      <w:pPr>
        <w:pStyle w:val="PlainText"/>
        <w:ind w:left="720"/>
        <w:rPr>
          <w:rFonts w:ascii="Times New Roman" w:hAnsi="Times New Roman" w:cs="Times New Roman"/>
          <w:color w:val="1F497D" w:themeColor="text2"/>
          <w:sz w:val="20"/>
          <w:szCs w:val="20"/>
        </w:rPr>
      </w:pPr>
      <w:proofErr w:type="gramStart"/>
      <w:r w:rsidRPr="00165E62">
        <w:rPr>
          <w:rFonts w:ascii="Times New Roman" w:hAnsi="Times New Roman" w:cs="Times New Roman"/>
          <w:color w:val="1F497D" w:themeColor="text2"/>
          <w:sz w:val="20"/>
          <w:szCs w:val="20"/>
        </w:rPr>
        <w:t>you</w:t>
      </w:r>
      <w:proofErr w:type="gramEnd"/>
      <w:r w:rsidRPr="00165E62">
        <w:rPr>
          <w:rFonts w:ascii="Times New Roman" w:hAnsi="Times New Roman" w:cs="Times New Roman"/>
          <w:color w:val="1F497D" w:themeColor="text2"/>
          <w:sz w:val="20"/>
          <w:szCs w:val="20"/>
        </w:rPr>
        <w:t xml:space="preserve"> will need to go through your articles and materials on the DRO and provide </w:t>
      </w:r>
      <w:proofErr w:type="spellStart"/>
      <w:r w:rsidRPr="00165E62">
        <w:rPr>
          <w:rFonts w:ascii="Times New Roman" w:hAnsi="Times New Roman" w:cs="Times New Roman"/>
          <w:color w:val="1F497D" w:themeColor="text2"/>
          <w:sz w:val="20"/>
          <w:szCs w:val="20"/>
        </w:rPr>
        <w:t>Suzi</w:t>
      </w:r>
      <w:proofErr w:type="spellEnd"/>
      <w:r w:rsidRPr="00165E62">
        <w:rPr>
          <w:rFonts w:ascii="Times New Roman" w:hAnsi="Times New Roman" w:cs="Times New Roman"/>
          <w:color w:val="1F497D" w:themeColor="text2"/>
          <w:sz w:val="20"/>
          <w:szCs w:val="20"/>
        </w:rPr>
        <w:t xml:space="preserve"> Miller and me with the </w:t>
      </w:r>
      <w:r w:rsidRPr="00165E62">
        <w:rPr>
          <w:rFonts w:ascii="Times New Roman" w:hAnsi="Times New Roman" w:cs="Times New Roman"/>
          <w:i/>
          <w:color w:val="1F497D" w:themeColor="text2"/>
          <w:sz w:val="20"/>
          <w:szCs w:val="20"/>
        </w:rPr>
        <w:t>full citation</w:t>
      </w:r>
      <w:r w:rsidRPr="00165E62">
        <w:rPr>
          <w:rFonts w:ascii="Times New Roman" w:hAnsi="Times New Roman" w:cs="Times New Roman"/>
          <w:color w:val="1F497D" w:themeColor="text2"/>
          <w:sz w:val="20"/>
          <w:szCs w:val="20"/>
        </w:rPr>
        <w:t xml:space="preserve"> </w:t>
      </w:r>
      <w:r w:rsidRPr="00165E62">
        <w:rPr>
          <w:rFonts w:ascii="Times New Roman" w:hAnsi="Times New Roman" w:cs="Times New Roman"/>
          <w:i/>
          <w:color w:val="1F497D" w:themeColor="text2"/>
          <w:sz w:val="20"/>
          <w:szCs w:val="20"/>
        </w:rPr>
        <w:t>and the accompanying link</w:t>
      </w:r>
      <w:r w:rsidRPr="00165E62">
        <w:rPr>
          <w:rFonts w:ascii="Times New Roman" w:hAnsi="Times New Roman" w:cs="Times New Roman"/>
          <w:color w:val="1F497D" w:themeColor="text2"/>
          <w:sz w:val="20"/>
          <w:szCs w:val="20"/>
        </w:rPr>
        <w:t>. This information will then be up-loaded onto your webpage.</w:t>
      </w:r>
    </w:p>
    <w:p w:rsidR="002C5A64" w:rsidRPr="00165E62" w:rsidRDefault="002C5A64" w:rsidP="002C5A64">
      <w:pPr>
        <w:pStyle w:val="PlainText"/>
        <w:rPr>
          <w:rFonts w:ascii="Times New Roman" w:hAnsi="Times New Roman" w:cs="Times New Roman"/>
          <w:color w:val="1F497D" w:themeColor="text2"/>
          <w:sz w:val="20"/>
          <w:szCs w:val="20"/>
        </w:rPr>
      </w:pPr>
      <w:r w:rsidRPr="00165E62">
        <w:rPr>
          <w:rFonts w:ascii="Times New Roman" w:hAnsi="Times New Roman" w:cs="Times New Roman"/>
          <w:color w:val="1F497D" w:themeColor="text2"/>
          <w:sz w:val="20"/>
          <w:szCs w:val="20"/>
        </w:rPr>
        <w:t>For some of us, it will involve a lot of work. But the new adage is: ‘publish and make it electronically accessible or perish’.</w:t>
      </w:r>
    </w:p>
    <w:p w:rsidR="00E846BF" w:rsidRDefault="00E846BF" w:rsidP="002C5A64">
      <w:pPr>
        <w:pStyle w:val="PlainText"/>
        <w:rPr>
          <w:noProof/>
        </w:rPr>
      </w:pPr>
    </w:p>
    <w:p w:rsidR="002C5A64" w:rsidRPr="00E846BF" w:rsidRDefault="00B749FA" w:rsidP="002C5A64">
      <w:pPr>
        <w:pStyle w:val="PlainText"/>
        <w:rPr>
          <w:rFonts w:ascii="Lucida Calligraphy" w:hAnsi="Lucida Calligraphy" w:cs="Times New Roman"/>
          <w:b/>
          <w:color w:val="FF3300"/>
          <w:sz w:val="32"/>
          <w:szCs w:val="32"/>
        </w:rPr>
      </w:pPr>
      <w:r w:rsidRPr="00E846BF">
        <w:rPr>
          <w:rFonts w:ascii="Lucida Calligraphy" w:hAnsi="Lucida Calligraphy" w:cs="Times New Roman"/>
          <w:b/>
          <w:color w:val="FF3300"/>
          <w:sz w:val="32"/>
          <w:szCs w:val="32"/>
        </w:rPr>
        <w:t>LAW SCHOOL RESEARCH WEBSITE</w:t>
      </w:r>
    </w:p>
    <w:p w:rsidR="00B749FA" w:rsidRDefault="00B749FA" w:rsidP="002C5A64">
      <w:pPr>
        <w:pStyle w:val="PlainText"/>
        <w:rPr>
          <w:rFonts w:ascii="Times New Roman" w:hAnsi="Times New Roman" w:cs="Times New Roman"/>
          <w:b/>
          <w:sz w:val="24"/>
          <w:szCs w:val="24"/>
        </w:rPr>
      </w:pPr>
      <w:hyperlink r:id="rId16" w:history="1">
        <w:r w:rsidRPr="00D25F27">
          <w:rPr>
            <w:rStyle w:val="Hyperlink"/>
            <w:rFonts w:ascii="Times New Roman" w:hAnsi="Times New Roman" w:cs="Times New Roman"/>
            <w:b/>
            <w:sz w:val="24"/>
            <w:szCs w:val="24"/>
          </w:rPr>
          <w:t>http://www.deakin.edu.au/buslaw/law/research/index.php</w:t>
        </w:r>
      </w:hyperlink>
    </w:p>
    <w:p w:rsidR="00B749FA" w:rsidRDefault="00B749FA" w:rsidP="002C5A64">
      <w:pPr>
        <w:pStyle w:val="PlainText"/>
        <w:rPr>
          <w:rFonts w:ascii="Times New Roman" w:hAnsi="Times New Roman" w:cs="Times New Roman"/>
          <w:sz w:val="24"/>
          <w:szCs w:val="24"/>
        </w:rPr>
      </w:pPr>
    </w:p>
    <w:p w:rsidR="00203E60" w:rsidRPr="00E846BF" w:rsidRDefault="00B749FA" w:rsidP="002C5A64">
      <w:pPr>
        <w:pStyle w:val="PlainText"/>
        <w:rPr>
          <w:rFonts w:ascii="Lucida Bright" w:hAnsi="Lucida Bright" w:cs="Times New Roman"/>
          <w:color w:val="1F497D" w:themeColor="text2"/>
          <w:sz w:val="22"/>
          <w:szCs w:val="22"/>
        </w:rPr>
      </w:pPr>
      <w:r w:rsidRPr="00E846BF">
        <w:rPr>
          <w:rFonts w:ascii="Lucida Bright" w:hAnsi="Lucida Bright" w:cs="Times New Roman"/>
          <w:color w:val="1F497D" w:themeColor="text2"/>
          <w:sz w:val="22"/>
          <w:szCs w:val="22"/>
        </w:rPr>
        <w:t>Thanks to</w:t>
      </w:r>
      <w:r w:rsidRPr="00E846BF">
        <w:rPr>
          <w:rFonts w:ascii="Lucida Bright" w:hAnsi="Lucida Bright" w:cs="Times New Roman"/>
          <w:sz w:val="22"/>
          <w:szCs w:val="22"/>
        </w:rPr>
        <w:t xml:space="preserve"> </w:t>
      </w:r>
      <w:r w:rsidRPr="00E846BF">
        <w:rPr>
          <w:rFonts w:ascii="Lucida Bright" w:hAnsi="Lucida Bright" w:cs="Times New Roman"/>
          <w:b/>
          <w:color w:val="C00000"/>
          <w:sz w:val="22"/>
          <w:szCs w:val="22"/>
        </w:rPr>
        <w:t>Suzie Miller</w:t>
      </w:r>
      <w:r w:rsidRPr="00E846BF">
        <w:rPr>
          <w:rFonts w:ascii="Lucida Bright" w:hAnsi="Lucida Bright" w:cs="Times New Roman"/>
          <w:color w:val="1F497D" w:themeColor="text2"/>
          <w:sz w:val="22"/>
          <w:szCs w:val="22"/>
        </w:rPr>
        <w:t xml:space="preserve">, our </w:t>
      </w:r>
      <w:r w:rsidR="00203E60" w:rsidRPr="00E846BF">
        <w:rPr>
          <w:rFonts w:ascii="Lucida Bright" w:hAnsi="Lucida Bright" w:cs="Times New Roman"/>
          <w:color w:val="1F497D" w:themeColor="text2"/>
          <w:sz w:val="22"/>
          <w:szCs w:val="22"/>
        </w:rPr>
        <w:t xml:space="preserve">Law School </w:t>
      </w:r>
      <w:r w:rsidRPr="00E846BF">
        <w:rPr>
          <w:rFonts w:ascii="Lucida Bright" w:hAnsi="Lucida Bright" w:cs="Times New Roman"/>
          <w:color w:val="1F497D" w:themeColor="text2"/>
          <w:sz w:val="22"/>
          <w:szCs w:val="22"/>
        </w:rPr>
        <w:t xml:space="preserve">Research </w:t>
      </w:r>
      <w:r w:rsidR="00203E60" w:rsidRPr="00E846BF">
        <w:rPr>
          <w:rFonts w:ascii="Lucida Bright" w:hAnsi="Lucida Bright" w:cs="Times New Roman"/>
          <w:color w:val="1F497D" w:themeColor="text2"/>
          <w:sz w:val="22"/>
          <w:szCs w:val="22"/>
        </w:rPr>
        <w:t xml:space="preserve">internet pages are </w:t>
      </w:r>
      <w:r w:rsidRPr="00E846BF">
        <w:rPr>
          <w:rFonts w:ascii="Lucida Bright" w:hAnsi="Lucida Bright" w:cs="Times New Roman"/>
          <w:color w:val="1F497D" w:themeColor="text2"/>
          <w:sz w:val="22"/>
          <w:szCs w:val="22"/>
        </w:rPr>
        <w:t>being transformed into a much more informative and better designed</w:t>
      </w:r>
      <w:r w:rsidR="00203E60" w:rsidRPr="00E846BF">
        <w:rPr>
          <w:rFonts w:ascii="Lucida Bright" w:hAnsi="Lucida Bright" w:cs="Times New Roman"/>
          <w:color w:val="1F497D" w:themeColor="text2"/>
          <w:sz w:val="22"/>
          <w:szCs w:val="22"/>
        </w:rPr>
        <w:t xml:space="preserve"> website. It is not complete yet, with Suzie providing up-dates and changes; however, there is already much to be proud of – so please go to the site and peruse its indexed pages. </w:t>
      </w:r>
    </w:p>
    <w:p w:rsidR="00B749FA" w:rsidRPr="00E846BF" w:rsidRDefault="00203E60" w:rsidP="002C5A64">
      <w:pPr>
        <w:pStyle w:val="PlainText"/>
        <w:rPr>
          <w:rFonts w:ascii="Lucida Bright" w:hAnsi="Lucida Bright" w:cs="Times New Roman"/>
          <w:color w:val="1F497D" w:themeColor="text2"/>
          <w:sz w:val="22"/>
          <w:szCs w:val="22"/>
        </w:rPr>
      </w:pPr>
      <w:r w:rsidRPr="00E846BF">
        <w:rPr>
          <w:rFonts w:ascii="Lucida Bright" w:hAnsi="Lucida Bright" w:cs="Times New Roman"/>
          <w:color w:val="1F497D" w:themeColor="text2"/>
          <w:sz w:val="22"/>
          <w:szCs w:val="22"/>
        </w:rPr>
        <w:t>We need your co-operation to keep the information current and relevant to the School, Faculty, University and the wider community.</w:t>
      </w:r>
    </w:p>
    <w:p w:rsidR="00B749FA" w:rsidRPr="00B749FA" w:rsidRDefault="00B749FA" w:rsidP="002C5A64">
      <w:pPr>
        <w:jc w:val="both"/>
        <w:rPr>
          <w:rFonts w:ascii="Lucida Bright" w:hAnsi="Lucida Bright" w:cs="Times New Roman"/>
          <w:color w:val="1F497D"/>
          <w:sz w:val="24"/>
          <w:szCs w:val="24"/>
        </w:rPr>
      </w:pPr>
    </w:p>
    <w:p w:rsidR="002C5A64" w:rsidRPr="00A245B3" w:rsidRDefault="002C5A64" w:rsidP="002C5A64">
      <w:pPr>
        <w:jc w:val="both"/>
        <w:rPr>
          <w:rFonts w:ascii="Lucida Bright" w:hAnsi="Lucida Bright" w:cs="Times New Roman"/>
          <w:b/>
          <w:color w:val="1F497D"/>
          <w:sz w:val="24"/>
          <w:szCs w:val="24"/>
        </w:rPr>
      </w:pPr>
      <w:r w:rsidRPr="00A245B3">
        <w:rPr>
          <w:rFonts w:ascii="Lucida Bright" w:hAnsi="Lucida Bright" w:cs="Times New Roman"/>
          <w:b/>
          <w:color w:val="1F497D"/>
          <w:sz w:val="24"/>
          <w:szCs w:val="24"/>
        </w:rPr>
        <w:t xml:space="preserve">GRANT FUNDING SUCCESSES </w:t>
      </w:r>
    </w:p>
    <w:p w:rsidR="002C5A64" w:rsidRPr="00165E62" w:rsidRDefault="002C5A64" w:rsidP="002C5A64">
      <w:pPr>
        <w:jc w:val="both"/>
        <w:rPr>
          <w:rFonts w:cs="Times New Roman"/>
          <w:sz w:val="16"/>
          <w:szCs w:val="16"/>
        </w:rPr>
      </w:pPr>
    </w:p>
    <w:p w:rsidR="00631291" w:rsidRPr="00165E62" w:rsidRDefault="00631291" w:rsidP="00631291">
      <w:pPr>
        <w:jc w:val="both"/>
        <w:rPr>
          <w:rFonts w:cs="Times New Roman"/>
        </w:rPr>
      </w:pPr>
      <w:r w:rsidRPr="00165E62">
        <w:rPr>
          <w:rFonts w:cs="Times New Roman"/>
          <w:color w:val="7030A0"/>
        </w:rPr>
        <w:t xml:space="preserve">If you intend to apply for external grants, please contact </w:t>
      </w:r>
      <w:r w:rsidRPr="00165E62">
        <w:rPr>
          <w:rFonts w:cs="Times New Roman"/>
          <w:b/>
          <w:color w:val="1F497D" w:themeColor="text2"/>
        </w:rPr>
        <w:t xml:space="preserve">Dr </w:t>
      </w:r>
      <w:proofErr w:type="spellStart"/>
      <w:r w:rsidRPr="00165E62">
        <w:rPr>
          <w:rFonts w:cs="Times New Roman"/>
          <w:b/>
          <w:color w:val="1F497D" w:themeColor="text2"/>
        </w:rPr>
        <w:t>Aysun</w:t>
      </w:r>
      <w:proofErr w:type="spellEnd"/>
      <w:r w:rsidRPr="00165E62">
        <w:rPr>
          <w:rFonts w:cs="Times New Roman"/>
          <w:b/>
          <w:color w:val="1F497D" w:themeColor="text2"/>
        </w:rPr>
        <w:t xml:space="preserve"> </w:t>
      </w:r>
      <w:proofErr w:type="spellStart"/>
      <w:r w:rsidRPr="00165E62">
        <w:rPr>
          <w:rFonts w:cs="Times New Roman"/>
          <w:b/>
          <w:color w:val="1F497D" w:themeColor="text2"/>
        </w:rPr>
        <w:t>Alpyurek</w:t>
      </w:r>
      <w:proofErr w:type="spellEnd"/>
      <w:r w:rsidRPr="00165E62">
        <w:rPr>
          <w:rFonts w:cs="Times New Roman"/>
        </w:rPr>
        <w:t xml:space="preserve"> (</w:t>
      </w:r>
      <w:hyperlink r:id="rId17" w:history="1">
        <w:r w:rsidRPr="00165E62">
          <w:rPr>
            <w:rStyle w:val="Hyperlink"/>
            <w:rFonts w:cs="Times New Roman"/>
          </w:rPr>
          <w:t>aysun.alpyurek@deakin.edu.au</w:t>
        </w:r>
      </w:hyperlink>
      <w:r w:rsidRPr="00165E62">
        <w:rPr>
          <w:rFonts w:cs="Times New Roman"/>
        </w:rPr>
        <w:t xml:space="preserve">), </w:t>
      </w:r>
      <w:r w:rsidRPr="00165E62">
        <w:rPr>
          <w:rFonts w:cs="Times New Roman"/>
          <w:color w:val="7030A0"/>
        </w:rPr>
        <w:t xml:space="preserve">who, as the Faculty Grants Officer will provide you with assistance in drafting the application, compliance, etc. </w:t>
      </w:r>
    </w:p>
    <w:p w:rsidR="00631291" w:rsidRPr="00165E62" w:rsidRDefault="00631291" w:rsidP="00631291">
      <w:pPr>
        <w:jc w:val="both"/>
        <w:rPr>
          <w:rFonts w:cs="Times New Roman"/>
          <w:sz w:val="16"/>
          <w:szCs w:val="16"/>
        </w:rPr>
      </w:pPr>
    </w:p>
    <w:p w:rsidR="002C5A64" w:rsidRPr="00165E62" w:rsidRDefault="002C5A64" w:rsidP="002C5A64">
      <w:pPr>
        <w:rPr>
          <w:rFonts w:cs="Times New Roman"/>
          <w:b/>
          <w:color w:val="1F497D" w:themeColor="text2"/>
        </w:rPr>
      </w:pPr>
      <w:r w:rsidRPr="00165E62">
        <w:rPr>
          <w:rFonts w:cs="Times New Roman"/>
          <w:b/>
          <w:color w:val="1F497D" w:themeColor="text2"/>
        </w:rPr>
        <w:t>STANDING REQUEST</w:t>
      </w:r>
    </w:p>
    <w:p w:rsidR="002C5A64" w:rsidRPr="00165E62" w:rsidRDefault="002C5A64" w:rsidP="002C5A64">
      <w:pPr>
        <w:jc w:val="both"/>
        <w:rPr>
          <w:rFonts w:cs="Times New Roman"/>
          <w:b/>
          <w:color w:val="1F497D" w:themeColor="text2"/>
        </w:rPr>
      </w:pPr>
      <w:r w:rsidRPr="00165E62">
        <w:rPr>
          <w:rFonts w:cs="Times New Roman"/>
          <w:b/>
          <w:color w:val="1F497D" w:themeColor="text2"/>
        </w:rPr>
        <w:t xml:space="preserve">Could you advise me (with cc to Suzie Miller) of any </w:t>
      </w:r>
      <w:r w:rsidRPr="00165E62">
        <w:rPr>
          <w:rFonts w:cs="Times New Roman"/>
          <w:b/>
          <w:color w:val="1F497D" w:themeColor="text2"/>
          <w:lang w:val="en-US" w:eastAsia="en-US"/>
        </w:rPr>
        <w:t>External Research funding you hold for 2012 and beyond?</w:t>
      </w:r>
      <w:r w:rsidRPr="00165E62">
        <w:rPr>
          <w:rFonts w:cs="Times New Roman"/>
          <w:b/>
          <w:color w:val="1F497D" w:themeColor="text2"/>
        </w:rPr>
        <w:t xml:space="preserve"> </w:t>
      </w:r>
    </w:p>
    <w:p w:rsidR="002C5A64" w:rsidRPr="00165E62" w:rsidRDefault="002C5A64" w:rsidP="002C5A64">
      <w:pPr>
        <w:jc w:val="both"/>
        <w:rPr>
          <w:rFonts w:cs="Times New Roman"/>
          <w:color w:val="1F497D" w:themeColor="text2"/>
        </w:rPr>
      </w:pPr>
      <w:r w:rsidRPr="00165E62">
        <w:rPr>
          <w:rFonts w:cs="Times New Roman"/>
          <w:color w:val="1F497D" w:themeColor="text2"/>
        </w:rPr>
        <w:t>The format is as follows:</w:t>
      </w:r>
    </w:p>
    <w:p w:rsidR="002C5A64" w:rsidRPr="00165E62" w:rsidRDefault="002C5A64" w:rsidP="002C5A64">
      <w:pPr>
        <w:jc w:val="both"/>
        <w:rPr>
          <w:rFonts w:cs="Times New Roman"/>
          <w:color w:val="1F497D" w:themeColor="text2"/>
        </w:rPr>
      </w:pPr>
      <w:r w:rsidRPr="00165E62">
        <w:rPr>
          <w:rStyle w:val="Strong"/>
          <w:rFonts w:cs="Times New Roman"/>
          <w:color w:val="1F497D" w:themeColor="text2"/>
          <w:sz w:val="20"/>
        </w:rPr>
        <w:t>Title</w:t>
      </w:r>
      <w:r w:rsidRPr="00165E62">
        <w:rPr>
          <w:rFonts w:cs="Times New Roman"/>
          <w:color w:val="1F497D" w:themeColor="text2"/>
        </w:rPr>
        <w:t xml:space="preserve"> </w:t>
      </w:r>
    </w:p>
    <w:p w:rsidR="002C5A64" w:rsidRPr="00165E62" w:rsidRDefault="002C5A64" w:rsidP="002C5A64">
      <w:pPr>
        <w:jc w:val="both"/>
        <w:rPr>
          <w:rStyle w:val="Strong"/>
          <w:rFonts w:cs="Times New Roman"/>
          <w:color w:val="1F497D" w:themeColor="text2"/>
          <w:sz w:val="20"/>
        </w:rPr>
      </w:pPr>
      <w:r w:rsidRPr="00165E62">
        <w:rPr>
          <w:rStyle w:val="Strong"/>
          <w:rFonts w:cs="Times New Roman"/>
          <w:color w:val="1F497D" w:themeColor="text2"/>
          <w:sz w:val="20"/>
        </w:rPr>
        <w:t>Source</w:t>
      </w:r>
    </w:p>
    <w:p w:rsidR="002C5A64" w:rsidRPr="00165E62" w:rsidRDefault="002C5A64" w:rsidP="002C5A64">
      <w:pPr>
        <w:jc w:val="both"/>
        <w:rPr>
          <w:rFonts w:cs="Times New Roman"/>
          <w:color w:val="1F497D" w:themeColor="text2"/>
        </w:rPr>
      </w:pPr>
      <w:r w:rsidRPr="00165E62">
        <w:rPr>
          <w:rStyle w:val="Strong"/>
          <w:rFonts w:cs="Times New Roman"/>
          <w:color w:val="1F497D" w:themeColor="text2"/>
          <w:sz w:val="20"/>
        </w:rPr>
        <w:t>Staff Member</w:t>
      </w:r>
      <w:r w:rsidRPr="00165E62">
        <w:rPr>
          <w:rFonts w:cs="Times New Roman"/>
          <w:color w:val="1F497D" w:themeColor="text2"/>
        </w:rPr>
        <w:t xml:space="preserve"> </w:t>
      </w:r>
    </w:p>
    <w:p w:rsidR="002C5A64" w:rsidRPr="00165E62" w:rsidRDefault="002C5A64" w:rsidP="002C5A64">
      <w:pPr>
        <w:jc w:val="both"/>
        <w:rPr>
          <w:rStyle w:val="Strong"/>
          <w:rFonts w:cs="Times New Roman"/>
          <w:color w:val="1F497D" w:themeColor="text2"/>
          <w:sz w:val="20"/>
        </w:rPr>
      </w:pPr>
      <w:r w:rsidRPr="00165E62">
        <w:rPr>
          <w:rStyle w:val="Strong"/>
          <w:rFonts w:cs="Times New Roman"/>
          <w:color w:val="1F497D" w:themeColor="text2"/>
          <w:sz w:val="20"/>
        </w:rPr>
        <w:lastRenderedPageBreak/>
        <w:t>Total Grant</w:t>
      </w:r>
    </w:p>
    <w:p w:rsidR="002C5A64" w:rsidRDefault="002C5A64" w:rsidP="002C5A64">
      <w:pPr>
        <w:jc w:val="both"/>
        <w:rPr>
          <w:rFonts w:ascii="Lucida Bright" w:hAnsi="Lucida Bright" w:cs="Times New Roman"/>
          <w:b/>
          <w:sz w:val="24"/>
          <w:szCs w:val="24"/>
        </w:rPr>
      </w:pPr>
    </w:p>
    <w:p w:rsidR="002C5A64" w:rsidRPr="001223EE" w:rsidRDefault="002C5A64" w:rsidP="002C5A64">
      <w:pPr>
        <w:pStyle w:val="NormalWeb"/>
        <w:spacing w:before="0" w:beforeAutospacing="0" w:after="0" w:afterAutospacing="0"/>
        <w:jc w:val="both"/>
        <w:rPr>
          <w:rFonts w:ascii="Lucida Bright" w:hAnsi="Lucida Bright" w:cs="Calibri"/>
          <w:b/>
          <w:color w:val="375C8F"/>
          <w:sz w:val="32"/>
          <w:szCs w:val="32"/>
        </w:rPr>
      </w:pPr>
      <w:r w:rsidRPr="001223EE">
        <w:rPr>
          <w:rFonts w:ascii="Lucida Bright" w:hAnsi="Lucida Bright" w:cs="Calibri"/>
          <w:b/>
          <w:color w:val="375C8F"/>
          <w:sz w:val="32"/>
          <w:szCs w:val="32"/>
        </w:rPr>
        <w:t>RESEARCH RELATED ACTIVITIES</w:t>
      </w:r>
      <w:r w:rsidR="00165E62">
        <w:rPr>
          <w:rFonts w:ascii="Lucida Bright" w:hAnsi="Lucida Bright" w:cs="Calibri"/>
          <w:b/>
          <w:color w:val="375C8F"/>
          <w:sz w:val="32"/>
          <w:szCs w:val="32"/>
        </w:rPr>
        <w:t xml:space="preserve"> </w:t>
      </w:r>
    </w:p>
    <w:p w:rsidR="002C5A64" w:rsidRDefault="002C5A64" w:rsidP="002C5A64">
      <w:pPr>
        <w:rPr>
          <w:rFonts w:ascii="Tahoma" w:hAnsi="Tahoma" w:cs="Tahoma"/>
          <w:color w:val="000000"/>
        </w:rPr>
      </w:pPr>
    </w:p>
    <w:p w:rsidR="002C5A64" w:rsidRPr="008B2BDB" w:rsidRDefault="002C5A64" w:rsidP="002C5A64">
      <w:pPr>
        <w:rPr>
          <w:rFonts w:ascii="Lucida Bright" w:hAnsi="Lucida Bright" w:cs="Tahoma"/>
          <w:b/>
          <w:color w:val="FF5050"/>
          <w:sz w:val="24"/>
          <w:szCs w:val="24"/>
        </w:rPr>
      </w:pPr>
      <w:r w:rsidRPr="008B2BDB">
        <w:rPr>
          <w:rFonts w:ascii="Lucida Bright" w:hAnsi="Lucida Bright" w:cs="Tahoma"/>
          <w:b/>
          <w:color w:val="FF5050"/>
          <w:sz w:val="24"/>
          <w:szCs w:val="24"/>
        </w:rPr>
        <w:t>PAST ACTIVITIES</w:t>
      </w:r>
    </w:p>
    <w:p w:rsidR="00C659A0" w:rsidRPr="00165E62" w:rsidRDefault="00C659A0" w:rsidP="00C659A0">
      <w:pPr>
        <w:pStyle w:val="ListParagraph"/>
        <w:ind w:left="0"/>
        <w:rPr>
          <w:rStyle w:val="articlelead1"/>
          <w:rFonts w:ascii="Calibri" w:hAnsi="Calibri" w:cs="Calibri"/>
          <w:b/>
          <w:bCs/>
          <w:color w:val="000000"/>
          <w:sz w:val="16"/>
          <w:szCs w:val="16"/>
        </w:rPr>
      </w:pPr>
    </w:p>
    <w:p w:rsidR="00651276" w:rsidRDefault="00651276" w:rsidP="00F60C82">
      <w:pPr>
        <w:pStyle w:val="ListParagraph"/>
        <w:ind w:left="0"/>
        <w:rPr>
          <w:rStyle w:val="articlelead1"/>
          <w:rFonts w:ascii="Lucida Bright" w:hAnsi="Lucida Bright" w:cs="Calibri"/>
          <w:bCs/>
          <w:color w:val="1F497D" w:themeColor="text2"/>
          <w:sz w:val="22"/>
          <w:szCs w:val="22"/>
        </w:rPr>
      </w:pPr>
      <w:r w:rsidRPr="00F60C82">
        <w:rPr>
          <w:rStyle w:val="articlelead1"/>
          <w:rFonts w:ascii="Lucida Bright" w:hAnsi="Lucida Bright" w:cs="Calibri"/>
          <w:b/>
          <w:bCs/>
          <w:color w:val="C00000"/>
          <w:sz w:val="22"/>
          <w:szCs w:val="22"/>
        </w:rPr>
        <w:t xml:space="preserve">Prof Louis de Koker </w:t>
      </w:r>
      <w:r w:rsidRPr="00A245B3">
        <w:rPr>
          <w:rStyle w:val="articlelead1"/>
          <w:rFonts w:ascii="Lucida Bright" w:hAnsi="Lucida Bright" w:cs="Calibri"/>
          <w:bCs/>
          <w:color w:val="1F497D" w:themeColor="text2"/>
          <w:sz w:val="22"/>
          <w:szCs w:val="22"/>
        </w:rPr>
        <w:t xml:space="preserve">participated in the </w:t>
      </w:r>
      <w:r w:rsidRPr="00A245B3">
        <w:rPr>
          <w:rStyle w:val="articlelead1"/>
          <w:rFonts w:ascii="Lucida Bright" w:hAnsi="Lucida Bright" w:cs="Calibri"/>
          <w:color w:val="1F497D" w:themeColor="text2"/>
          <w:sz w:val="22"/>
          <w:szCs w:val="22"/>
        </w:rPr>
        <w:t xml:space="preserve">panel discussion on mobile money and money laundering risks at the </w:t>
      </w:r>
      <w:r w:rsidRPr="00F60C82">
        <w:rPr>
          <w:rStyle w:val="articlelead1"/>
          <w:rFonts w:ascii="Lucida Bright" w:hAnsi="Lucida Bright" w:cs="Calibri"/>
          <w:b/>
          <w:bCs/>
          <w:color w:val="1F497D" w:themeColor="text2"/>
          <w:sz w:val="22"/>
          <w:szCs w:val="22"/>
        </w:rPr>
        <w:t>2012-Mid Atlantic Anti-Money Laundering Conference</w:t>
      </w:r>
      <w:r w:rsidRPr="00A245B3">
        <w:rPr>
          <w:rStyle w:val="articlelead1"/>
          <w:rFonts w:ascii="Lucida Bright" w:hAnsi="Lucida Bright" w:cs="Calibri"/>
          <w:bCs/>
          <w:color w:val="1F497D" w:themeColor="text2"/>
          <w:sz w:val="22"/>
          <w:szCs w:val="22"/>
        </w:rPr>
        <w:t xml:space="preserve"> (Pentagon City, Washington DC, USA)</w:t>
      </w:r>
      <w:r w:rsidRPr="00A245B3">
        <w:rPr>
          <w:rStyle w:val="articlelead1"/>
          <w:rFonts w:ascii="Lucida Bright" w:hAnsi="Lucida Bright" w:cs="Calibri"/>
          <w:color w:val="1F497D" w:themeColor="text2"/>
          <w:sz w:val="22"/>
          <w:szCs w:val="22"/>
        </w:rPr>
        <w:t xml:space="preserve">jointly organised by </w:t>
      </w:r>
      <w:r w:rsidR="00165E62">
        <w:rPr>
          <w:rStyle w:val="articlelead1"/>
          <w:rFonts w:ascii="Lucida Bright" w:hAnsi="Lucida Bright" w:cs="Calibri"/>
          <w:color w:val="1F497D" w:themeColor="text2"/>
          <w:sz w:val="22"/>
          <w:szCs w:val="22"/>
        </w:rPr>
        <w:t xml:space="preserve">the </w:t>
      </w:r>
      <w:r w:rsidRPr="00A245B3">
        <w:rPr>
          <w:rStyle w:val="articlelead1"/>
          <w:rFonts w:ascii="Lucida Bright" w:hAnsi="Lucida Bright" w:cs="Calibri"/>
          <w:color w:val="1F497D" w:themeColor="text2"/>
          <w:sz w:val="22"/>
          <w:szCs w:val="22"/>
        </w:rPr>
        <w:t>US government departments and agencies, including ICE, DEA, Department of Justice (</w:t>
      </w:r>
      <w:r w:rsidRPr="00A245B3">
        <w:rPr>
          <w:rStyle w:val="articlelead1"/>
          <w:rFonts w:ascii="Lucida Bright" w:hAnsi="Lucida Bright" w:cs="Calibri"/>
          <w:bCs/>
          <w:color w:val="1F497D" w:themeColor="text2"/>
          <w:sz w:val="22"/>
          <w:szCs w:val="22"/>
        </w:rPr>
        <w:t>31 July 2012Pentagon City, Washington DC, USA);</w:t>
      </w:r>
    </w:p>
    <w:p w:rsidR="00651276" w:rsidRDefault="00F60C82" w:rsidP="00F60C82">
      <w:pPr>
        <w:pStyle w:val="ListParagraph"/>
        <w:ind w:left="0"/>
        <w:rPr>
          <w:rStyle w:val="articlelead1"/>
          <w:rFonts w:ascii="Lucida Bright" w:hAnsi="Lucida Bright" w:cs="Calibri"/>
          <w:bCs/>
          <w:color w:val="1F497D" w:themeColor="text2"/>
          <w:sz w:val="22"/>
          <w:szCs w:val="22"/>
        </w:rPr>
      </w:pPr>
      <w:r>
        <w:rPr>
          <w:rStyle w:val="articlelead1"/>
          <w:rFonts w:ascii="Lucida Bright" w:hAnsi="Lucida Bright" w:cs="Calibri"/>
          <w:bCs/>
          <w:color w:val="1F497D" w:themeColor="text2"/>
          <w:sz w:val="22"/>
          <w:szCs w:val="22"/>
        </w:rPr>
        <w:t xml:space="preserve">He also </w:t>
      </w:r>
      <w:r w:rsidR="00651276" w:rsidRPr="00A245B3">
        <w:rPr>
          <w:rStyle w:val="articlelead1"/>
          <w:rFonts w:ascii="Lucida Bright" w:hAnsi="Lucida Bright" w:cs="Calibri"/>
          <w:bCs/>
          <w:color w:val="1F497D" w:themeColor="text2"/>
          <w:sz w:val="22"/>
          <w:szCs w:val="22"/>
        </w:rPr>
        <w:t xml:space="preserve">presented invited paper </w:t>
      </w:r>
      <w:r w:rsidR="00651276" w:rsidRPr="00A245B3">
        <w:rPr>
          <w:rStyle w:val="articlelead1"/>
          <w:rFonts w:ascii="Lucida Bright" w:hAnsi="Lucida Bright" w:cs="Calibri"/>
          <w:color w:val="1F497D" w:themeColor="text2"/>
          <w:sz w:val="22"/>
          <w:szCs w:val="22"/>
        </w:rPr>
        <w:t xml:space="preserve">on ‘financial integrity risk and financial inclusion’ at the </w:t>
      </w:r>
      <w:r w:rsidR="00651276" w:rsidRPr="00A245B3">
        <w:rPr>
          <w:rStyle w:val="articlelead1"/>
          <w:rFonts w:ascii="Lucida Bright" w:hAnsi="Lucida Bright" w:cs="Calibri"/>
          <w:b/>
          <w:bCs/>
          <w:color w:val="1F497D" w:themeColor="text2"/>
          <w:sz w:val="22"/>
          <w:szCs w:val="22"/>
        </w:rPr>
        <w:t xml:space="preserve">Thirtieth International Symposium on Economic Crime </w:t>
      </w:r>
      <w:r w:rsidR="00651276" w:rsidRPr="00F60C82">
        <w:rPr>
          <w:rStyle w:val="articlelead1"/>
          <w:rFonts w:ascii="Lucida Bright" w:hAnsi="Lucida Bright" w:cs="Calibri"/>
          <w:bCs/>
          <w:color w:val="1F497D" w:themeColor="text2"/>
          <w:sz w:val="22"/>
          <w:szCs w:val="22"/>
        </w:rPr>
        <w:t>(2-9 September 2012, Jesus College, Cambridge, UK)</w:t>
      </w:r>
    </w:p>
    <w:p w:rsidR="00651276" w:rsidRPr="00A245B3" w:rsidRDefault="00F60C82" w:rsidP="00F60C82">
      <w:pPr>
        <w:pStyle w:val="ListParagraph"/>
        <w:ind w:left="0"/>
        <w:rPr>
          <w:rStyle w:val="articlelead1"/>
          <w:rFonts w:ascii="Lucida Bright" w:hAnsi="Lucida Bright" w:cs="Calibri"/>
          <w:bCs/>
          <w:color w:val="1F497D" w:themeColor="text2"/>
          <w:sz w:val="22"/>
          <w:szCs w:val="22"/>
        </w:rPr>
      </w:pPr>
      <w:r>
        <w:rPr>
          <w:rStyle w:val="articlelead1"/>
          <w:rFonts w:ascii="Lucida Bright" w:hAnsi="Lucida Bright" w:cs="Calibri"/>
          <w:bCs/>
          <w:color w:val="1F497D" w:themeColor="text2"/>
          <w:sz w:val="22"/>
          <w:szCs w:val="22"/>
        </w:rPr>
        <w:t xml:space="preserve">Louis </w:t>
      </w:r>
      <w:r w:rsidR="00651276" w:rsidRPr="00A245B3">
        <w:rPr>
          <w:rStyle w:val="articlelead1"/>
          <w:rFonts w:ascii="Lucida Bright" w:hAnsi="Lucida Bright" w:cs="Calibri"/>
          <w:bCs/>
          <w:color w:val="1F497D" w:themeColor="text2"/>
          <w:sz w:val="22"/>
          <w:szCs w:val="22"/>
        </w:rPr>
        <w:t xml:space="preserve">acted as facilitator at the </w:t>
      </w:r>
      <w:r w:rsidR="00651276" w:rsidRPr="00A245B3">
        <w:rPr>
          <w:rStyle w:val="articlelead1"/>
          <w:rFonts w:ascii="Lucida Bright" w:hAnsi="Lucida Bright" w:cs="Calibri"/>
          <w:color w:val="1F497D" w:themeColor="text2"/>
          <w:sz w:val="22"/>
          <w:szCs w:val="22"/>
        </w:rPr>
        <w:t xml:space="preserve">facilitate financial integrity workshop of the </w:t>
      </w:r>
      <w:r w:rsidR="00651276" w:rsidRPr="00F60C82">
        <w:rPr>
          <w:rStyle w:val="articlelead1"/>
          <w:rFonts w:ascii="Lucida Bright" w:hAnsi="Lucida Bright" w:cs="Calibri"/>
          <w:b/>
          <w:color w:val="1F497D" w:themeColor="text2"/>
          <w:sz w:val="22"/>
          <w:szCs w:val="22"/>
        </w:rPr>
        <w:t xml:space="preserve">Alliance for Financial Inclusion’s Financial Integrity Working Group </w:t>
      </w:r>
      <w:r w:rsidR="00651276" w:rsidRPr="00A245B3">
        <w:rPr>
          <w:rStyle w:val="articlelead1"/>
          <w:rFonts w:ascii="Lucida Bright" w:hAnsi="Lucida Bright" w:cs="Calibri"/>
          <w:color w:val="1F497D" w:themeColor="text2"/>
          <w:sz w:val="22"/>
          <w:szCs w:val="22"/>
        </w:rPr>
        <w:t>(</w:t>
      </w:r>
      <w:r w:rsidR="00651276" w:rsidRPr="00F60C82">
        <w:rPr>
          <w:rStyle w:val="articlelead1"/>
          <w:rFonts w:ascii="Lucida Bright" w:hAnsi="Lucida Bright" w:cs="Calibri"/>
          <w:bCs/>
          <w:color w:val="1F497D" w:themeColor="text2"/>
          <w:sz w:val="22"/>
          <w:szCs w:val="22"/>
        </w:rPr>
        <w:t>24 - 28 September 2012: 2012 AFI Global Policy Forum, Cape Town, South Africa)</w:t>
      </w:r>
    </w:p>
    <w:p w:rsidR="00F60C82" w:rsidRDefault="00F60C82" w:rsidP="00651276">
      <w:pPr>
        <w:rPr>
          <w:rFonts w:ascii="Lucida Bright" w:hAnsi="Lucida Bright" w:cs="Times New Roman"/>
          <w:b/>
          <w:color w:val="1F497D" w:themeColor="text2"/>
          <w:sz w:val="22"/>
          <w:szCs w:val="22"/>
        </w:rPr>
      </w:pPr>
    </w:p>
    <w:p w:rsidR="00651276" w:rsidRPr="00651276" w:rsidRDefault="00651276" w:rsidP="00651276">
      <w:pPr>
        <w:rPr>
          <w:rFonts w:ascii="Lucida Bright" w:hAnsi="Lucida Bright"/>
          <w:color w:val="000000"/>
          <w:sz w:val="22"/>
          <w:szCs w:val="22"/>
        </w:rPr>
      </w:pPr>
      <w:r w:rsidRPr="00F60C82">
        <w:rPr>
          <w:rFonts w:ascii="Lucida Bright" w:hAnsi="Lucida Bright" w:cs="Times New Roman"/>
          <w:b/>
          <w:color w:val="C00000"/>
          <w:sz w:val="22"/>
          <w:szCs w:val="22"/>
        </w:rPr>
        <w:t>Dr John Morss</w:t>
      </w:r>
      <w:r w:rsidRPr="00651276">
        <w:rPr>
          <w:rFonts w:ascii="Lucida Bright" w:hAnsi="Lucida Bright" w:cs="Times New Roman"/>
          <w:b/>
          <w:color w:val="1F497D" w:themeColor="text2"/>
          <w:sz w:val="22"/>
          <w:szCs w:val="22"/>
        </w:rPr>
        <w:t xml:space="preserve"> </w:t>
      </w:r>
      <w:r w:rsidR="00F60C82" w:rsidRPr="00F60C82">
        <w:rPr>
          <w:rFonts w:ascii="Lucida Bright" w:hAnsi="Lucida Bright" w:cs="Times New Roman"/>
          <w:color w:val="1F497D" w:themeColor="text2"/>
          <w:sz w:val="22"/>
          <w:szCs w:val="22"/>
        </w:rPr>
        <w:t>presented paper at the</w:t>
      </w:r>
      <w:r w:rsidR="00F60C82" w:rsidRPr="00F60C82">
        <w:rPr>
          <w:rFonts w:ascii="Lucida Bright" w:hAnsi="Lucida Bright" w:cs="Times New Roman"/>
          <w:b/>
          <w:color w:val="1F497D" w:themeColor="text2"/>
          <w:sz w:val="22"/>
          <w:szCs w:val="22"/>
        </w:rPr>
        <w:t xml:space="preserve"> </w:t>
      </w:r>
      <w:r w:rsidR="00F60C82" w:rsidRPr="00F60C82">
        <w:rPr>
          <w:rFonts w:ascii="Lucida Bright" w:hAnsi="Lucida Bright"/>
          <w:color w:val="1F497D" w:themeColor="text2"/>
          <w:sz w:val="22"/>
          <w:szCs w:val="22"/>
        </w:rPr>
        <w:t xml:space="preserve">Melbourne Law School symposium called </w:t>
      </w:r>
      <w:r w:rsidR="00F60C82">
        <w:rPr>
          <w:rFonts w:ascii="Lucida Bright" w:hAnsi="Lucida Bright"/>
          <w:b/>
          <w:bCs/>
          <w:color w:val="1F497D" w:themeColor="text2"/>
          <w:sz w:val="22"/>
          <w:szCs w:val="22"/>
        </w:rPr>
        <w:t>The Passions o</w:t>
      </w:r>
      <w:r w:rsidR="00F60C82" w:rsidRPr="00F60C82">
        <w:rPr>
          <w:rFonts w:ascii="Lucida Bright" w:hAnsi="Lucida Bright"/>
          <w:b/>
          <w:bCs/>
          <w:color w:val="1F497D" w:themeColor="text2"/>
          <w:sz w:val="22"/>
          <w:szCs w:val="22"/>
        </w:rPr>
        <w:t>f International Law</w:t>
      </w:r>
      <w:r w:rsidR="00F60C82" w:rsidRPr="00F60C82">
        <w:rPr>
          <w:rFonts w:ascii="Lucida Bright" w:hAnsi="Lucida Bright"/>
          <w:bCs/>
          <w:color w:val="1F497D" w:themeColor="text2"/>
          <w:sz w:val="22"/>
          <w:szCs w:val="22"/>
        </w:rPr>
        <w:t xml:space="preserve">, </w:t>
      </w:r>
      <w:r w:rsidRPr="00F60C82">
        <w:rPr>
          <w:rFonts w:ascii="Lucida Bright" w:hAnsi="Lucida Bright"/>
          <w:bCs/>
          <w:color w:val="1F497D" w:themeColor="text2"/>
          <w:sz w:val="22"/>
          <w:szCs w:val="22"/>
        </w:rPr>
        <w:t>13-15 September 2012</w:t>
      </w:r>
    </w:p>
    <w:p w:rsidR="00F60C82" w:rsidRDefault="00F60C82" w:rsidP="002C5A64">
      <w:pPr>
        <w:jc w:val="both"/>
        <w:rPr>
          <w:rFonts w:ascii="Lucida Bright" w:hAnsi="Lucida Bright" w:cs="Times New Roman"/>
          <w:b/>
          <w:color w:val="FF5050"/>
          <w:sz w:val="24"/>
          <w:szCs w:val="24"/>
        </w:rPr>
      </w:pPr>
    </w:p>
    <w:p w:rsidR="002C5A64" w:rsidRPr="008B2BDB" w:rsidRDefault="002C5A64" w:rsidP="002C5A64">
      <w:pPr>
        <w:jc w:val="both"/>
        <w:rPr>
          <w:rFonts w:ascii="Lucida Bright" w:hAnsi="Lucida Bright" w:cs="Times New Roman"/>
          <w:b/>
          <w:color w:val="FF5050"/>
          <w:sz w:val="24"/>
          <w:szCs w:val="24"/>
        </w:rPr>
      </w:pPr>
      <w:r w:rsidRPr="008B2BDB">
        <w:rPr>
          <w:rFonts w:ascii="Lucida Bright" w:hAnsi="Lucida Bright" w:cs="Times New Roman"/>
          <w:b/>
          <w:color w:val="FF5050"/>
          <w:sz w:val="24"/>
          <w:szCs w:val="24"/>
        </w:rPr>
        <w:t>FORTHCOMING RESEARCH ACTIVITIES</w:t>
      </w:r>
    </w:p>
    <w:p w:rsidR="007366F9" w:rsidRPr="00165E62" w:rsidRDefault="007366F9" w:rsidP="007366F9">
      <w:pPr>
        <w:jc w:val="both"/>
        <w:rPr>
          <w:rFonts w:ascii="Lucida Bright" w:hAnsi="Lucida Bright"/>
          <w:color w:val="1F497D"/>
          <w:sz w:val="16"/>
          <w:szCs w:val="16"/>
        </w:rPr>
      </w:pPr>
    </w:p>
    <w:p w:rsidR="009970FD" w:rsidRPr="00F60C82" w:rsidRDefault="00F60C82" w:rsidP="009970FD">
      <w:pPr>
        <w:jc w:val="both"/>
        <w:rPr>
          <w:rFonts w:ascii="Lucida Bright" w:hAnsi="Lucida Bright" w:cs="Times New Roman"/>
          <w:color w:val="1F497D" w:themeColor="text2"/>
          <w:sz w:val="22"/>
          <w:szCs w:val="22"/>
        </w:rPr>
      </w:pPr>
      <w:r w:rsidRPr="00F60C82">
        <w:rPr>
          <w:rStyle w:val="articlelead1"/>
          <w:rFonts w:ascii="Lucida Bright" w:hAnsi="Lucida Bright" w:cs="Times New Roman"/>
          <w:b/>
          <w:bCs/>
          <w:color w:val="C00000"/>
          <w:sz w:val="22"/>
          <w:szCs w:val="22"/>
        </w:rPr>
        <w:t xml:space="preserve">Prof </w:t>
      </w:r>
      <w:r w:rsidR="00651276" w:rsidRPr="00F60C82">
        <w:rPr>
          <w:rStyle w:val="articlelead1"/>
          <w:rFonts w:ascii="Lucida Bright" w:hAnsi="Lucida Bright" w:cs="Times New Roman"/>
          <w:b/>
          <w:bCs/>
          <w:color w:val="C00000"/>
          <w:sz w:val="22"/>
          <w:szCs w:val="22"/>
        </w:rPr>
        <w:t>Louis de Koker</w:t>
      </w:r>
      <w:r w:rsidR="00651276" w:rsidRPr="00F60C82">
        <w:rPr>
          <w:rStyle w:val="articlelead1"/>
          <w:rFonts w:ascii="Lucida Bright" w:hAnsi="Lucida Bright" w:cs="Times New Roman"/>
          <w:bCs/>
          <w:sz w:val="22"/>
          <w:szCs w:val="22"/>
        </w:rPr>
        <w:t xml:space="preserve"> </w:t>
      </w:r>
      <w:r w:rsidR="00651276" w:rsidRPr="00F60C82">
        <w:rPr>
          <w:rStyle w:val="articlelead1"/>
          <w:rFonts w:ascii="Lucida Bright" w:hAnsi="Lucida Bright" w:cs="Times New Roman"/>
          <w:bCs/>
          <w:color w:val="1F497D" w:themeColor="text2"/>
          <w:sz w:val="22"/>
          <w:szCs w:val="22"/>
        </w:rPr>
        <w:t>will be the session leader ‘</w:t>
      </w:r>
      <w:r w:rsidR="00651276" w:rsidRPr="00F60C82">
        <w:rPr>
          <w:rFonts w:ascii="Lucida Bright" w:hAnsi="Lucida Bright" w:cs="Times New Roman"/>
          <w:color w:val="1F497D" w:themeColor="text2"/>
          <w:sz w:val="22"/>
          <w:szCs w:val="22"/>
        </w:rPr>
        <w:t xml:space="preserve">Proportionality and country-level challenges in assessing and mitigating financial integrity risks in the financial inclusion context’ </w:t>
      </w:r>
      <w:r w:rsidR="009970FD" w:rsidRPr="00F60C82">
        <w:rPr>
          <w:rFonts w:ascii="Lucida Bright" w:hAnsi="Lucida Bright" w:cs="Times New Roman"/>
          <w:color w:val="1F497D" w:themeColor="text2"/>
          <w:sz w:val="22"/>
          <w:szCs w:val="22"/>
        </w:rPr>
        <w:t xml:space="preserve">at the </w:t>
      </w:r>
      <w:r w:rsidR="009970FD" w:rsidRPr="00F60C82">
        <w:rPr>
          <w:rFonts w:ascii="Lucida Bright" w:hAnsi="Lucida Bright" w:cs="Times New Roman"/>
          <w:color w:val="1F497D" w:themeColor="text2"/>
          <w:sz w:val="22"/>
          <w:szCs w:val="22"/>
          <w:lang w:val="en-GB"/>
        </w:rPr>
        <w:t xml:space="preserve">, the G20 Global Partnership for Financial Inclusion (GPFI) and the Financial Stability Institute of the Bank for International Settlements (BIS) (29 October 2012, </w:t>
      </w:r>
      <w:r w:rsidR="009970FD" w:rsidRPr="00F60C82">
        <w:rPr>
          <w:rStyle w:val="articlelead1"/>
          <w:rFonts w:ascii="Lucida Bright" w:hAnsi="Lucida Bright" w:cs="Times New Roman"/>
          <w:bCs/>
          <w:color w:val="1F497D" w:themeColor="text2"/>
          <w:sz w:val="22"/>
          <w:szCs w:val="22"/>
        </w:rPr>
        <w:t>Basel, Switzerland)</w:t>
      </w:r>
    </w:p>
    <w:p w:rsidR="009970FD" w:rsidRPr="00F60C82" w:rsidRDefault="009970FD" w:rsidP="009970FD">
      <w:pPr>
        <w:jc w:val="both"/>
        <w:rPr>
          <w:rFonts w:ascii="Lucida Bright" w:hAnsi="Lucida Bright" w:cs="Times New Roman"/>
          <w:color w:val="1F497D" w:themeColor="text2"/>
          <w:sz w:val="22"/>
          <w:szCs w:val="22"/>
        </w:rPr>
      </w:pPr>
      <w:r w:rsidRPr="00F60C82">
        <w:rPr>
          <w:rFonts w:ascii="Lucida Bright" w:hAnsi="Lucida Bright" w:cs="Times New Roman"/>
          <w:color w:val="1F497D" w:themeColor="text2"/>
          <w:sz w:val="22"/>
          <w:szCs w:val="22"/>
        </w:rPr>
        <w:t xml:space="preserve">He will also attend the </w:t>
      </w:r>
      <w:r w:rsidRPr="00F60C82">
        <w:rPr>
          <w:rStyle w:val="articlelead1"/>
          <w:rFonts w:ascii="Lucida Bright" w:hAnsi="Lucida Bright" w:cs="Times New Roman"/>
          <w:bCs/>
          <w:color w:val="1F497D" w:themeColor="text2"/>
          <w:sz w:val="22"/>
          <w:szCs w:val="22"/>
        </w:rPr>
        <w:t>GPFI Conference and Technical Meeting on Standard-Setting Bodies and Financial Inclusion: Promoting Financial Inclusion through Proportionate Standards and Guidance (30 October 2012, Basel, Switzerland).</w:t>
      </w:r>
    </w:p>
    <w:p w:rsidR="00651276" w:rsidRPr="00F60C82" w:rsidRDefault="00651276" w:rsidP="007366F9">
      <w:pPr>
        <w:jc w:val="both"/>
        <w:rPr>
          <w:rFonts w:ascii="Lucida Bright" w:hAnsi="Lucida Bright"/>
          <w:color w:val="1F497D"/>
          <w:sz w:val="22"/>
          <w:szCs w:val="22"/>
        </w:rPr>
      </w:pPr>
    </w:p>
    <w:p w:rsidR="009C7420" w:rsidRPr="00F60C82" w:rsidRDefault="007366F9" w:rsidP="009C7420">
      <w:pPr>
        <w:rPr>
          <w:rFonts w:ascii="Lucida Bright" w:eastAsia="Times New Roman" w:hAnsi="Lucida Bright"/>
          <w:color w:val="000000"/>
          <w:sz w:val="22"/>
          <w:szCs w:val="22"/>
        </w:rPr>
      </w:pPr>
      <w:r w:rsidRPr="00F60C82">
        <w:rPr>
          <w:rFonts w:ascii="Lucida Bright" w:hAnsi="Lucida Bright"/>
          <w:b/>
          <w:color w:val="C00000"/>
          <w:sz w:val="22"/>
          <w:szCs w:val="22"/>
        </w:rPr>
        <w:t>Dr John Morss</w:t>
      </w:r>
      <w:r w:rsidRPr="00F60C82">
        <w:rPr>
          <w:rFonts w:ascii="Lucida Bright" w:hAnsi="Lucida Bright"/>
          <w:color w:val="1F497D"/>
          <w:sz w:val="22"/>
          <w:szCs w:val="22"/>
        </w:rPr>
        <w:t xml:space="preserve"> will attend</w:t>
      </w:r>
      <w:r w:rsidR="009970FD" w:rsidRPr="00F60C82">
        <w:rPr>
          <w:rFonts w:ascii="Lucida Bright" w:hAnsi="Lucida Bright"/>
          <w:color w:val="1F497D"/>
          <w:sz w:val="22"/>
          <w:szCs w:val="22"/>
        </w:rPr>
        <w:t xml:space="preserve"> the</w:t>
      </w:r>
      <w:r w:rsidRPr="00F60C82">
        <w:rPr>
          <w:rFonts w:ascii="Lucida Bright" w:hAnsi="Lucida Bright"/>
          <w:color w:val="1F497D"/>
          <w:sz w:val="22"/>
          <w:szCs w:val="22"/>
        </w:rPr>
        <w:t xml:space="preserve"> </w:t>
      </w:r>
      <w:r w:rsidRPr="00F60C82">
        <w:rPr>
          <w:rFonts w:ascii="Lucida Bright" w:hAnsi="Lucida Bright"/>
          <w:bCs/>
          <w:i/>
          <w:sz w:val="22"/>
          <w:szCs w:val="22"/>
        </w:rPr>
        <w:t>Disability Research Workshop</w:t>
      </w:r>
      <w:r w:rsidRPr="00F60C82">
        <w:rPr>
          <w:rFonts w:ascii="Lucida Bright" w:hAnsi="Lucida Bright"/>
          <w:bCs/>
          <w:sz w:val="22"/>
          <w:szCs w:val="22"/>
        </w:rPr>
        <w:t xml:space="preserve"> on Monday 29 October</w:t>
      </w:r>
      <w:r w:rsidRPr="00F60C82">
        <w:rPr>
          <w:rFonts w:ascii="Lucida Bright" w:hAnsi="Lucida Bright"/>
          <w:sz w:val="22"/>
          <w:szCs w:val="22"/>
        </w:rPr>
        <w:t>.</w:t>
      </w:r>
      <w:r w:rsidR="00165E62">
        <w:rPr>
          <w:rFonts w:ascii="Lucida Bright" w:hAnsi="Lucida Bright"/>
          <w:sz w:val="22"/>
          <w:szCs w:val="22"/>
        </w:rPr>
        <w:t xml:space="preserve"> </w:t>
      </w:r>
      <w:r w:rsidR="009C7420" w:rsidRPr="00F60C82">
        <w:rPr>
          <w:rFonts w:ascii="Lucida Bright" w:eastAsia="Times New Roman" w:hAnsi="Lucida Bright"/>
          <w:color w:val="000000"/>
          <w:sz w:val="22"/>
          <w:szCs w:val="22"/>
        </w:rPr>
        <w:t xml:space="preserve">MENA </w:t>
      </w:r>
    </w:p>
    <w:p w:rsidR="009C7420" w:rsidRPr="00F60C82" w:rsidRDefault="009970FD" w:rsidP="009C7420">
      <w:pPr>
        <w:rPr>
          <w:rFonts w:ascii="Lucida Bright" w:eastAsia="Times New Roman" w:hAnsi="Lucida Bright"/>
          <w:color w:val="1F497D" w:themeColor="text2"/>
          <w:sz w:val="22"/>
          <w:szCs w:val="22"/>
        </w:rPr>
      </w:pPr>
      <w:r w:rsidRPr="00F60C82">
        <w:rPr>
          <w:rFonts w:ascii="Lucida Bright" w:hAnsi="Lucida Bright"/>
          <w:color w:val="1F497D" w:themeColor="text2"/>
          <w:sz w:val="22"/>
          <w:szCs w:val="22"/>
        </w:rPr>
        <w:t xml:space="preserve">He will also </w:t>
      </w:r>
      <w:r w:rsidR="009C7420" w:rsidRPr="00F60C82">
        <w:rPr>
          <w:rFonts w:ascii="Lucida Bright" w:hAnsi="Lucida Bright"/>
          <w:color w:val="1F497D" w:themeColor="text2"/>
          <w:sz w:val="22"/>
          <w:szCs w:val="22"/>
        </w:rPr>
        <w:t>attend</w:t>
      </w:r>
      <w:r w:rsidRPr="00F60C82">
        <w:rPr>
          <w:rFonts w:ascii="Lucida Bright" w:hAnsi="Lucida Bright"/>
          <w:color w:val="1F497D" w:themeColor="text2"/>
          <w:sz w:val="22"/>
          <w:szCs w:val="22"/>
        </w:rPr>
        <w:t xml:space="preserve">, by invitation, </w:t>
      </w:r>
      <w:r w:rsidR="009C7420" w:rsidRPr="00F60C82">
        <w:rPr>
          <w:rFonts w:ascii="Lucida Bright" w:eastAsia="Times New Roman" w:hAnsi="Lucida Bright"/>
          <w:color w:val="1F497D" w:themeColor="text2"/>
          <w:sz w:val="22"/>
          <w:szCs w:val="22"/>
        </w:rPr>
        <w:t xml:space="preserve">the inaugural lecture of the </w:t>
      </w:r>
      <w:r w:rsidR="009C7420" w:rsidRPr="00F60C82">
        <w:rPr>
          <w:rFonts w:ascii="Lucida Bright" w:eastAsia="Times New Roman" w:hAnsi="Lucida Bright"/>
          <w:bCs/>
          <w:color w:val="1F497D" w:themeColor="text2"/>
          <w:sz w:val="22"/>
          <w:szCs w:val="22"/>
        </w:rPr>
        <w:t xml:space="preserve">Sir </w:t>
      </w:r>
      <w:proofErr w:type="spellStart"/>
      <w:r w:rsidR="009C7420" w:rsidRPr="00F60C82">
        <w:rPr>
          <w:rFonts w:ascii="Lucida Bright" w:eastAsia="Times New Roman" w:hAnsi="Lucida Bright"/>
          <w:bCs/>
          <w:color w:val="1F497D" w:themeColor="text2"/>
          <w:sz w:val="22"/>
          <w:szCs w:val="22"/>
        </w:rPr>
        <w:t>Elihu</w:t>
      </w:r>
      <w:proofErr w:type="spellEnd"/>
      <w:r w:rsidR="009C7420" w:rsidRPr="00F60C82">
        <w:rPr>
          <w:rFonts w:ascii="Lucida Bright" w:eastAsia="Times New Roman" w:hAnsi="Lucida Bright"/>
          <w:bCs/>
          <w:color w:val="1F497D" w:themeColor="text2"/>
          <w:sz w:val="22"/>
          <w:szCs w:val="22"/>
        </w:rPr>
        <w:t xml:space="preserve"> </w:t>
      </w:r>
      <w:proofErr w:type="spellStart"/>
      <w:r w:rsidR="009C7420" w:rsidRPr="00F60C82">
        <w:rPr>
          <w:rFonts w:ascii="Lucida Bright" w:eastAsia="Times New Roman" w:hAnsi="Lucida Bright"/>
          <w:bCs/>
          <w:color w:val="1F497D" w:themeColor="text2"/>
          <w:sz w:val="22"/>
          <w:szCs w:val="22"/>
        </w:rPr>
        <w:t>Lauterpacht</w:t>
      </w:r>
      <w:proofErr w:type="spellEnd"/>
      <w:r w:rsidR="009C7420" w:rsidRPr="00F60C82">
        <w:rPr>
          <w:rFonts w:ascii="Lucida Bright" w:eastAsia="Times New Roman" w:hAnsi="Lucida Bright"/>
          <w:bCs/>
          <w:color w:val="1F497D" w:themeColor="text2"/>
          <w:sz w:val="22"/>
          <w:szCs w:val="22"/>
        </w:rPr>
        <w:t xml:space="preserve"> Lecture Series on the Administration of International Justice </w:t>
      </w:r>
      <w:r w:rsidR="009C7420" w:rsidRPr="00F60C82">
        <w:rPr>
          <w:rFonts w:ascii="Lucida Bright" w:eastAsia="Times New Roman" w:hAnsi="Lucida Bright"/>
          <w:color w:val="1F497D" w:themeColor="text2"/>
          <w:sz w:val="22"/>
          <w:szCs w:val="22"/>
        </w:rPr>
        <w:t>given by</w:t>
      </w:r>
      <w:r w:rsidR="00165E62">
        <w:rPr>
          <w:rFonts w:ascii="Lucida Bright" w:eastAsia="Times New Roman" w:hAnsi="Lucida Bright"/>
          <w:color w:val="1F497D" w:themeColor="text2"/>
          <w:sz w:val="22"/>
          <w:szCs w:val="22"/>
        </w:rPr>
        <w:t xml:space="preserve"> </w:t>
      </w:r>
      <w:r w:rsidR="009C7420" w:rsidRPr="00F60C82">
        <w:rPr>
          <w:rFonts w:ascii="Lucida Bright" w:eastAsia="Times New Roman" w:hAnsi="Lucida Bright"/>
          <w:bCs/>
          <w:color w:val="1F497D" w:themeColor="text2"/>
          <w:sz w:val="22"/>
          <w:szCs w:val="22"/>
        </w:rPr>
        <w:t xml:space="preserve">Sir Daniel Bethlehem KCMG QC on ‘The End of Geography </w:t>
      </w:r>
      <w:r w:rsidR="009C7420" w:rsidRPr="00F60C82">
        <w:rPr>
          <w:rFonts w:ascii="Lucida Bright" w:eastAsia="Times New Roman" w:hAnsi="Lucida Bright"/>
          <w:color w:val="1F497D" w:themeColor="text2"/>
          <w:sz w:val="22"/>
          <w:szCs w:val="22"/>
        </w:rPr>
        <w:t>The Changing Nature of the International System and the Challenge to International Law’ (22 November 2012 the Throne Room of the Royal Flemish Academy of Belgium for Science and the Arts, Brussels).</w:t>
      </w:r>
    </w:p>
    <w:p w:rsidR="009C7420" w:rsidRPr="00F60C82" w:rsidRDefault="009C7420" w:rsidP="002C5A64">
      <w:pPr>
        <w:jc w:val="both"/>
        <w:rPr>
          <w:rFonts w:ascii="Lucida Bright" w:hAnsi="Lucida Bright" w:cs="Times New Roman"/>
          <w:color w:val="1F497D" w:themeColor="text2"/>
          <w:sz w:val="22"/>
          <w:szCs w:val="22"/>
        </w:rPr>
      </w:pPr>
    </w:p>
    <w:p w:rsidR="00DA17B4" w:rsidRPr="00F60C82" w:rsidRDefault="009970FD" w:rsidP="002C5A64">
      <w:pPr>
        <w:jc w:val="both"/>
        <w:rPr>
          <w:rFonts w:ascii="Lucida Bright" w:hAnsi="Lucida Bright" w:cs="Times New Roman"/>
          <w:color w:val="1F497D" w:themeColor="text2"/>
          <w:sz w:val="22"/>
          <w:szCs w:val="22"/>
        </w:rPr>
      </w:pPr>
      <w:r w:rsidRPr="00F60C82">
        <w:rPr>
          <w:rFonts w:ascii="Lucida Bright" w:hAnsi="Lucida Bright" w:cs="Times New Roman"/>
          <w:b/>
          <w:color w:val="C00000"/>
          <w:sz w:val="22"/>
          <w:szCs w:val="22"/>
        </w:rPr>
        <w:t xml:space="preserve">Prof </w:t>
      </w:r>
      <w:r w:rsidR="00DA17B4" w:rsidRPr="00F60C82">
        <w:rPr>
          <w:rFonts w:ascii="Lucida Bright" w:hAnsi="Lucida Bright" w:cs="Times New Roman"/>
          <w:b/>
          <w:color w:val="C00000"/>
          <w:sz w:val="22"/>
          <w:szCs w:val="22"/>
        </w:rPr>
        <w:t>Danuta Mendelson</w:t>
      </w:r>
      <w:r w:rsidR="00DA17B4" w:rsidRPr="00F60C82">
        <w:rPr>
          <w:rFonts w:ascii="Lucida Bright" w:hAnsi="Lucida Bright" w:cs="Times New Roman"/>
          <w:color w:val="1F497D" w:themeColor="text2"/>
          <w:sz w:val="22"/>
          <w:szCs w:val="22"/>
        </w:rPr>
        <w:t xml:space="preserve"> has accepted the invitation to join organising committee for the 2</w:t>
      </w:r>
      <w:r w:rsidR="00DA17B4" w:rsidRPr="00F60C82">
        <w:rPr>
          <w:rFonts w:ascii="Lucida Bright" w:hAnsi="Lucida Bright" w:cs="Times New Roman"/>
          <w:color w:val="1F497D" w:themeColor="text2"/>
          <w:sz w:val="22"/>
          <w:szCs w:val="22"/>
          <w:vertAlign w:val="superscript"/>
        </w:rPr>
        <w:t>nd</w:t>
      </w:r>
      <w:r w:rsidR="00DA17B4" w:rsidRPr="00F60C82">
        <w:rPr>
          <w:rFonts w:ascii="Lucida Bright" w:hAnsi="Lucida Bright" w:cs="Times New Roman"/>
          <w:color w:val="1F497D" w:themeColor="text2"/>
          <w:sz w:val="22"/>
          <w:szCs w:val="22"/>
        </w:rPr>
        <w:t xml:space="preserve"> International Conference on Opioids to be held on 9-11 June 2013 at The Joseph B. Martin Conference Center at Harvard Medical School, Boston, MA</w:t>
      </w:r>
    </w:p>
    <w:p w:rsidR="00DA17B4" w:rsidRPr="00F60C82" w:rsidRDefault="004F598D" w:rsidP="00DA17B4">
      <w:pPr>
        <w:jc w:val="both"/>
        <w:rPr>
          <w:rFonts w:ascii="Lucida Bright" w:hAnsi="Lucida Bright" w:cs="Times New Roman"/>
          <w:sz w:val="22"/>
          <w:szCs w:val="22"/>
        </w:rPr>
      </w:pPr>
      <w:hyperlink r:id="rId18" w:history="1">
        <w:r w:rsidR="00DA17B4" w:rsidRPr="00F60C82">
          <w:rPr>
            <w:rStyle w:val="Hyperlink"/>
            <w:rFonts w:ascii="Lucida Bright" w:hAnsi="Lucida Bright" w:cs="Times New Roman"/>
            <w:sz w:val="22"/>
            <w:szCs w:val="22"/>
          </w:rPr>
          <w:t>http://www.opioidconference.org/Home_Page.html</w:t>
        </w:r>
      </w:hyperlink>
      <w:r w:rsidR="00DA17B4" w:rsidRPr="00F60C82">
        <w:rPr>
          <w:rFonts w:ascii="Lucida Bright" w:hAnsi="Lucida Bright" w:cs="Times New Roman"/>
          <w:sz w:val="22"/>
          <w:szCs w:val="22"/>
        </w:rPr>
        <w:t xml:space="preserve">; </w:t>
      </w:r>
    </w:p>
    <w:p w:rsidR="002C5A64" w:rsidRPr="00F60C82" w:rsidRDefault="002C5A64" w:rsidP="00DA17B4">
      <w:pPr>
        <w:jc w:val="both"/>
        <w:rPr>
          <w:rFonts w:ascii="Lucida Bright" w:hAnsi="Lucida Bright"/>
          <w:sz w:val="22"/>
          <w:szCs w:val="22"/>
        </w:rPr>
      </w:pPr>
      <w:r w:rsidRPr="00F60C82">
        <w:rPr>
          <w:rFonts w:ascii="Lucida Bright" w:hAnsi="Lucida Bright"/>
          <w:sz w:val="22"/>
          <w:szCs w:val="22"/>
        </w:rPr>
        <w:t>See also: http://www.opioidconference.org/Conference_Committee.html</w:t>
      </w:r>
    </w:p>
    <w:p w:rsidR="002C5A64" w:rsidRPr="00F60C82" w:rsidRDefault="002C5A64" w:rsidP="002C5A64">
      <w:pPr>
        <w:jc w:val="both"/>
        <w:rPr>
          <w:rFonts w:ascii="Lucida Bright" w:hAnsi="Lucida Bright" w:cs="Times New Roman"/>
          <w:color w:val="1F497D" w:themeColor="text2"/>
          <w:sz w:val="22"/>
          <w:szCs w:val="22"/>
        </w:rPr>
      </w:pPr>
    </w:p>
    <w:p w:rsidR="002C5A64" w:rsidRDefault="002C5A64" w:rsidP="002C5A64">
      <w:pPr>
        <w:jc w:val="both"/>
        <w:rPr>
          <w:rFonts w:ascii="Lucida Bright" w:hAnsi="Lucida Bright" w:cs="Times New Roman"/>
          <w:b/>
          <w:color w:val="1F497D" w:themeColor="text2"/>
          <w:sz w:val="32"/>
          <w:szCs w:val="32"/>
        </w:rPr>
      </w:pPr>
    </w:p>
    <w:p w:rsidR="002C5A64" w:rsidRPr="00286CE0" w:rsidRDefault="002C5A64" w:rsidP="002C5A64">
      <w:pPr>
        <w:jc w:val="both"/>
        <w:rPr>
          <w:rFonts w:ascii="Lucida Bright" w:hAnsi="Lucida Bright" w:cs="Times New Roman"/>
          <w:b/>
          <w:color w:val="1F497D"/>
          <w:sz w:val="32"/>
          <w:szCs w:val="32"/>
        </w:rPr>
      </w:pPr>
      <w:r>
        <w:rPr>
          <w:rFonts w:ascii="Lucida Bright" w:hAnsi="Lucida Bright" w:cs="Times New Roman"/>
          <w:b/>
          <w:color w:val="1F497D" w:themeColor="text2"/>
          <w:sz w:val="32"/>
          <w:szCs w:val="32"/>
        </w:rPr>
        <w:t xml:space="preserve">LAW </w:t>
      </w:r>
      <w:r w:rsidRPr="00286CE0">
        <w:rPr>
          <w:rFonts w:ascii="Lucida Bright" w:hAnsi="Lucida Bright" w:cs="Times New Roman"/>
          <w:b/>
          <w:color w:val="1F497D"/>
          <w:sz w:val="32"/>
          <w:szCs w:val="32"/>
        </w:rPr>
        <w:t xml:space="preserve">SCHOOL </w:t>
      </w:r>
      <w:r>
        <w:rPr>
          <w:rFonts w:ascii="Lucida Bright" w:hAnsi="Lucida Bright" w:cs="Times New Roman"/>
          <w:b/>
          <w:color w:val="1F497D"/>
          <w:sz w:val="32"/>
          <w:szCs w:val="32"/>
        </w:rPr>
        <w:t xml:space="preserve">RESEARCH </w:t>
      </w:r>
      <w:r w:rsidRPr="00286CE0">
        <w:rPr>
          <w:rFonts w:ascii="Lucida Bright" w:hAnsi="Lucida Bright" w:cs="Times New Roman"/>
          <w:b/>
          <w:color w:val="1F497D"/>
          <w:sz w:val="32"/>
          <w:szCs w:val="32"/>
        </w:rPr>
        <w:t xml:space="preserve">SEMINAR </w:t>
      </w:r>
      <w:r>
        <w:rPr>
          <w:rFonts w:ascii="Lucida Bright" w:hAnsi="Lucida Bright" w:cs="Times New Roman"/>
          <w:b/>
          <w:color w:val="1F497D"/>
          <w:sz w:val="32"/>
          <w:szCs w:val="32"/>
        </w:rPr>
        <w:t>SCHEDULE</w:t>
      </w:r>
    </w:p>
    <w:p w:rsidR="002C5A64" w:rsidRPr="005D1384" w:rsidRDefault="002C5A64" w:rsidP="002C5A64">
      <w:pPr>
        <w:rPr>
          <w:rFonts w:cs="Times New Roman"/>
          <w:b/>
          <w:color w:val="7030A0"/>
          <w:sz w:val="24"/>
          <w:szCs w:val="24"/>
        </w:rPr>
      </w:pPr>
    </w:p>
    <w:p w:rsidR="002C5A64" w:rsidRPr="005D1384" w:rsidRDefault="002C5A64" w:rsidP="002C5A64">
      <w:pPr>
        <w:rPr>
          <w:rFonts w:cs="Times New Roman"/>
          <w:b/>
          <w:bCs/>
          <w:color w:val="7030A0"/>
          <w:sz w:val="24"/>
          <w:szCs w:val="24"/>
        </w:rPr>
      </w:pPr>
      <w:r w:rsidRPr="005D1384">
        <w:rPr>
          <w:rFonts w:cs="Times New Roman"/>
          <w:b/>
          <w:bCs/>
          <w:color w:val="7030A0"/>
          <w:sz w:val="24"/>
          <w:szCs w:val="24"/>
        </w:rPr>
        <w:t>FRIDAY 30 NOVEMBER</w:t>
      </w:r>
    </w:p>
    <w:p w:rsidR="00EA617A" w:rsidRPr="00EA617A" w:rsidRDefault="002C5A64" w:rsidP="002C5A64">
      <w:pPr>
        <w:rPr>
          <w:rFonts w:cs="Times New Roman"/>
          <w:color w:val="C00000"/>
          <w:sz w:val="24"/>
          <w:szCs w:val="24"/>
        </w:rPr>
      </w:pPr>
      <w:r w:rsidRPr="00EA617A">
        <w:rPr>
          <w:rFonts w:cs="Times New Roman"/>
          <w:bCs/>
          <w:color w:val="C00000"/>
          <w:sz w:val="24"/>
          <w:szCs w:val="24"/>
        </w:rPr>
        <w:t xml:space="preserve">Prof </w:t>
      </w:r>
      <w:r w:rsidRPr="00EA617A">
        <w:rPr>
          <w:rFonts w:cs="Times New Roman"/>
          <w:color w:val="C00000"/>
          <w:sz w:val="24"/>
          <w:szCs w:val="24"/>
        </w:rPr>
        <w:t xml:space="preserve">Ingo </w:t>
      </w:r>
      <w:proofErr w:type="spellStart"/>
      <w:r w:rsidRPr="00EA617A">
        <w:rPr>
          <w:rFonts w:cs="Times New Roman"/>
          <w:color w:val="C00000"/>
          <w:sz w:val="24"/>
          <w:szCs w:val="24"/>
        </w:rPr>
        <w:t>Saenger</w:t>
      </w:r>
      <w:proofErr w:type="spellEnd"/>
    </w:p>
    <w:p w:rsidR="00EA617A" w:rsidRPr="00EA617A" w:rsidRDefault="00EA617A" w:rsidP="002C5A64">
      <w:pPr>
        <w:rPr>
          <w:rFonts w:cs="Times New Roman"/>
          <w:sz w:val="24"/>
          <w:szCs w:val="24"/>
          <w:lang w:val="en-US"/>
        </w:rPr>
      </w:pPr>
      <w:bookmarkStart w:id="0" w:name="_GoBack"/>
      <w:bookmarkEnd w:id="0"/>
      <w:r w:rsidRPr="00EA617A">
        <w:rPr>
          <w:rFonts w:cs="Times New Roman"/>
          <w:sz w:val="24"/>
          <w:szCs w:val="24"/>
          <w:lang w:val="en-US"/>
        </w:rPr>
        <w:lastRenderedPageBreak/>
        <w:t>Derivative Actions – US standard vs. German experiences</w:t>
      </w:r>
    </w:p>
    <w:p w:rsidR="002C5A64" w:rsidRPr="005D1384" w:rsidRDefault="002C5A64" w:rsidP="002C5A64">
      <w:pPr>
        <w:rPr>
          <w:rFonts w:cs="Times New Roman"/>
          <w:color w:val="C00000"/>
          <w:sz w:val="24"/>
          <w:szCs w:val="24"/>
        </w:rPr>
      </w:pPr>
    </w:p>
    <w:p w:rsidR="002C5A64" w:rsidRPr="005D1384" w:rsidRDefault="002C5A64" w:rsidP="002C5A64">
      <w:pPr>
        <w:rPr>
          <w:rFonts w:cs="Times New Roman"/>
          <w:sz w:val="24"/>
          <w:szCs w:val="24"/>
        </w:rPr>
      </w:pPr>
    </w:p>
    <w:p w:rsidR="002C5A64" w:rsidRPr="005D1384" w:rsidRDefault="002C5A64" w:rsidP="002C5A64">
      <w:pPr>
        <w:rPr>
          <w:rFonts w:cs="Times New Roman"/>
          <w:b/>
          <w:color w:val="7030A0"/>
          <w:sz w:val="24"/>
          <w:szCs w:val="24"/>
        </w:rPr>
      </w:pPr>
      <w:r w:rsidRPr="005D1384">
        <w:rPr>
          <w:rFonts w:cs="Times New Roman"/>
          <w:b/>
          <w:color w:val="7030A0"/>
          <w:sz w:val="24"/>
          <w:szCs w:val="24"/>
        </w:rPr>
        <w:t>FRIDAY, 16 NOVEMBER 2012</w:t>
      </w:r>
    </w:p>
    <w:p w:rsidR="002C5A64" w:rsidRPr="005D1384" w:rsidRDefault="002C5A64" w:rsidP="002C5A64">
      <w:pPr>
        <w:rPr>
          <w:rFonts w:cs="Times New Roman"/>
          <w:color w:val="C00000"/>
          <w:sz w:val="24"/>
          <w:szCs w:val="24"/>
        </w:rPr>
      </w:pPr>
      <w:r w:rsidRPr="005D1384">
        <w:rPr>
          <w:rFonts w:cs="Times New Roman"/>
          <w:color w:val="C00000"/>
          <w:sz w:val="24"/>
          <w:szCs w:val="24"/>
        </w:rPr>
        <w:t>Dr Andrew Torre</w:t>
      </w:r>
    </w:p>
    <w:p w:rsidR="002C5A64" w:rsidRPr="005D1384" w:rsidRDefault="002C5A64" w:rsidP="002C5A64">
      <w:pPr>
        <w:rPr>
          <w:rFonts w:cs="Times New Roman"/>
          <w:sz w:val="24"/>
          <w:szCs w:val="24"/>
        </w:rPr>
      </w:pPr>
      <w:r w:rsidRPr="005D1384">
        <w:rPr>
          <w:rFonts w:cs="Times New Roman"/>
          <w:sz w:val="24"/>
          <w:szCs w:val="24"/>
        </w:rPr>
        <w:t>Copyright: A Case Study in the Transaction Costs Theory of Law</w:t>
      </w:r>
    </w:p>
    <w:p w:rsidR="002C5A64" w:rsidRPr="005D1384" w:rsidRDefault="002C5A64" w:rsidP="002C5A64">
      <w:pPr>
        <w:rPr>
          <w:rFonts w:cs="Times New Roman"/>
          <w:sz w:val="24"/>
          <w:szCs w:val="24"/>
        </w:rPr>
      </w:pPr>
    </w:p>
    <w:p w:rsidR="002C5A64" w:rsidRPr="00165E62" w:rsidRDefault="002C5A64" w:rsidP="002C5A64">
      <w:pPr>
        <w:jc w:val="both"/>
        <w:rPr>
          <w:rFonts w:ascii="Lucida Bright" w:hAnsi="Lucida Bright"/>
          <w:b/>
          <w:color w:val="1F497D"/>
        </w:rPr>
      </w:pPr>
      <w:r w:rsidRPr="00165E62">
        <w:rPr>
          <w:rFonts w:ascii="Lucida Bright" w:hAnsi="Lucida Bright"/>
          <w:b/>
          <w:color w:val="1F497D"/>
        </w:rPr>
        <w:t>SCHOOL RESEARCH HUB MEETINGS</w:t>
      </w:r>
    </w:p>
    <w:p w:rsidR="002C5A64" w:rsidRDefault="002C5A64" w:rsidP="002C5A64">
      <w:pPr>
        <w:rPr>
          <w:rFonts w:ascii="Lucida Bright" w:hAnsi="Lucida Bright"/>
          <w:b/>
          <w:color w:val="7030A0"/>
          <w:sz w:val="24"/>
          <w:szCs w:val="24"/>
        </w:rPr>
      </w:pPr>
    </w:p>
    <w:p w:rsidR="002C5A64" w:rsidRPr="00F60C82" w:rsidRDefault="002C5A64" w:rsidP="00165E62">
      <w:pPr>
        <w:jc w:val="center"/>
        <w:rPr>
          <w:rFonts w:cs="Times New Roman"/>
          <w:b/>
          <w:color w:val="199743"/>
          <w:sz w:val="32"/>
          <w:szCs w:val="32"/>
        </w:rPr>
      </w:pPr>
      <w:r w:rsidRPr="00F60C82">
        <w:rPr>
          <w:rFonts w:cs="Times New Roman"/>
          <w:b/>
          <w:color w:val="199743"/>
          <w:sz w:val="32"/>
          <w:szCs w:val="32"/>
        </w:rPr>
        <w:t>SAVE THE DATE:</w:t>
      </w:r>
    </w:p>
    <w:p w:rsidR="002C5A64" w:rsidRPr="00253F99" w:rsidRDefault="002C5A64" w:rsidP="002C5A64">
      <w:pPr>
        <w:jc w:val="both"/>
        <w:rPr>
          <w:rFonts w:cs="Times New Roman"/>
          <w:color w:val="1F497D"/>
          <w:sz w:val="28"/>
          <w:szCs w:val="28"/>
        </w:rPr>
      </w:pPr>
    </w:p>
    <w:p w:rsidR="001B23DF" w:rsidRPr="00F60C82" w:rsidRDefault="001B23DF" w:rsidP="001B23DF">
      <w:pPr>
        <w:jc w:val="center"/>
        <w:rPr>
          <w:b/>
          <w:bCs/>
          <w:i/>
          <w:iCs/>
          <w:color w:val="1F497D" w:themeColor="text2"/>
          <w:sz w:val="27"/>
          <w:szCs w:val="27"/>
        </w:rPr>
      </w:pPr>
      <w:r w:rsidRPr="00F60C82">
        <w:rPr>
          <w:b/>
          <w:bCs/>
          <w:i/>
          <w:iCs/>
          <w:color w:val="1F497D" w:themeColor="text2"/>
          <w:sz w:val="27"/>
          <w:szCs w:val="27"/>
        </w:rPr>
        <w:t xml:space="preserve">Intellectual and cultural property: Rights discourses in the Asia-Pacific region </w:t>
      </w:r>
    </w:p>
    <w:p w:rsidR="001B23DF" w:rsidRPr="00F60C82" w:rsidRDefault="001B23DF" w:rsidP="001B23DF">
      <w:pPr>
        <w:jc w:val="center"/>
        <w:rPr>
          <w:b/>
          <w:bCs/>
          <w:i/>
          <w:iCs/>
          <w:color w:val="1F497D" w:themeColor="text2"/>
          <w:sz w:val="27"/>
          <w:szCs w:val="27"/>
        </w:rPr>
      </w:pPr>
    </w:p>
    <w:p w:rsidR="001B23DF" w:rsidRPr="00F60C82" w:rsidRDefault="001B23DF" w:rsidP="001B23DF">
      <w:pPr>
        <w:jc w:val="center"/>
        <w:rPr>
          <w:color w:val="1F497D" w:themeColor="text2"/>
          <w:sz w:val="24"/>
          <w:szCs w:val="24"/>
        </w:rPr>
      </w:pPr>
      <w:r w:rsidRPr="00F60C82">
        <w:rPr>
          <w:color w:val="1F497D" w:themeColor="text2"/>
          <w:sz w:val="24"/>
          <w:szCs w:val="24"/>
        </w:rPr>
        <w:t>Thurs 1 Nov – Fri 2 Nov 2012. 9 am – 5 pm.</w:t>
      </w:r>
    </w:p>
    <w:p w:rsidR="001B23DF" w:rsidRPr="00F60C82" w:rsidRDefault="001B23DF" w:rsidP="001B23DF">
      <w:pPr>
        <w:jc w:val="center"/>
        <w:rPr>
          <w:color w:val="1F497D" w:themeColor="text2"/>
          <w:sz w:val="24"/>
          <w:szCs w:val="24"/>
        </w:rPr>
      </w:pPr>
      <w:r w:rsidRPr="00F60C82">
        <w:rPr>
          <w:color w:val="1F497D" w:themeColor="text2"/>
          <w:sz w:val="24"/>
          <w:szCs w:val="24"/>
        </w:rPr>
        <w:t>Deakin University, Melbourne City Centre, Level 3, 550 Bourke Street</w:t>
      </w:r>
    </w:p>
    <w:p w:rsidR="001B23DF" w:rsidRPr="00F60C82" w:rsidRDefault="001B23DF" w:rsidP="001B23DF">
      <w:pPr>
        <w:jc w:val="center"/>
        <w:rPr>
          <w:color w:val="1F497D" w:themeColor="text2"/>
          <w:sz w:val="24"/>
          <w:szCs w:val="24"/>
        </w:rPr>
      </w:pPr>
      <w:r w:rsidRPr="00F60C82">
        <w:rPr>
          <w:color w:val="1F497D" w:themeColor="text2"/>
          <w:sz w:val="24"/>
          <w:szCs w:val="24"/>
        </w:rPr>
        <w:t xml:space="preserve">Convener: </w:t>
      </w:r>
      <w:r w:rsidRPr="00F60C82">
        <w:rPr>
          <w:color w:val="C00000"/>
          <w:sz w:val="24"/>
          <w:szCs w:val="24"/>
        </w:rPr>
        <w:t xml:space="preserve">Prof. </w:t>
      </w:r>
      <w:proofErr w:type="spellStart"/>
      <w:r w:rsidRPr="00F60C82">
        <w:rPr>
          <w:color w:val="C00000"/>
          <w:sz w:val="24"/>
          <w:szCs w:val="24"/>
        </w:rPr>
        <w:t>Christoph</w:t>
      </w:r>
      <w:proofErr w:type="spellEnd"/>
      <w:r w:rsidRPr="00F60C82">
        <w:rPr>
          <w:color w:val="C00000"/>
          <w:sz w:val="24"/>
          <w:szCs w:val="24"/>
        </w:rPr>
        <w:t xml:space="preserve"> </w:t>
      </w:r>
      <w:proofErr w:type="spellStart"/>
      <w:r w:rsidRPr="00F60C82">
        <w:rPr>
          <w:color w:val="C00000"/>
          <w:sz w:val="24"/>
          <w:szCs w:val="24"/>
        </w:rPr>
        <w:t>Antons</w:t>
      </w:r>
      <w:proofErr w:type="spellEnd"/>
      <w:r w:rsidRPr="00F60C82">
        <w:rPr>
          <w:color w:val="1F497D" w:themeColor="text2"/>
          <w:sz w:val="24"/>
          <w:szCs w:val="24"/>
        </w:rPr>
        <w:t xml:space="preserve"> School of Law, Deakin University</w:t>
      </w:r>
    </w:p>
    <w:p w:rsidR="001B23DF" w:rsidRPr="00F60C82" w:rsidRDefault="001B23DF" w:rsidP="001B23DF">
      <w:pPr>
        <w:jc w:val="center"/>
        <w:rPr>
          <w:color w:val="1F497D" w:themeColor="text2"/>
        </w:rPr>
      </w:pPr>
    </w:p>
    <w:p w:rsidR="001B23DF" w:rsidRPr="00F60C82" w:rsidRDefault="001B23DF" w:rsidP="001B23DF">
      <w:pPr>
        <w:spacing w:after="200" w:line="276" w:lineRule="auto"/>
        <w:jc w:val="center"/>
        <w:rPr>
          <w:b/>
          <w:bCs/>
          <w:color w:val="1F497D" w:themeColor="text2"/>
          <w:sz w:val="22"/>
          <w:szCs w:val="22"/>
        </w:rPr>
      </w:pPr>
      <w:r w:rsidRPr="00F60C82">
        <w:rPr>
          <w:b/>
          <w:bCs/>
          <w:color w:val="1F497D" w:themeColor="text2"/>
        </w:rPr>
        <w:t>Workshop supported by the ARC Centre of Excellence for Creative Industries and Innovation / School of Law / Cultural Heritage Centre for Asia and the Pacific / Alfred Deakin Research Institute, Deakin University</w:t>
      </w:r>
    </w:p>
    <w:p w:rsidR="001B23DF" w:rsidRPr="00F60C82" w:rsidRDefault="001B23DF" w:rsidP="001B23DF">
      <w:pPr>
        <w:rPr>
          <w:color w:val="1F497D" w:themeColor="text2"/>
        </w:rPr>
      </w:pPr>
    </w:p>
    <w:p w:rsidR="001B23DF" w:rsidRPr="00F60C82" w:rsidRDefault="001B23DF" w:rsidP="001B23DF">
      <w:pPr>
        <w:jc w:val="both"/>
        <w:rPr>
          <w:color w:val="1F497D" w:themeColor="text2"/>
          <w:sz w:val="22"/>
          <w:szCs w:val="22"/>
        </w:rPr>
      </w:pPr>
      <w:r w:rsidRPr="00F60C82">
        <w:rPr>
          <w:color w:val="1F497D" w:themeColor="text2"/>
        </w:rPr>
        <w:t>This workshop will examine various notions of property, in particular cultural property and intellectual property, and how they are employed in rights discourses in the Asia-Pacific region. Case studies will focus on Asia, Australia and North America.</w:t>
      </w:r>
    </w:p>
    <w:p w:rsidR="001B23DF" w:rsidRPr="00F60C82" w:rsidRDefault="001B23DF" w:rsidP="001B23DF">
      <w:pPr>
        <w:rPr>
          <w:color w:val="1F497D" w:themeColor="text2"/>
        </w:rPr>
      </w:pPr>
    </w:p>
    <w:p w:rsidR="001B23DF" w:rsidRDefault="001B23DF" w:rsidP="001B23DF">
      <w:pPr>
        <w:spacing w:after="120"/>
        <w:jc w:val="center"/>
        <w:rPr>
          <w:i/>
          <w:iCs/>
          <w:sz w:val="23"/>
          <w:szCs w:val="23"/>
        </w:rPr>
      </w:pPr>
      <w:r w:rsidRPr="00F60C82">
        <w:rPr>
          <w:i/>
          <w:iCs/>
          <w:color w:val="1F497D" w:themeColor="text2"/>
          <w:sz w:val="23"/>
          <w:szCs w:val="23"/>
        </w:rPr>
        <w:t xml:space="preserve">The workshop is open to the public, but seating is limited and reservations are essential. For reservations and further information about the program, please contact </w:t>
      </w:r>
      <w:proofErr w:type="spellStart"/>
      <w:r w:rsidRPr="00F60C82">
        <w:rPr>
          <w:i/>
          <w:iCs/>
          <w:color w:val="1F497D" w:themeColor="text2"/>
          <w:sz w:val="23"/>
          <w:szCs w:val="23"/>
        </w:rPr>
        <w:t>Vilia</w:t>
      </w:r>
      <w:proofErr w:type="spellEnd"/>
      <w:r w:rsidRPr="00F60C82">
        <w:rPr>
          <w:i/>
          <w:iCs/>
          <w:color w:val="1F497D" w:themeColor="text2"/>
          <w:sz w:val="23"/>
          <w:szCs w:val="23"/>
        </w:rPr>
        <w:t xml:space="preserve"> </w:t>
      </w:r>
      <w:proofErr w:type="spellStart"/>
      <w:proofErr w:type="gramStart"/>
      <w:r w:rsidRPr="00F60C82">
        <w:rPr>
          <w:i/>
          <w:iCs/>
          <w:color w:val="1F497D" w:themeColor="text2"/>
          <w:sz w:val="23"/>
          <w:szCs w:val="23"/>
        </w:rPr>
        <w:t>Dukas</w:t>
      </w:r>
      <w:proofErr w:type="spellEnd"/>
      <w:r w:rsidR="00165E62">
        <w:rPr>
          <w:i/>
          <w:iCs/>
          <w:sz w:val="23"/>
          <w:szCs w:val="23"/>
        </w:rPr>
        <w:t xml:space="preserve"> </w:t>
      </w:r>
      <w:r>
        <w:rPr>
          <w:i/>
          <w:iCs/>
          <w:sz w:val="23"/>
          <w:szCs w:val="23"/>
        </w:rPr>
        <w:t xml:space="preserve"> </w:t>
      </w:r>
      <w:proofErr w:type="gramEnd"/>
      <w:r w:rsidR="004F598D">
        <w:fldChar w:fldCharType="begin"/>
      </w:r>
      <w:r w:rsidR="00561A9B">
        <w:instrText>HYPERLINK "mailto:vilia.dukas@deakin.edu.au"</w:instrText>
      </w:r>
      <w:r w:rsidR="004F598D">
        <w:fldChar w:fldCharType="separate"/>
      </w:r>
      <w:r>
        <w:rPr>
          <w:rStyle w:val="Hyperlink"/>
          <w:i/>
          <w:iCs/>
          <w:sz w:val="23"/>
          <w:szCs w:val="23"/>
        </w:rPr>
        <w:t>vilia.dukas@deakin.edu.au</w:t>
      </w:r>
      <w:r w:rsidR="004F598D">
        <w:fldChar w:fldCharType="end"/>
      </w:r>
    </w:p>
    <w:p w:rsidR="001B23DF" w:rsidRDefault="001B23DF" w:rsidP="001B23DF">
      <w:pPr>
        <w:rPr>
          <w:sz w:val="22"/>
          <w:szCs w:val="22"/>
        </w:rPr>
      </w:pPr>
    </w:p>
    <w:p w:rsidR="002C5A64" w:rsidRPr="005D1384" w:rsidRDefault="002C5A64" w:rsidP="002C5A64">
      <w:pPr>
        <w:jc w:val="both"/>
        <w:rPr>
          <w:rFonts w:cs="Times New Roman"/>
          <w:b/>
          <w:color w:val="7030A0"/>
          <w:sz w:val="24"/>
          <w:szCs w:val="24"/>
        </w:rPr>
      </w:pPr>
      <w:r w:rsidRPr="005D1384">
        <w:rPr>
          <w:rFonts w:cs="Times New Roman"/>
          <w:b/>
          <w:color w:val="7030A0"/>
          <w:sz w:val="24"/>
          <w:szCs w:val="24"/>
        </w:rPr>
        <w:t>10-11 December 2012</w:t>
      </w:r>
    </w:p>
    <w:p w:rsidR="002C5A64" w:rsidRPr="005D1384" w:rsidRDefault="002C5A64" w:rsidP="002C5A64">
      <w:pPr>
        <w:jc w:val="both"/>
        <w:rPr>
          <w:rFonts w:cs="Times New Roman"/>
          <w:i/>
          <w:color w:val="000000"/>
          <w:sz w:val="24"/>
          <w:szCs w:val="24"/>
        </w:rPr>
      </w:pPr>
      <w:r w:rsidRPr="005D1384">
        <w:rPr>
          <w:rFonts w:cs="Times New Roman"/>
          <w:i/>
          <w:color w:val="000000"/>
          <w:sz w:val="24"/>
          <w:szCs w:val="24"/>
        </w:rPr>
        <w:t>Legal issues related to the internet in Asia</w:t>
      </w:r>
    </w:p>
    <w:p w:rsidR="002C5A64" w:rsidRPr="005D1384" w:rsidRDefault="002C5A64" w:rsidP="002C5A64">
      <w:pPr>
        <w:jc w:val="both"/>
        <w:rPr>
          <w:rFonts w:cs="Times New Roman"/>
          <w:color w:val="000000"/>
          <w:sz w:val="24"/>
          <w:szCs w:val="24"/>
        </w:rPr>
      </w:pPr>
    </w:p>
    <w:p w:rsidR="002C5A64" w:rsidRPr="00F60C82" w:rsidRDefault="002C5A64" w:rsidP="002C5A64">
      <w:pPr>
        <w:jc w:val="both"/>
        <w:rPr>
          <w:rFonts w:cs="Times New Roman"/>
          <w:color w:val="1F497D" w:themeColor="text2"/>
          <w:sz w:val="22"/>
          <w:szCs w:val="22"/>
        </w:rPr>
      </w:pPr>
      <w:r w:rsidRPr="00F60C82">
        <w:rPr>
          <w:rFonts w:cs="Times New Roman"/>
          <w:color w:val="1F497D" w:themeColor="text2"/>
          <w:sz w:val="24"/>
          <w:szCs w:val="24"/>
        </w:rPr>
        <w:t>Keynote speakers at second workshop will be Prof.</w:t>
      </w:r>
      <w:r w:rsidR="00165E62">
        <w:rPr>
          <w:rFonts w:cs="Times New Roman"/>
          <w:color w:val="1F497D" w:themeColor="text2"/>
          <w:sz w:val="24"/>
          <w:szCs w:val="24"/>
        </w:rPr>
        <w:t xml:space="preserve"> </w:t>
      </w:r>
      <w:proofErr w:type="spellStart"/>
      <w:r w:rsidRPr="00F60C82">
        <w:rPr>
          <w:rFonts w:cs="Times New Roman"/>
          <w:color w:val="1F497D" w:themeColor="text2"/>
          <w:sz w:val="24"/>
          <w:szCs w:val="24"/>
        </w:rPr>
        <w:t>Reto</w:t>
      </w:r>
      <w:proofErr w:type="spellEnd"/>
      <w:r w:rsidR="00165E62">
        <w:rPr>
          <w:rFonts w:cs="Times New Roman"/>
          <w:color w:val="1F497D" w:themeColor="text2"/>
          <w:sz w:val="24"/>
          <w:szCs w:val="24"/>
        </w:rPr>
        <w:t xml:space="preserve"> </w:t>
      </w:r>
      <w:proofErr w:type="spellStart"/>
      <w:r w:rsidRPr="00F60C82">
        <w:rPr>
          <w:rFonts w:cs="Times New Roman"/>
          <w:color w:val="1F497D" w:themeColor="text2"/>
          <w:sz w:val="24"/>
          <w:szCs w:val="24"/>
        </w:rPr>
        <w:t>Hilty</w:t>
      </w:r>
      <w:proofErr w:type="spellEnd"/>
      <w:r w:rsidRPr="00F60C82">
        <w:rPr>
          <w:rFonts w:cs="Times New Roman"/>
          <w:color w:val="1F497D" w:themeColor="text2"/>
          <w:sz w:val="24"/>
          <w:szCs w:val="24"/>
        </w:rPr>
        <w:t xml:space="preserve"> (Max Planck Institute for Intellectual Property and Competition Law,</w:t>
      </w:r>
      <w:r w:rsidR="00165E62">
        <w:rPr>
          <w:rFonts w:cs="Times New Roman"/>
          <w:color w:val="1F497D" w:themeColor="text2"/>
          <w:sz w:val="24"/>
          <w:szCs w:val="24"/>
        </w:rPr>
        <w:t xml:space="preserve"> </w:t>
      </w:r>
      <w:r w:rsidRPr="00F60C82">
        <w:rPr>
          <w:rFonts w:cs="Times New Roman"/>
          <w:color w:val="1F497D" w:themeColor="text2"/>
          <w:sz w:val="24"/>
          <w:szCs w:val="24"/>
        </w:rPr>
        <w:t>Munich) and Prof. Tim Wu (Columbia University).</w:t>
      </w:r>
    </w:p>
    <w:p w:rsidR="002C5A64" w:rsidRDefault="002C5A64" w:rsidP="002C5A64">
      <w:pPr>
        <w:rPr>
          <w:rFonts w:ascii="Lucida Bright" w:eastAsia="Times New Roman" w:hAnsi="Lucida Bright" w:cs="Calibri"/>
          <w:b/>
          <w:color w:val="1F497D" w:themeColor="text2"/>
          <w:sz w:val="32"/>
          <w:szCs w:val="32"/>
        </w:rPr>
      </w:pPr>
    </w:p>
    <w:p w:rsidR="002C5A64" w:rsidRDefault="002C5A64" w:rsidP="002C5A64">
      <w:pPr>
        <w:rPr>
          <w:rFonts w:ascii="Lucida Bright" w:eastAsia="Times New Roman" w:hAnsi="Lucida Bright" w:cs="Calibri"/>
          <w:b/>
          <w:color w:val="1F497D" w:themeColor="text2"/>
          <w:sz w:val="32"/>
          <w:szCs w:val="32"/>
        </w:rPr>
      </w:pPr>
      <w:r>
        <w:rPr>
          <w:rFonts w:ascii="Lucida Bright" w:eastAsia="Times New Roman" w:hAnsi="Lucida Bright" w:cs="Calibri"/>
          <w:b/>
          <w:color w:val="1F497D" w:themeColor="text2"/>
          <w:sz w:val="32"/>
          <w:szCs w:val="32"/>
        </w:rPr>
        <w:t>FACULTY FUNDING</w:t>
      </w:r>
    </w:p>
    <w:p w:rsidR="002C5A64" w:rsidRPr="00165E62" w:rsidRDefault="002C5A64" w:rsidP="002C5A64">
      <w:pPr>
        <w:rPr>
          <w:rFonts w:eastAsia="Times New Roman" w:cs="Times New Roman"/>
          <w:color w:val="1F497D" w:themeColor="text2"/>
          <w:sz w:val="16"/>
          <w:szCs w:val="16"/>
        </w:rPr>
      </w:pPr>
    </w:p>
    <w:p w:rsidR="002C5A64" w:rsidRPr="007C3FFD" w:rsidRDefault="002C5A64" w:rsidP="002C5A64">
      <w:pPr>
        <w:rPr>
          <w:rFonts w:ascii="Lucida Bright" w:eastAsia="Times New Roman" w:hAnsi="Lucida Bright" w:cs="Calibri"/>
          <w:b/>
          <w:color w:val="1F497D" w:themeColor="text2"/>
          <w:sz w:val="28"/>
          <w:szCs w:val="28"/>
        </w:rPr>
      </w:pPr>
      <w:r w:rsidRPr="007C3FFD">
        <w:rPr>
          <w:rFonts w:ascii="Lucida Bright" w:eastAsia="Times New Roman" w:hAnsi="Lucida Bright" w:cs="Calibri"/>
          <w:b/>
          <w:color w:val="1F497D" w:themeColor="text2"/>
          <w:sz w:val="28"/>
          <w:szCs w:val="28"/>
        </w:rPr>
        <w:t>HDR INFORMATION</w:t>
      </w:r>
    </w:p>
    <w:p w:rsidR="002D6C41" w:rsidRDefault="002D6C41" w:rsidP="002D6C41">
      <w:pPr>
        <w:rPr>
          <w:rFonts w:ascii="Calibri" w:eastAsia="Times New Roman" w:hAnsi="Calibri" w:cs="Calibri"/>
          <w:b/>
          <w:bCs/>
          <w:color w:val="000000"/>
          <w:sz w:val="17"/>
          <w:szCs w:val="17"/>
        </w:rPr>
      </w:pPr>
    </w:p>
    <w:p w:rsidR="002D6C41" w:rsidRPr="00F60C82" w:rsidRDefault="002D6C41" w:rsidP="002D6C41">
      <w:pPr>
        <w:rPr>
          <w:rFonts w:ascii="Lucida Bright" w:eastAsia="Times New Roman" w:hAnsi="Lucida Bright" w:cs="Times New Roman"/>
          <w:b/>
          <w:color w:val="1F497D" w:themeColor="text2"/>
          <w:sz w:val="24"/>
          <w:szCs w:val="24"/>
        </w:rPr>
      </w:pPr>
      <w:r w:rsidRPr="00F60C82">
        <w:rPr>
          <w:rFonts w:ascii="Lucida Bright" w:eastAsia="Times New Roman" w:hAnsi="Lucida Bright" w:cs="Times New Roman"/>
          <w:b/>
          <w:bCs/>
          <w:color w:val="1F497D" w:themeColor="text2"/>
          <w:sz w:val="24"/>
          <w:szCs w:val="24"/>
        </w:rPr>
        <w:t xml:space="preserve">Enrolments for the upcoming 2013 </w:t>
      </w:r>
      <w:r w:rsidRPr="00F60C82">
        <w:rPr>
          <w:rFonts w:ascii="Lucida Bright" w:eastAsia="Times New Roman" w:hAnsi="Lucida Bright" w:cs="Times New Roman"/>
          <w:b/>
          <w:color w:val="1F497D" w:themeColor="text2"/>
          <w:sz w:val="24"/>
          <w:szCs w:val="24"/>
        </w:rPr>
        <w:t>Australian Consortium for Social and Political Research Inc (</w:t>
      </w:r>
      <w:r w:rsidRPr="00F60C82">
        <w:rPr>
          <w:rFonts w:ascii="Lucida Bright" w:eastAsia="Times New Roman" w:hAnsi="Lucida Bright" w:cs="Times New Roman"/>
          <w:b/>
          <w:bCs/>
          <w:color w:val="1F497D" w:themeColor="text2"/>
          <w:sz w:val="24"/>
          <w:szCs w:val="24"/>
        </w:rPr>
        <w:t xml:space="preserve">ACSPRI) Summer Program </w:t>
      </w:r>
      <w:proofErr w:type="gramStart"/>
      <w:r w:rsidRPr="00F60C82">
        <w:rPr>
          <w:rFonts w:ascii="Lucida Bright" w:eastAsia="Times New Roman" w:hAnsi="Lucida Bright" w:cs="Times New Roman"/>
          <w:b/>
          <w:bCs/>
          <w:color w:val="1F497D" w:themeColor="text2"/>
          <w:sz w:val="24"/>
          <w:szCs w:val="24"/>
        </w:rPr>
        <w:t>are</w:t>
      </w:r>
      <w:proofErr w:type="gramEnd"/>
      <w:r w:rsidRPr="00F60C82">
        <w:rPr>
          <w:rFonts w:ascii="Lucida Bright" w:eastAsia="Times New Roman" w:hAnsi="Lucida Bright" w:cs="Times New Roman"/>
          <w:b/>
          <w:bCs/>
          <w:color w:val="1F497D" w:themeColor="text2"/>
          <w:sz w:val="24"/>
          <w:szCs w:val="24"/>
        </w:rPr>
        <w:t xml:space="preserve"> now open.</w:t>
      </w:r>
    </w:p>
    <w:p w:rsidR="002D6C41" w:rsidRPr="00F60C82" w:rsidRDefault="002D6C41" w:rsidP="002D6C41">
      <w:pPr>
        <w:rPr>
          <w:rFonts w:ascii="Lucida Bright" w:eastAsia="Times New Roman" w:hAnsi="Lucida Bright" w:cs="Times New Roman"/>
          <w:color w:val="1F497D" w:themeColor="text2"/>
          <w:sz w:val="24"/>
          <w:szCs w:val="24"/>
        </w:rPr>
      </w:pPr>
    </w:p>
    <w:p w:rsidR="002D6C41" w:rsidRPr="002D6C41" w:rsidRDefault="002D6C41" w:rsidP="002D6C41">
      <w:pPr>
        <w:rPr>
          <w:rFonts w:ascii="Lucida Bright" w:eastAsia="Times New Roman" w:hAnsi="Lucida Bright" w:cs="Times New Roman"/>
          <w:b/>
          <w:color w:val="000000"/>
          <w:sz w:val="24"/>
          <w:szCs w:val="24"/>
        </w:rPr>
      </w:pPr>
      <w:r w:rsidRPr="00F60C82">
        <w:rPr>
          <w:rFonts w:ascii="Lucida Bright" w:eastAsia="Times New Roman" w:hAnsi="Lucida Bright" w:cs="Times New Roman"/>
          <w:b/>
          <w:color w:val="1F497D" w:themeColor="text2"/>
          <w:sz w:val="26"/>
          <w:szCs w:val="26"/>
        </w:rPr>
        <w:t xml:space="preserve">HDR Candidates in the Faculty of Business and Law may apply for funding to participate in ACSPRI training programs through the HDR Support Grant scheme. </w:t>
      </w:r>
      <w:r w:rsidR="00165E62">
        <w:rPr>
          <w:rFonts w:ascii="Lucida Bright" w:eastAsia="Times New Roman" w:hAnsi="Lucida Bright" w:cs="Times New Roman"/>
          <w:b/>
          <w:color w:val="1F497D" w:themeColor="text2"/>
          <w:sz w:val="26"/>
          <w:szCs w:val="26"/>
        </w:rPr>
        <w:t xml:space="preserve"> </w:t>
      </w:r>
      <w:r w:rsidRPr="00F60C82">
        <w:rPr>
          <w:rFonts w:ascii="Lucida Bright" w:eastAsia="Times New Roman" w:hAnsi="Lucida Bright" w:cs="Times New Roman"/>
          <w:b/>
          <w:color w:val="1F497D" w:themeColor="text2"/>
          <w:sz w:val="26"/>
          <w:szCs w:val="26"/>
        </w:rPr>
        <w:t>See details at:</w:t>
      </w:r>
      <w:r w:rsidRPr="002D6C41">
        <w:rPr>
          <w:rFonts w:ascii="Lucida Bright" w:eastAsia="Times New Roman" w:hAnsi="Lucida Bright" w:cs="Times New Roman"/>
          <w:b/>
          <w:color w:val="000000"/>
          <w:sz w:val="24"/>
          <w:szCs w:val="24"/>
        </w:rPr>
        <w:t xml:space="preserve"> </w:t>
      </w:r>
      <w:r w:rsidR="00165E62">
        <w:rPr>
          <w:rFonts w:ascii="Lucida Bright" w:eastAsia="Times New Roman" w:hAnsi="Lucida Bright" w:cs="Times New Roman"/>
          <w:b/>
          <w:color w:val="000000"/>
          <w:sz w:val="24"/>
          <w:szCs w:val="24"/>
        </w:rPr>
        <w:t xml:space="preserve"> </w:t>
      </w:r>
      <w:hyperlink r:id="rId19" w:history="1">
        <w:r w:rsidRPr="002D6C41">
          <w:rPr>
            <w:rStyle w:val="Hyperlink"/>
            <w:rFonts w:ascii="Lucida Bright" w:eastAsia="Times New Roman" w:hAnsi="Lucida Bright" w:cs="Times New Roman"/>
            <w:b/>
            <w:sz w:val="24"/>
            <w:szCs w:val="24"/>
          </w:rPr>
          <w:t>http://www.deakin.edu.au/buslaw/research/students/hdr-grants.php</w:t>
        </w:r>
      </w:hyperlink>
    </w:p>
    <w:p w:rsidR="002D6C41" w:rsidRPr="002D6C41" w:rsidRDefault="002D6C41" w:rsidP="002D6C41">
      <w:pPr>
        <w:rPr>
          <w:rFonts w:eastAsia="Times New Roman" w:cs="Times New Roman"/>
          <w:color w:val="000000"/>
          <w:sz w:val="24"/>
          <w:szCs w:val="24"/>
        </w:rPr>
      </w:pPr>
    </w:p>
    <w:p w:rsidR="000D59B5" w:rsidRPr="00F60C82" w:rsidRDefault="000D59B5" w:rsidP="000D59B5">
      <w:pPr>
        <w:rPr>
          <w:rFonts w:eastAsia="Times New Roman" w:cs="Times New Roman"/>
          <w:color w:val="1F497D" w:themeColor="text2"/>
          <w:sz w:val="22"/>
          <w:szCs w:val="22"/>
        </w:rPr>
      </w:pPr>
      <w:r w:rsidRPr="00F60C82">
        <w:rPr>
          <w:rFonts w:eastAsia="Times New Roman" w:cs="Times New Roman"/>
          <w:color w:val="1F497D" w:themeColor="text2"/>
          <w:sz w:val="22"/>
          <w:szCs w:val="22"/>
        </w:rPr>
        <w:lastRenderedPageBreak/>
        <w:t xml:space="preserve">The Australian Consortium for Social and Political Research Inc (ACSPRI) is a not-for-profit organisation which has offered short courses in research methods, predominantly for staff and HDR students at its member institutions, for twenty-seven years. These courses cover a range of qualitative and quantitative research and analysis techniques of various levels and include training in a number of research-related software (e.g. SPSS, AMOS, </w:t>
      </w:r>
      <w:proofErr w:type="spellStart"/>
      <w:r w:rsidRPr="00F60C82">
        <w:rPr>
          <w:rFonts w:eastAsia="Times New Roman" w:cs="Times New Roman"/>
          <w:color w:val="1F497D" w:themeColor="text2"/>
          <w:sz w:val="22"/>
          <w:szCs w:val="22"/>
        </w:rPr>
        <w:t>Mplus</w:t>
      </w:r>
      <w:proofErr w:type="spellEnd"/>
      <w:r w:rsidRPr="00F60C82">
        <w:rPr>
          <w:rFonts w:eastAsia="Times New Roman" w:cs="Times New Roman"/>
          <w:color w:val="1F497D" w:themeColor="text2"/>
          <w:sz w:val="22"/>
          <w:szCs w:val="22"/>
        </w:rPr>
        <w:t xml:space="preserve">, </w:t>
      </w:r>
      <w:proofErr w:type="spellStart"/>
      <w:r w:rsidRPr="00F60C82">
        <w:rPr>
          <w:rFonts w:eastAsia="Times New Roman" w:cs="Times New Roman"/>
          <w:color w:val="1F497D" w:themeColor="text2"/>
          <w:sz w:val="22"/>
          <w:szCs w:val="22"/>
        </w:rPr>
        <w:t>Nvivo</w:t>
      </w:r>
      <w:proofErr w:type="spellEnd"/>
      <w:r w:rsidRPr="00F60C82">
        <w:rPr>
          <w:rFonts w:eastAsia="Times New Roman" w:cs="Times New Roman"/>
          <w:color w:val="1F497D" w:themeColor="text2"/>
          <w:sz w:val="22"/>
          <w:szCs w:val="22"/>
        </w:rPr>
        <w:t xml:space="preserve">, </w:t>
      </w:r>
      <w:proofErr w:type="spellStart"/>
      <w:r w:rsidRPr="00F60C82">
        <w:rPr>
          <w:rFonts w:eastAsia="Times New Roman" w:cs="Times New Roman"/>
          <w:color w:val="1F497D" w:themeColor="text2"/>
          <w:sz w:val="22"/>
          <w:szCs w:val="22"/>
        </w:rPr>
        <w:t>Stata</w:t>
      </w:r>
      <w:proofErr w:type="spellEnd"/>
      <w:r w:rsidRPr="00F60C82">
        <w:rPr>
          <w:rFonts w:eastAsia="Times New Roman" w:cs="Times New Roman"/>
          <w:color w:val="1F497D" w:themeColor="text2"/>
          <w:sz w:val="22"/>
          <w:szCs w:val="22"/>
        </w:rPr>
        <w:t xml:space="preserve">, </w:t>
      </w:r>
      <w:proofErr w:type="gramStart"/>
      <w:r w:rsidRPr="00F60C82">
        <w:rPr>
          <w:rFonts w:eastAsia="Times New Roman" w:cs="Times New Roman"/>
          <w:color w:val="1F497D" w:themeColor="text2"/>
          <w:sz w:val="22"/>
          <w:szCs w:val="22"/>
        </w:rPr>
        <w:t>R</w:t>
      </w:r>
      <w:proofErr w:type="gramEnd"/>
      <w:r w:rsidRPr="00F60C82">
        <w:rPr>
          <w:rFonts w:eastAsia="Times New Roman" w:cs="Times New Roman"/>
          <w:color w:val="1F497D" w:themeColor="text2"/>
          <w:sz w:val="22"/>
          <w:szCs w:val="22"/>
        </w:rPr>
        <w:t>).</w:t>
      </w:r>
    </w:p>
    <w:p w:rsidR="000D59B5" w:rsidRPr="00F60C82" w:rsidRDefault="000D59B5" w:rsidP="000D59B5">
      <w:pPr>
        <w:rPr>
          <w:rFonts w:eastAsia="Times New Roman" w:cs="Times New Roman"/>
          <w:color w:val="1F497D" w:themeColor="text2"/>
          <w:sz w:val="22"/>
          <w:szCs w:val="22"/>
        </w:rPr>
      </w:pPr>
    </w:p>
    <w:p w:rsidR="000D59B5" w:rsidRPr="00F60C82" w:rsidRDefault="000D59B5" w:rsidP="000D59B5">
      <w:pPr>
        <w:rPr>
          <w:rFonts w:eastAsia="Times New Roman" w:cs="Times New Roman"/>
          <w:color w:val="1F497D" w:themeColor="text2"/>
          <w:sz w:val="22"/>
          <w:szCs w:val="22"/>
        </w:rPr>
      </w:pPr>
      <w:r w:rsidRPr="00F60C82">
        <w:rPr>
          <w:rFonts w:eastAsia="Times New Roman" w:cs="Times New Roman"/>
          <w:color w:val="1F497D" w:themeColor="text2"/>
          <w:sz w:val="22"/>
          <w:szCs w:val="22"/>
        </w:rPr>
        <w:t>The 2013 Summer Program is set to be the largest ACSPRI Program ever held; the first held across three weeks and the first Summer Program to be spread across two cities. 24 courses are now on offer; nine at Australian National University in Canberra from 14th - 18th January and fifteen across two weeks at University of Melbourne from 4th - 15th Feb.</w:t>
      </w:r>
    </w:p>
    <w:p w:rsidR="000D59B5" w:rsidRPr="00F60C82" w:rsidRDefault="000D59B5" w:rsidP="000D59B5">
      <w:pPr>
        <w:rPr>
          <w:rFonts w:eastAsia="Times New Roman" w:cs="Times New Roman"/>
          <w:color w:val="1F497D" w:themeColor="text2"/>
          <w:sz w:val="22"/>
          <w:szCs w:val="22"/>
        </w:rPr>
      </w:pPr>
    </w:p>
    <w:p w:rsidR="000D59B5" w:rsidRPr="00F60C82" w:rsidRDefault="000D59B5" w:rsidP="000D59B5">
      <w:pPr>
        <w:rPr>
          <w:rFonts w:eastAsia="Times New Roman" w:cs="Times New Roman"/>
          <w:color w:val="1F497D" w:themeColor="text2"/>
          <w:sz w:val="22"/>
          <w:szCs w:val="22"/>
        </w:rPr>
      </w:pPr>
      <w:r w:rsidRPr="00F60C82">
        <w:rPr>
          <w:rFonts w:eastAsia="Times New Roman" w:cs="Times New Roman"/>
          <w:color w:val="1F497D" w:themeColor="text2"/>
          <w:sz w:val="22"/>
          <w:szCs w:val="22"/>
        </w:rPr>
        <w:t xml:space="preserve">Deakin University is an ACSPRI Member so bookings from staff and students are eligible for considerable discounts. The full non-member rate is $2980 per course booking, whereas the early bird member rate available </w:t>
      </w:r>
      <w:r w:rsidRPr="00F60C82">
        <w:rPr>
          <w:rFonts w:eastAsia="Times New Roman" w:cs="Times New Roman"/>
          <w:b/>
          <w:color w:val="1F497D" w:themeColor="text2"/>
          <w:sz w:val="22"/>
          <w:szCs w:val="22"/>
        </w:rPr>
        <w:t>before Thursday 15th November 2012</w:t>
      </w:r>
      <w:r w:rsidRPr="00F60C82">
        <w:rPr>
          <w:rFonts w:eastAsia="Times New Roman" w:cs="Times New Roman"/>
          <w:color w:val="1F497D" w:themeColor="text2"/>
          <w:sz w:val="22"/>
          <w:szCs w:val="22"/>
        </w:rPr>
        <w:t xml:space="preserve"> is $1515. Full time post graduate students are only $960 before the deadline. A couple of courses have already received a high number of bookings and are expected to fill up before that deadline so it is best to act quickly!</w:t>
      </w:r>
    </w:p>
    <w:p w:rsidR="000D59B5" w:rsidRPr="00F60C82" w:rsidRDefault="000D59B5" w:rsidP="000D59B5">
      <w:pPr>
        <w:rPr>
          <w:rFonts w:eastAsia="Times New Roman" w:cs="Times New Roman"/>
          <w:color w:val="1F497D" w:themeColor="text2"/>
          <w:sz w:val="22"/>
          <w:szCs w:val="22"/>
        </w:rPr>
      </w:pPr>
    </w:p>
    <w:p w:rsidR="000D59B5" w:rsidRPr="002D6C41" w:rsidRDefault="000D59B5" w:rsidP="000D59B5">
      <w:pPr>
        <w:rPr>
          <w:rFonts w:eastAsia="Times New Roman" w:cs="Times New Roman"/>
          <w:color w:val="000000"/>
          <w:sz w:val="24"/>
          <w:szCs w:val="24"/>
        </w:rPr>
      </w:pPr>
      <w:r w:rsidRPr="00F60C82">
        <w:rPr>
          <w:rFonts w:eastAsia="Times New Roman" w:cs="Times New Roman"/>
          <w:color w:val="1F497D" w:themeColor="text2"/>
          <w:sz w:val="22"/>
          <w:szCs w:val="22"/>
        </w:rPr>
        <w:t>Program details, individual courses descriptions, FAQs, enrolment instructions and Terms and Conditions are all available at</w:t>
      </w:r>
      <w:r w:rsidRPr="002D6C41">
        <w:rPr>
          <w:rFonts w:eastAsia="Times New Roman" w:cs="Times New Roman"/>
          <w:color w:val="000000"/>
          <w:sz w:val="24"/>
          <w:szCs w:val="24"/>
        </w:rPr>
        <w:t xml:space="preserve"> </w:t>
      </w:r>
      <w:hyperlink r:id="rId20" w:history="1">
        <w:r w:rsidRPr="002D6C41">
          <w:rPr>
            <w:rStyle w:val="Hyperlink"/>
            <w:rFonts w:eastAsia="Times New Roman" w:cs="Times New Roman"/>
            <w:sz w:val="24"/>
            <w:szCs w:val="24"/>
          </w:rPr>
          <w:t>http://www.acspri.org.au/summerprogram2013</w:t>
        </w:r>
      </w:hyperlink>
      <w:r w:rsidRPr="002D6C41">
        <w:rPr>
          <w:rFonts w:eastAsia="Times New Roman" w:cs="Times New Roman"/>
          <w:color w:val="000000"/>
          <w:sz w:val="24"/>
          <w:szCs w:val="24"/>
        </w:rPr>
        <w:t>.</w:t>
      </w:r>
      <w:r w:rsidR="00165E62">
        <w:rPr>
          <w:rFonts w:eastAsia="Times New Roman" w:cs="Times New Roman"/>
          <w:color w:val="000000"/>
          <w:sz w:val="24"/>
          <w:szCs w:val="24"/>
        </w:rPr>
        <w:t xml:space="preserve"> </w:t>
      </w:r>
    </w:p>
    <w:p w:rsidR="000D59B5" w:rsidRPr="002D6C41" w:rsidRDefault="000D59B5" w:rsidP="000D59B5">
      <w:pPr>
        <w:rPr>
          <w:rFonts w:eastAsia="Times New Roman" w:cs="Times New Roman"/>
          <w:color w:val="000000"/>
          <w:sz w:val="24"/>
          <w:szCs w:val="24"/>
        </w:rPr>
      </w:pPr>
    </w:p>
    <w:p w:rsidR="000D59B5" w:rsidRPr="00F60C82" w:rsidRDefault="000D59B5" w:rsidP="000D59B5">
      <w:pPr>
        <w:rPr>
          <w:rFonts w:eastAsia="Times New Roman" w:cs="Times New Roman"/>
          <w:color w:val="1F497D" w:themeColor="text2"/>
          <w:sz w:val="22"/>
          <w:szCs w:val="22"/>
        </w:rPr>
      </w:pPr>
      <w:r w:rsidRPr="00F60C82">
        <w:rPr>
          <w:rFonts w:eastAsia="Times New Roman" w:cs="Times New Roman"/>
          <w:color w:val="1F497D" w:themeColor="text2"/>
          <w:sz w:val="22"/>
          <w:szCs w:val="22"/>
        </w:rPr>
        <w:t>Queries can be forwarded to:</w:t>
      </w:r>
    </w:p>
    <w:p w:rsidR="000D59B5" w:rsidRPr="00F60C82" w:rsidRDefault="000D59B5" w:rsidP="000D59B5">
      <w:pPr>
        <w:rPr>
          <w:rFonts w:eastAsia="Times New Roman" w:cs="Times New Roman"/>
          <w:color w:val="1F497D" w:themeColor="text2"/>
          <w:sz w:val="22"/>
          <w:szCs w:val="22"/>
        </w:rPr>
      </w:pPr>
      <w:r w:rsidRPr="00F60C82">
        <w:rPr>
          <w:rFonts w:eastAsia="Times New Roman" w:cs="Times New Roman"/>
          <w:color w:val="1F497D" w:themeColor="text2"/>
          <w:sz w:val="22"/>
          <w:szCs w:val="22"/>
        </w:rPr>
        <w:t>Marty Lynch</w:t>
      </w:r>
    </w:p>
    <w:p w:rsidR="000D59B5" w:rsidRPr="00F60C82" w:rsidRDefault="000D59B5" w:rsidP="000D59B5">
      <w:pPr>
        <w:rPr>
          <w:rFonts w:eastAsia="Times New Roman" w:cs="Times New Roman"/>
          <w:color w:val="1F497D" w:themeColor="text2"/>
          <w:sz w:val="22"/>
          <w:szCs w:val="22"/>
        </w:rPr>
      </w:pPr>
      <w:r w:rsidRPr="00F60C82">
        <w:rPr>
          <w:rFonts w:eastAsia="Times New Roman" w:cs="Times New Roman"/>
          <w:color w:val="1F497D" w:themeColor="text2"/>
          <w:sz w:val="22"/>
          <w:szCs w:val="22"/>
        </w:rPr>
        <w:t>Program Coordinator</w:t>
      </w:r>
    </w:p>
    <w:p w:rsidR="000D59B5" w:rsidRPr="00F60C82" w:rsidRDefault="000D59B5" w:rsidP="000D59B5">
      <w:pPr>
        <w:rPr>
          <w:rFonts w:eastAsia="Times New Roman" w:cs="Times New Roman"/>
          <w:color w:val="1F497D" w:themeColor="text2"/>
          <w:sz w:val="22"/>
          <w:szCs w:val="22"/>
        </w:rPr>
      </w:pPr>
      <w:r w:rsidRPr="00F60C82">
        <w:rPr>
          <w:rFonts w:eastAsia="Times New Roman" w:cs="Times New Roman"/>
          <w:color w:val="1F497D" w:themeColor="text2"/>
          <w:sz w:val="22"/>
          <w:szCs w:val="22"/>
        </w:rPr>
        <w:t>ACSPRI</w:t>
      </w:r>
    </w:p>
    <w:p w:rsidR="000D59B5" w:rsidRPr="002D6C41" w:rsidRDefault="004F598D" w:rsidP="000D59B5">
      <w:pPr>
        <w:rPr>
          <w:rFonts w:eastAsia="Times New Roman" w:cs="Times New Roman"/>
          <w:color w:val="000000"/>
          <w:sz w:val="24"/>
          <w:szCs w:val="24"/>
        </w:rPr>
      </w:pPr>
      <w:hyperlink r:id="rId21" w:history="1">
        <w:r w:rsidR="000D59B5" w:rsidRPr="002D6C41">
          <w:rPr>
            <w:rStyle w:val="Hyperlink"/>
            <w:rFonts w:eastAsia="Times New Roman" w:cs="Times New Roman"/>
            <w:sz w:val="24"/>
            <w:szCs w:val="24"/>
          </w:rPr>
          <w:t>mailto:summer2013@acspri.org.au</w:t>
        </w:r>
      </w:hyperlink>
    </w:p>
    <w:p w:rsidR="002C5A64" w:rsidRPr="005D1384" w:rsidRDefault="002C5A64" w:rsidP="002C5A64">
      <w:pPr>
        <w:rPr>
          <w:rFonts w:ascii="Lucida Bright" w:eastAsia="Times New Roman" w:hAnsi="Lucida Bright" w:cs="Calibri"/>
          <w:b/>
          <w:color w:val="1F497D" w:themeColor="text2"/>
          <w:sz w:val="22"/>
          <w:szCs w:val="22"/>
        </w:rPr>
      </w:pPr>
    </w:p>
    <w:p w:rsidR="002C5A64" w:rsidRPr="00F60C82" w:rsidRDefault="00DA17B4" w:rsidP="002C5A64">
      <w:pPr>
        <w:rPr>
          <w:rFonts w:ascii="Lucida Bright" w:eastAsia="Times New Roman" w:hAnsi="Lucida Bright" w:cs="Calibri"/>
          <w:b/>
          <w:color w:val="1F497D" w:themeColor="text2"/>
          <w:sz w:val="28"/>
          <w:szCs w:val="28"/>
        </w:rPr>
      </w:pPr>
      <w:r w:rsidRPr="00F60C82">
        <w:rPr>
          <w:rFonts w:ascii="Lucida Bright" w:eastAsia="Times New Roman" w:hAnsi="Lucida Bright" w:cs="Calibri"/>
          <w:b/>
          <w:color w:val="1F497D" w:themeColor="text2"/>
          <w:sz w:val="28"/>
          <w:szCs w:val="28"/>
        </w:rPr>
        <w:t>OUR H</w:t>
      </w:r>
      <w:r w:rsidR="002C5A64" w:rsidRPr="00F60C82">
        <w:rPr>
          <w:rFonts w:ascii="Lucida Bright" w:eastAsia="Times New Roman" w:hAnsi="Lucida Bright" w:cs="Calibri"/>
          <w:b/>
          <w:color w:val="1F497D" w:themeColor="text2"/>
          <w:sz w:val="28"/>
          <w:szCs w:val="28"/>
        </w:rPr>
        <w:t>D</w:t>
      </w:r>
      <w:r w:rsidRPr="00F60C82">
        <w:rPr>
          <w:rFonts w:ascii="Lucida Bright" w:eastAsia="Times New Roman" w:hAnsi="Lucida Bright" w:cs="Calibri"/>
          <w:b/>
          <w:color w:val="1F497D" w:themeColor="text2"/>
          <w:sz w:val="28"/>
          <w:szCs w:val="28"/>
        </w:rPr>
        <w:t>R</w:t>
      </w:r>
      <w:r w:rsidR="002C5A64" w:rsidRPr="00F60C82">
        <w:rPr>
          <w:rFonts w:ascii="Lucida Bright" w:eastAsia="Times New Roman" w:hAnsi="Lucida Bright" w:cs="Calibri"/>
          <w:b/>
          <w:color w:val="1F497D" w:themeColor="text2"/>
          <w:sz w:val="28"/>
          <w:szCs w:val="28"/>
        </w:rPr>
        <w:t xml:space="preserve"> CANDIDATES</w:t>
      </w:r>
    </w:p>
    <w:p w:rsidR="002C5A64" w:rsidRPr="00F60C82" w:rsidRDefault="002C5A64" w:rsidP="002C5A64">
      <w:pPr>
        <w:rPr>
          <w:color w:val="1F497D" w:themeColor="text2"/>
          <w:sz w:val="24"/>
          <w:szCs w:val="24"/>
        </w:rPr>
      </w:pPr>
    </w:p>
    <w:p w:rsidR="002C5A64" w:rsidRPr="00F60C82" w:rsidRDefault="002C5A64" w:rsidP="002C5A64">
      <w:pPr>
        <w:rPr>
          <w:rFonts w:cs="Times New Roman"/>
          <w:color w:val="1F497D" w:themeColor="text2"/>
        </w:rPr>
      </w:pPr>
      <w:r w:rsidRPr="00F60C82">
        <w:rPr>
          <w:rFonts w:cs="Times New Roman"/>
          <w:color w:val="1F497D" w:themeColor="text2"/>
        </w:rPr>
        <w:t>Thank you very much to those who have responded to my request for the following information to be placed on the Deakin Law School’s Research Website involving the list of 2012 HD</w:t>
      </w:r>
      <w:r w:rsidR="00DA17B4" w:rsidRPr="00F60C82">
        <w:rPr>
          <w:rFonts w:cs="Times New Roman"/>
          <w:color w:val="1F497D" w:themeColor="text2"/>
        </w:rPr>
        <w:t>R</w:t>
      </w:r>
      <w:r w:rsidRPr="00F60C82">
        <w:rPr>
          <w:rFonts w:cs="Times New Roman"/>
          <w:color w:val="1F497D" w:themeColor="text2"/>
        </w:rPr>
        <w:t xml:space="preserve"> candidates (including members of the Law School undertaking their H</w:t>
      </w:r>
      <w:r w:rsidR="00DA17B4" w:rsidRPr="00F60C82">
        <w:rPr>
          <w:rFonts w:cs="Times New Roman"/>
          <w:color w:val="1F497D" w:themeColor="text2"/>
        </w:rPr>
        <w:t>D</w:t>
      </w:r>
      <w:r w:rsidRPr="00F60C82">
        <w:rPr>
          <w:rFonts w:cs="Times New Roman"/>
          <w:color w:val="1F497D" w:themeColor="text2"/>
        </w:rPr>
        <w:t>R candidatures elsewhere).</w:t>
      </w:r>
    </w:p>
    <w:p w:rsidR="002C5A64" w:rsidRPr="00F60C82" w:rsidRDefault="002C5A64" w:rsidP="002C5A64">
      <w:pPr>
        <w:rPr>
          <w:rFonts w:cs="Times New Roman"/>
          <w:color w:val="1F497D" w:themeColor="text2"/>
        </w:rPr>
      </w:pPr>
    </w:p>
    <w:p w:rsidR="002C5A64" w:rsidRPr="00F60C82" w:rsidRDefault="002C5A64" w:rsidP="002C5A64">
      <w:pPr>
        <w:rPr>
          <w:rFonts w:cs="Times New Roman"/>
          <w:color w:val="1F497D" w:themeColor="text2"/>
        </w:rPr>
      </w:pPr>
      <w:r w:rsidRPr="00F60C82">
        <w:rPr>
          <w:rFonts w:cs="Times New Roman"/>
          <w:color w:val="1F497D" w:themeColor="text2"/>
        </w:rPr>
        <w:t>For those of you who are yet to respond, I would very grateful if you could supply:</w:t>
      </w:r>
    </w:p>
    <w:p w:rsidR="002C5A64" w:rsidRPr="00F60C82" w:rsidRDefault="002C5A64" w:rsidP="002C5A64">
      <w:pPr>
        <w:pStyle w:val="ListParagraph"/>
        <w:numPr>
          <w:ilvl w:val="0"/>
          <w:numId w:val="2"/>
        </w:numPr>
        <w:contextualSpacing w:val="0"/>
        <w:rPr>
          <w:rFonts w:cs="Times New Roman"/>
          <w:color w:val="1F497D" w:themeColor="text2"/>
        </w:rPr>
      </w:pPr>
      <w:r w:rsidRPr="00F60C82">
        <w:rPr>
          <w:rFonts w:cs="Times New Roman"/>
          <w:color w:val="1F497D" w:themeColor="text2"/>
        </w:rPr>
        <w:t>You name, qualifications and photo (the last is strictly at you discretion);</w:t>
      </w:r>
    </w:p>
    <w:p w:rsidR="002C5A64" w:rsidRPr="00F60C82" w:rsidRDefault="002C5A64" w:rsidP="002C5A64">
      <w:pPr>
        <w:pStyle w:val="ListParagraph"/>
        <w:numPr>
          <w:ilvl w:val="0"/>
          <w:numId w:val="2"/>
        </w:numPr>
        <w:contextualSpacing w:val="0"/>
        <w:rPr>
          <w:rFonts w:cs="Times New Roman"/>
          <w:color w:val="1F497D" w:themeColor="text2"/>
        </w:rPr>
      </w:pPr>
      <w:r w:rsidRPr="00F60C82">
        <w:rPr>
          <w:rFonts w:cs="Times New Roman"/>
          <w:color w:val="1F497D" w:themeColor="text2"/>
        </w:rPr>
        <w:t>A short explanatory paragraph with the précis of the research question(s) you are researching, or intending to investigate;</w:t>
      </w:r>
    </w:p>
    <w:p w:rsidR="002C5A64" w:rsidRPr="00F60C82" w:rsidRDefault="002C5A64" w:rsidP="002C5A64">
      <w:pPr>
        <w:pStyle w:val="ListParagraph"/>
        <w:numPr>
          <w:ilvl w:val="0"/>
          <w:numId w:val="2"/>
        </w:numPr>
        <w:contextualSpacing w:val="0"/>
        <w:rPr>
          <w:rFonts w:cs="Times New Roman"/>
          <w:color w:val="1F497D" w:themeColor="text2"/>
        </w:rPr>
      </w:pPr>
      <w:r w:rsidRPr="00F60C82">
        <w:rPr>
          <w:rFonts w:cs="Times New Roman"/>
          <w:color w:val="1F497D" w:themeColor="text2"/>
        </w:rPr>
        <w:t>Any materials (either files or URLs) pertaining to your thesis/candidature that you wish to link to your ‘basic’ information. The material may include a link to the electronic version of your completed thesis; more extensive outline of the thesis-in-</w:t>
      </w:r>
      <w:proofErr w:type="spellStart"/>
      <w:r w:rsidRPr="00F60C82">
        <w:rPr>
          <w:rFonts w:cs="Times New Roman"/>
          <w:color w:val="1F497D" w:themeColor="text2"/>
        </w:rPr>
        <w:t>progerss</w:t>
      </w:r>
      <w:proofErr w:type="spellEnd"/>
      <w:r w:rsidRPr="00F60C82">
        <w:rPr>
          <w:rFonts w:cs="Times New Roman"/>
          <w:color w:val="1F497D" w:themeColor="text2"/>
        </w:rPr>
        <w:t>; any published articles; reports, etc.</w:t>
      </w:r>
    </w:p>
    <w:p w:rsidR="002C5A64" w:rsidRPr="00F60C82" w:rsidRDefault="002C5A64" w:rsidP="002C5A64">
      <w:pPr>
        <w:rPr>
          <w:rFonts w:cs="Times New Roman"/>
          <w:color w:val="1F497D" w:themeColor="text2"/>
        </w:rPr>
      </w:pPr>
    </w:p>
    <w:p w:rsidR="002C5A64" w:rsidRPr="00F60C82" w:rsidRDefault="002C5A64" w:rsidP="002C5A64">
      <w:pPr>
        <w:rPr>
          <w:rFonts w:ascii="Lucida Bright" w:eastAsia="Times New Roman" w:hAnsi="Lucida Bright" w:cs="Calibri"/>
          <w:color w:val="1F497D" w:themeColor="text2"/>
          <w:sz w:val="22"/>
          <w:szCs w:val="22"/>
        </w:rPr>
      </w:pPr>
      <w:r w:rsidRPr="00F60C82">
        <w:rPr>
          <w:rFonts w:ascii="Lucida Bright" w:eastAsia="Times New Roman" w:hAnsi="Lucida Bright" w:cs="Calibri"/>
          <w:color w:val="1F497D" w:themeColor="text2"/>
          <w:sz w:val="22"/>
          <w:szCs w:val="22"/>
        </w:rPr>
        <w:t>With kind regards,</w:t>
      </w:r>
    </w:p>
    <w:p w:rsidR="002C5A64" w:rsidRPr="00F60C82" w:rsidRDefault="002C5A64" w:rsidP="002C5A64">
      <w:pPr>
        <w:rPr>
          <w:rFonts w:ascii="Lucida Bright" w:eastAsia="Times New Roman" w:hAnsi="Lucida Bright" w:cs="Calibri"/>
          <w:color w:val="1F497D" w:themeColor="text2"/>
          <w:sz w:val="22"/>
          <w:szCs w:val="22"/>
        </w:rPr>
      </w:pPr>
    </w:p>
    <w:p w:rsidR="002C5A64" w:rsidRPr="00F60C82" w:rsidRDefault="002C5A64" w:rsidP="002C5A64">
      <w:pPr>
        <w:jc w:val="both"/>
        <w:rPr>
          <w:rFonts w:ascii="Lucida Calligraphy" w:hAnsi="Lucida Calligraphy" w:cs="Times New Roman"/>
          <w:i/>
          <w:color w:val="1F497D" w:themeColor="text2"/>
          <w:sz w:val="28"/>
          <w:szCs w:val="28"/>
        </w:rPr>
      </w:pPr>
      <w:r w:rsidRPr="00F60C82">
        <w:rPr>
          <w:rFonts w:ascii="Lucida Calligraphy" w:hAnsi="Lucida Calligraphy" w:cs="Times New Roman"/>
          <w:i/>
          <w:color w:val="1F497D" w:themeColor="text2"/>
          <w:sz w:val="28"/>
          <w:szCs w:val="28"/>
        </w:rPr>
        <w:t xml:space="preserve">Danuta Mendelson </w:t>
      </w:r>
    </w:p>
    <w:sectPr w:rsidR="002C5A64" w:rsidRPr="00F60C82" w:rsidSect="00E60FE2">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14" w:rsidRDefault="00D97714" w:rsidP="006B192B">
      <w:r>
        <w:separator/>
      </w:r>
    </w:p>
  </w:endnote>
  <w:endnote w:type="continuationSeparator" w:id="0">
    <w:p w:rsidR="00D97714" w:rsidRDefault="00D97714" w:rsidP="006B1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EE" w:rsidRDefault="004F598D">
    <w:pPr>
      <w:pStyle w:val="Footer"/>
      <w:jc w:val="right"/>
    </w:pPr>
    <w:r>
      <w:fldChar w:fldCharType="begin"/>
    </w:r>
    <w:r w:rsidR="00DA17B4">
      <w:instrText xml:space="preserve"> PAGE   \* MERGEFORMAT </w:instrText>
    </w:r>
    <w:r>
      <w:fldChar w:fldCharType="separate"/>
    </w:r>
    <w:r w:rsidR="00E846BF">
      <w:rPr>
        <w:noProof/>
      </w:rPr>
      <w:t>2</w:t>
    </w:r>
    <w:r>
      <w:fldChar w:fldCharType="end"/>
    </w:r>
  </w:p>
  <w:p w:rsidR="00E42CEE" w:rsidRDefault="00D97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14" w:rsidRDefault="00D97714" w:rsidP="006B192B">
      <w:r>
        <w:separator/>
      </w:r>
    </w:p>
  </w:footnote>
  <w:footnote w:type="continuationSeparator" w:id="0">
    <w:p w:rsidR="00D97714" w:rsidRDefault="00D97714" w:rsidP="006B1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64F9"/>
    <w:multiLevelType w:val="hybridMultilevel"/>
    <w:tmpl w:val="D9D8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033B8"/>
    <w:multiLevelType w:val="hybridMultilevel"/>
    <w:tmpl w:val="138AEDAE"/>
    <w:lvl w:ilvl="0" w:tplc="55B0C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B5219"/>
    <w:multiLevelType w:val="hybridMultilevel"/>
    <w:tmpl w:val="FFA279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footnotePr>
    <w:footnote w:id="-1"/>
    <w:footnote w:id="0"/>
  </w:footnotePr>
  <w:endnotePr>
    <w:endnote w:id="-1"/>
    <w:endnote w:id="0"/>
  </w:endnotePr>
  <w:compat/>
  <w:rsids>
    <w:rsidRoot w:val="002C5A64"/>
    <w:rsid w:val="000D59B5"/>
    <w:rsid w:val="000D6371"/>
    <w:rsid w:val="000D6E73"/>
    <w:rsid w:val="000E360F"/>
    <w:rsid w:val="000E7D4B"/>
    <w:rsid w:val="0015628C"/>
    <w:rsid w:val="00165E62"/>
    <w:rsid w:val="00195719"/>
    <w:rsid w:val="001B23DF"/>
    <w:rsid w:val="00203E60"/>
    <w:rsid w:val="002C5A64"/>
    <w:rsid w:val="002D6C41"/>
    <w:rsid w:val="003669B9"/>
    <w:rsid w:val="00424E47"/>
    <w:rsid w:val="004B30BB"/>
    <w:rsid w:val="004F598D"/>
    <w:rsid w:val="00503505"/>
    <w:rsid w:val="00561A9B"/>
    <w:rsid w:val="005D02C2"/>
    <w:rsid w:val="005D68A9"/>
    <w:rsid w:val="00631291"/>
    <w:rsid w:val="00651276"/>
    <w:rsid w:val="00661F6A"/>
    <w:rsid w:val="006B192B"/>
    <w:rsid w:val="007366F9"/>
    <w:rsid w:val="008426EE"/>
    <w:rsid w:val="008D5B99"/>
    <w:rsid w:val="00950553"/>
    <w:rsid w:val="009970FD"/>
    <w:rsid w:val="009B1468"/>
    <w:rsid w:val="009C3468"/>
    <w:rsid w:val="009C7420"/>
    <w:rsid w:val="009D651D"/>
    <w:rsid w:val="009F13C1"/>
    <w:rsid w:val="00A245B3"/>
    <w:rsid w:val="00A77B8C"/>
    <w:rsid w:val="00AC090D"/>
    <w:rsid w:val="00B749FA"/>
    <w:rsid w:val="00B84F43"/>
    <w:rsid w:val="00BA68A0"/>
    <w:rsid w:val="00BD1718"/>
    <w:rsid w:val="00C659A0"/>
    <w:rsid w:val="00C664BA"/>
    <w:rsid w:val="00C67749"/>
    <w:rsid w:val="00D400FA"/>
    <w:rsid w:val="00D97714"/>
    <w:rsid w:val="00DA17B4"/>
    <w:rsid w:val="00DC66BB"/>
    <w:rsid w:val="00DF5F8A"/>
    <w:rsid w:val="00E83B43"/>
    <w:rsid w:val="00E846BF"/>
    <w:rsid w:val="00E96185"/>
    <w:rsid w:val="00EA617A"/>
    <w:rsid w:val="00EA6BE7"/>
    <w:rsid w:val="00EB5AEC"/>
    <w:rsid w:val="00F17808"/>
    <w:rsid w:val="00F60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64"/>
    <w:rPr>
      <w:rFonts w:eastAsia="Lucida Sans Unicode" w:cs="Mangal"/>
      <w:lang w:val="en-AU" w:eastAsia="en-AU"/>
    </w:rPr>
  </w:style>
  <w:style w:type="paragraph" w:styleId="Heading1">
    <w:name w:val="heading 1"/>
    <w:basedOn w:val="Normal"/>
    <w:link w:val="Heading1Char"/>
    <w:qFormat/>
    <w:rsid w:val="00DF5F8A"/>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DF5F8A"/>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F5F8A"/>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F5F8A"/>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DF5F8A"/>
    <w:pPr>
      <w:spacing w:before="240" w:after="60"/>
      <w:outlineLvl w:val="4"/>
    </w:pPr>
    <w:rPr>
      <w:rFonts w:ascii="Calibri" w:hAnsi="Calibri"/>
      <w:b/>
      <w:bCs/>
      <w:i/>
      <w:iCs/>
      <w:sz w:val="26"/>
      <w:szCs w:val="26"/>
    </w:rPr>
  </w:style>
  <w:style w:type="paragraph" w:styleId="Heading6">
    <w:name w:val="heading 6"/>
    <w:next w:val="Normal"/>
    <w:link w:val="Heading6Char"/>
    <w:qFormat/>
    <w:rsid w:val="00DF5F8A"/>
    <w:pPr>
      <w:keepNext/>
      <w:spacing w:before="240"/>
      <w:jc w:val="center"/>
      <w:outlineLvl w:val="5"/>
    </w:pPr>
    <w:rPr>
      <w:i/>
      <w:noProof/>
      <w:sz w:val="24"/>
      <w:lang w:val="en-AU"/>
    </w:rPr>
  </w:style>
  <w:style w:type="paragraph" w:styleId="Heading7">
    <w:name w:val="heading 7"/>
    <w:basedOn w:val="Heading6"/>
    <w:next w:val="Normal"/>
    <w:link w:val="Heading7Char"/>
    <w:qFormat/>
    <w:rsid w:val="00DF5F8A"/>
    <w:pPr>
      <w:spacing w:before="280"/>
      <w:outlineLvl w:val="6"/>
    </w:pPr>
    <w:rPr>
      <w:sz w:val="30"/>
    </w:rPr>
  </w:style>
  <w:style w:type="paragraph" w:styleId="Heading8">
    <w:name w:val="heading 8"/>
    <w:basedOn w:val="Heading6"/>
    <w:next w:val="Normal"/>
    <w:link w:val="Heading8Char"/>
    <w:qFormat/>
    <w:rsid w:val="00DF5F8A"/>
    <w:pPr>
      <w:outlineLvl w:val="7"/>
    </w:pPr>
    <w:rPr>
      <w:sz w:val="28"/>
    </w:rPr>
  </w:style>
  <w:style w:type="paragraph" w:styleId="Heading9">
    <w:name w:val="heading 9"/>
    <w:basedOn w:val="Heading1"/>
    <w:next w:val="Normal"/>
    <w:link w:val="Heading9Char"/>
    <w:qFormat/>
    <w:rsid w:val="00DF5F8A"/>
    <w:pPr>
      <w:keepLines/>
      <w:pageBreakBefore/>
      <w:spacing w:before="280" w:beforeAutospacing="0" w:after="0" w:afterAutospacing="0" w:line="260" w:lineRule="atLeast"/>
      <w:jc w:val="center"/>
      <w:outlineLvl w:val="8"/>
    </w:pPr>
    <w:rPr>
      <w:bCs w:val="0"/>
      <w:i/>
      <w:kern w:val="28"/>
      <w:sz w:val="3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6EE"/>
    <w:rPr>
      <w:b/>
      <w:bCs/>
      <w:sz w:val="36"/>
      <w:szCs w:val="36"/>
      <w:lang w:val="en-AU" w:eastAsia="en-AU"/>
    </w:rPr>
  </w:style>
  <w:style w:type="character" w:customStyle="1" w:styleId="Heading5Char">
    <w:name w:val="Heading 5 Char"/>
    <w:basedOn w:val="DefaultParagraphFont"/>
    <w:link w:val="Heading5"/>
    <w:uiPriority w:val="9"/>
    <w:rsid w:val="00DF5F8A"/>
    <w:rPr>
      <w:rFonts w:ascii="Calibri" w:eastAsia="Times New Roman" w:hAnsi="Calibri" w:cs="Times New Roman"/>
      <w:b/>
      <w:bCs/>
      <w:i/>
      <w:iCs/>
      <w:sz w:val="26"/>
      <w:szCs w:val="26"/>
      <w:lang w:val="en-AU" w:eastAsia="en-AU"/>
    </w:rPr>
  </w:style>
  <w:style w:type="character" w:customStyle="1" w:styleId="Heading1Char">
    <w:name w:val="Heading 1 Char"/>
    <w:basedOn w:val="DefaultParagraphFont"/>
    <w:link w:val="Heading1"/>
    <w:rsid w:val="00DF5F8A"/>
    <w:rPr>
      <w:b/>
      <w:bCs/>
      <w:kern w:val="36"/>
      <w:sz w:val="48"/>
      <w:szCs w:val="48"/>
      <w:lang w:val="en-AU" w:eastAsia="en-AU"/>
    </w:rPr>
  </w:style>
  <w:style w:type="character" w:customStyle="1" w:styleId="Heading3Char">
    <w:name w:val="Heading 3 Char"/>
    <w:basedOn w:val="DefaultParagraphFont"/>
    <w:link w:val="Heading3"/>
    <w:rsid w:val="00DF5F8A"/>
    <w:rPr>
      <w:rFonts w:ascii="Arial" w:hAnsi="Arial" w:cs="Arial"/>
      <w:b/>
      <w:bCs/>
      <w:sz w:val="26"/>
      <w:szCs w:val="26"/>
      <w:lang w:val="en-AU" w:eastAsia="en-AU"/>
    </w:rPr>
  </w:style>
  <w:style w:type="character" w:customStyle="1" w:styleId="Heading4Char">
    <w:name w:val="Heading 4 Char"/>
    <w:basedOn w:val="DefaultParagraphFont"/>
    <w:link w:val="Heading4"/>
    <w:rsid w:val="00DF5F8A"/>
    <w:rPr>
      <w:b/>
      <w:bCs/>
      <w:sz w:val="24"/>
      <w:szCs w:val="24"/>
      <w:lang w:val="en-AU" w:eastAsia="en-AU"/>
    </w:rPr>
  </w:style>
  <w:style w:type="character" w:customStyle="1" w:styleId="Heading6Char">
    <w:name w:val="Heading 6 Char"/>
    <w:basedOn w:val="DefaultParagraphFont"/>
    <w:link w:val="Heading6"/>
    <w:rsid w:val="00DF5F8A"/>
    <w:rPr>
      <w:i/>
      <w:noProof/>
      <w:sz w:val="24"/>
      <w:lang w:val="en-AU"/>
    </w:rPr>
  </w:style>
  <w:style w:type="character" w:customStyle="1" w:styleId="Heading7Char">
    <w:name w:val="Heading 7 Char"/>
    <w:basedOn w:val="DefaultParagraphFont"/>
    <w:link w:val="Heading7"/>
    <w:rsid w:val="00DF5F8A"/>
    <w:rPr>
      <w:i/>
      <w:noProof/>
      <w:sz w:val="30"/>
      <w:lang w:val="en-AU"/>
    </w:rPr>
  </w:style>
  <w:style w:type="character" w:customStyle="1" w:styleId="Heading8Char">
    <w:name w:val="Heading 8 Char"/>
    <w:basedOn w:val="DefaultParagraphFont"/>
    <w:link w:val="Heading8"/>
    <w:rsid w:val="00DF5F8A"/>
    <w:rPr>
      <w:i/>
      <w:noProof/>
      <w:sz w:val="28"/>
      <w:lang w:val="en-AU"/>
    </w:rPr>
  </w:style>
  <w:style w:type="character" w:customStyle="1" w:styleId="Heading9Char">
    <w:name w:val="Heading 9 Char"/>
    <w:basedOn w:val="DefaultParagraphFont"/>
    <w:link w:val="Heading9"/>
    <w:rsid w:val="00DF5F8A"/>
    <w:rPr>
      <w:b/>
      <w:i/>
      <w:kern w:val="28"/>
      <w:sz w:val="30"/>
      <w:lang w:val="en-AU"/>
    </w:rPr>
  </w:style>
  <w:style w:type="paragraph" w:styleId="Caption">
    <w:name w:val="caption"/>
    <w:basedOn w:val="Normal"/>
    <w:next w:val="Normal"/>
    <w:qFormat/>
    <w:rsid w:val="00DF5F8A"/>
    <w:pPr>
      <w:spacing w:before="120" w:after="120"/>
    </w:pPr>
    <w:rPr>
      <w:b/>
      <w:lang w:eastAsia="en-US"/>
    </w:rPr>
  </w:style>
  <w:style w:type="paragraph" w:styleId="Title">
    <w:name w:val="Title"/>
    <w:basedOn w:val="Normal"/>
    <w:link w:val="TitleChar"/>
    <w:qFormat/>
    <w:rsid w:val="00DF5F8A"/>
    <w:pPr>
      <w:spacing w:before="240" w:after="60"/>
      <w:jc w:val="center"/>
      <w:outlineLvl w:val="0"/>
    </w:pPr>
    <w:rPr>
      <w:rFonts w:ascii="Arial" w:hAnsi="Arial"/>
      <w:b/>
      <w:kern w:val="28"/>
      <w:sz w:val="34"/>
      <w:lang w:eastAsia="en-US"/>
    </w:rPr>
  </w:style>
  <w:style w:type="character" w:customStyle="1" w:styleId="TitleChar">
    <w:name w:val="Title Char"/>
    <w:basedOn w:val="DefaultParagraphFont"/>
    <w:link w:val="Title"/>
    <w:rsid w:val="00DF5F8A"/>
    <w:rPr>
      <w:rFonts w:ascii="Arial" w:hAnsi="Arial"/>
      <w:b/>
      <w:kern w:val="28"/>
      <w:sz w:val="34"/>
      <w:lang w:val="en-AU"/>
    </w:rPr>
  </w:style>
  <w:style w:type="paragraph" w:styleId="Subtitle">
    <w:name w:val="Subtitle"/>
    <w:basedOn w:val="Normal"/>
    <w:link w:val="SubtitleChar"/>
    <w:qFormat/>
    <w:rsid w:val="00DF5F8A"/>
    <w:pPr>
      <w:spacing w:after="60"/>
      <w:jc w:val="center"/>
      <w:outlineLvl w:val="1"/>
    </w:pPr>
    <w:rPr>
      <w:rFonts w:ascii="Arial" w:hAnsi="Arial"/>
      <w:sz w:val="26"/>
      <w:lang w:eastAsia="en-US"/>
    </w:rPr>
  </w:style>
  <w:style w:type="character" w:customStyle="1" w:styleId="SubtitleChar">
    <w:name w:val="Subtitle Char"/>
    <w:basedOn w:val="DefaultParagraphFont"/>
    <w:link w:val="Subtitle"/>
    <w:rsid w:val="00DF5F8A"/>
    <w:rPr>
      <w:rFonts w:ascii="Arial" w:hAnsi="Arial"/>
      <w:sz w:val="26"/>
      <w:lang w:val="en-AU"/>
    </w:rPr>
  </w:style>
  <w:style w:type="character" w:styleId="Strong">
    <w:name w:val="Strong"/>
    <w:basedOn w:val="DefaultParagraphFont"/>
    <w:uiPriority w:val="22"/>
    <w:qFormat/>
    <w:rsid w:val="00DF5F8A"/>
    <w:rPr>
      <w:b/>
      <w:sz w:val="24"/>
    </w:rPr>
  </w:style>
  <w:style w:type="character" w:styleId="Emphasis">
    <w:name w:val="Emphasis"/>
    <w:basedOn w:val="DefaultParagraphFont"/>
    <w:uiPriority w:val="20"/>
    <w:qFormat/>
    <w:rsid w:val="00DF5F8A"/>
    <w:rPr>
      <w:i/>
      <w:sz w:val="24"/>
    </w:rPr>
  </w:style>
  <w:style w:type="character" w:styleId="Hyperlink">
    <w:name w:val="Hyperlink"/>
    <w:basedOn w:val="DefaultParagraphFont"/>
    <w:uiPriority w:val="99"/>
    <w:unhideWhenUsed/>
    <w:rsid w:val="002C5A64"/>
    <w:rPr>
      <w:color w:val="0000FF"/>
      <w:u w:val="single"/>
    </w:rPr>
  </w:style>
  <w:style w:type="paragraph" w:styleId="Footer">
    <w:name w:val="footer"/>
    <w:basedOn w:val="Normal"/>
    <w:link w:val="FooterChar"/>
    <w:uiPriority w:val="99"/>
    <w:unhideWhenUsed/>
    <w:rsid w:val="002C5A64"/>
    <w:pPr>
      <w:tabs>
        <w:tab w:val="center" w:pos="4513"/>
        <w:tab w:val="right" w:pos="9026"/>
      </w:tabs>
    </w:pPr>
  </w:style>
  <w:style w:type="character" w:customStyle="1" w:styleId="FooterChar">
    <w:name w:val="Footer Char"/>
    <w:basedOn w:val="DefaultParagraphFont"/>
    <w:link w:val="Footer"/>
    <w:uiPriority w:val="99"/>
    <w:rsid w:val="002C5A64"/>
    <w:rPr>
      <w:rFonts w:eastAsia="Lucida Sans Unicode" w:cs="Mangal"/>
      <w:lang w:val="en-AU" w:eastAsia="en-AU"/>
    </w:rPr>
  </w:style>
  <w:style w:type="paragraph" w:styleId="PlainText">
    <w:name w:val="Plain Text"/>
    <w:basedOn w:val="Normal"/>
    <w:link w:val="PlainTextChar"/>
    <w:uiPriority w:val="99"/>
    <w:unhideWhenUsed/>
    <w:rsid w:val="002C5A64"/>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2C5A64"/>
    <w:rPr>
      <w:rFonts w:ascii="Consolas" w:eastAsia="Calibri" w:hAnsi="Consolas" w:cs="Consolas"/>
      <w:sz w:val="21"/>
      <w:szCs w:val="21"/>
    </w:rPr>
  </w:style>
  <w:style w:type="paragraph" w:styleId="ListParagraph">
    <w:name w:val="List Paragraph"/>
    <w:basedOn w:val="Normal"/>
    <w:uiPriority w:val="34"/>
    <w:qFormat/>
    <w:rsid w:val="002C5A64"/>
    <w:pPr>
      <w:ind w:left="720"/>
      <w:contextualSpacing/>
    </w:pPr>
  </w:style>
  <w:style w:type="paragraph" w:styleId="NormalWeb">
    <w:name w:val="Normal (Web)"/>
    <w:basedOn w:val="Normal"/>
    <w:uiPriority w:val="99"/>
    <w:semiHidden/>
    <w:unhideWhenUsed/>
    <w:rsid w:val="002C5A64"/>
    <w:pPr>
      <w:spacing w:before="100" w:beforeAutospacing="1" w:after="100" w:afterAutospacing="1"/>
    </w:pPr>
    <w:rPr>
      <w:rFonts w:eastAsia="Times New Roman" w:cs="Times New Roman"/>
      <w:sz w:val="24"/>
      <w:szCs w:val="24"/>
      <w:lang w:val="en-US" w:eastAsia="en-US"/>
    </w:rPr>
  </w:style>
  <w:style w:type="character" w:customStyle="1" w:styleId="apple-style-span">
    <w:name w:val="apple-style-span"/>
    <w:basedOn w:val="DefaultParagraphFont"/>
    <w:rsid w:val="002C5A64"/>
  </w:style>
  <w:style w:type="paragraph" w:customStyle="1" w:styleId="xparafo">
    <w:name w:val="xpara f/o"/>
    <w:basedOn w:val="Normal"/>
    <w:link w:val="xparafoChar1"/>
    <w:rsid w:val="002C5A64"/>
    <w:rPr>
      <w:rFonts w:eastAsia="Times New Roman" w:cs="Times New Roman"/>
      <w:sz w:val="24"/>
    </w:rPr>
  </w:style>
  <w:style w:type="character" w:customStyle="1" w:styleId="xparafoChar1">
    <w:name w:val="xpara f/o Char1"/>
    <w:basedOn w:val="DefaultParagraphFont"/>
    <w:link w:val="xparafo"/>
    <w:rsid w:val="002C5A64"/>
    <w:rPr>
      <w:sz w:val="24"/>
      <w:lang w:val="en-AU" w:eastAsia="en-AU"/>
    </w:rPr>
  </w:style>
  <w:style w:type="character" w:customStyle="1" w:styleId="articlelead1">
    <w:name w:val="article_lead1"/>
    <w:basedOn w:val="DefaultParagraphFont"/>
    <w:rsid w:val="00C659A0"/>
    <w:rPr>
      <w:rFonts w:ascii="Georgia" w:hAnsi="Georgia" w:hint="default"/>
    </w:rPr>
  </w:style>
  <w:style w:type="paragraph" w:styleId="BalloonText">
    <w:name w:val="Balloon Text"/>
    <w:basedOn w:val="Normal"/>
    <w:link w:val="BalloonTextChar"/>
    <w:uiPriority w:val="99"/>
    <w:semiHidden/>
    <w:unhideWhenUsed/>
    <w:rsid w:val="00E846BF"/>
    <w:rPr>
      <w:rFonts w:ascii="Tahoma" w:hAnsi="Tahoma" w:cs="Tahoma"/>
      <w:sz w:val="16"/>
      <w:szCs w:val="16"/>
    </w:rPr>
  </w:style>
  <w:style w:type="character" w:customStyle="1" w:styleId="BalloonTextChar">
    <w:name w:val="Balloon Text Char"/>
    <w:basedOn w:val="DefaultParagraphFont"/>
    <w:link w:val="BalloonText"/>
    <w:uiPriority w:val="99"/>
    <w:semiHidden/>
    <w:rsid w:val="00E846BF"/>
    <w:rPr>
      <w:rFonts w:ascii="Tahoma" w:eastAsia="Lucida Sans Unicode" w:hAnsi="Tahoma" w:cs="Tahoma"/>
      <w:sz w:val="16"/>
      <w:szCs w:val="16"/>
      <w:lang w:val="en-AU" w:eastAsia="en-AU"/>
    </w:rPr>
  </w:style>
</w:styles>
</file>

<file path=word/webSettings.xml><?xml version="1.0" encoding="utf-8"?>
<w:webSettings xmlns:r="http://schemas.openxmlformats.org/officeDocument/2006/relationships" xmlns:w="http://schemas.openxmlformats.org/wordprocessingml/2006/main">
  <w:divs>
    <w:div w:id="13121668">
      <w:bodyDiv w:val="1"/>
      <w:marLeft w:val="0"/>
      <w:marRight w:val="0"/>
      <w:marTop w:val="0"/>
      <w:marBottom w:val="0"/>
      <w:divBdr>
        <w:top w:val="none" w:sz="0" w:space="0" w:color="auto"/>
        <w:left w:val="none" w:sz="0" w:space="0" w:color="auto"/>
        <w:bottom w:val="none" w:sz="0" w:space="0" w:color="auto"/>
        <w:right w:val="none" w:sz="0" w:space="0" w:color="auto"/>
      </w:divBdr>
    </w:div>
    <w:div w:id="20396193">
      <w:bodyDiv w:val="1"/>
      <w:marLeft w:val="0"/>
      <w:marRight w:val="0"/>
      <w:marTop w:val="0"/>
      <w:marBottom w:val="0"/>
      <w:divBdr>
        <w:top w:val="none" w:sz="0" w:space="0" w:color="auto"/>
        <w:left w:val="none" w:sz="0" w:space="0" w:color="auto"/>
        <w:bottom w:val="none" w:sz="0" w:space="0" w:color="auto"/>
        <w:right w:val="none" w:sz="0" w:space="0" w:color="auto"/>
      </w:divBdr>
    </w:div>
    <w:div w:id="210502884">
      <w:bodyDiv w:val="1"/>
      <w:marLeft w:val="0"/>
      <w:marRight w:val="0"/>
      <w:marTop w:val="0"/>
      <w:marBottom w:val="0"/>
      <w:divBdr>
        <w:top w:val="none" w:sz="0" w:space="0" w:color="auto"/>
        <w:left w:val="none" w:sz="0" w:space="0" w:color="auto"/>
        <w:bottom w:val="none" w:sz="0" w:space="0" w:color="auto"/>
        <w:right w:val="none" w:sz="0" w:space="0" w:color="auto"/>
      </w:divBdr>
    </w:div>
    <w:div w:id="236092178">
      <w:bodyDiv w:val="1"/>
      <w:marLeft w:val="0"/>
      <w:marRight w:val="0"/>
      <w:marTop w:val="0"/>
      <w:marBottom w:val="0"/>
      <w:divBdr>
        <w:top w:val="none" w:sz="0" w:space="0" w:color="auto"/>
        <w:left w:val="none" w:sz="0" w:space="0" w:color="auto"/>
        <w:bottom w:val="none" w:sz="0" w:space="0" w:color="auto"/>
        <w:right w:val="none" w:sz="0" w:space="0" w:color="auto"/>
      </w:divBdr>
    </w:div>
    <w:div w:id="368342999">
      <w:bodyDiv w:val="1"/>
      <w:marLeft w:val="0"/>
      <w:marRight w:val="0"/>
      <w:marTop w:val="0"/>
      <w:marBottom w:val="0"/>
      <w:divBdr>
        <w:top w:val="none" w:sz="0" w:space="0" w:color="auto"/>
        <w:left w:val="none" w:sz="0" w:space="0" w:color="auto"/>
        <w:bottom w:val="none" w:sz="0" w:space="0" w:color="auto"/>
        <w:right w:val="none" w:sz="0" w:space="0" w:color="auto"/>
      </w:divBdr>
    </w:div>
    <w:div w:id="835730198">
      <w:bodyDiv w:val="1"/>
      <w:marLeft w:val="0"/>
      <w:marRight w:val="0"/>
      <w:marTop w:val="0"/>
      <w:marBottom w:val="0"/>
      <w:divBdr>
        <w:top w:val="none" w:sz="0" w:space="0" w:color="auto"/>
        <w:left w:val="none" w:sz="0" w:space="0" w:color="auto"/>
        <w:bottom w:val="none" w:sz="0" w:space="0" w:color="auto"/>
        <w:right w:val="none" w:sz="0" w:space="0" w:color="auto"/>
      </w:divBdr>
    </w:div>
    <w:div w:id="981082834">
      <w:bodyDiv w:val="1"/>
      <w:marLeft w:val="0"/>
      <w:marRight w:val="0"/>
      <w:marTop w:val="0"/>
      <w:marBottom w:val="0"/>
      <w:divBdr>
        <w:top w:val="none" w:sz="0" w:space="0" w:color="auto"/>
        <w:left w:val="none" w:sz="0" w:space="0" w:color="auto"/>
        <w:bottom w:val="none" w:sz="0" w:space="0" w:color="auto"/>
        <w:right w:val="none" w:sz="0" w:space="0" w:color="auto"/>
      </w:divBdr>
    </w:div>
    <w:div w:id="1529369919">
      <w:bodyDiv w:val="1"/>
      <w:marLeft w:val="0"/>
      <w:marRight w:val="0"/>
      <w:marTop w:val="0"/>
      <w:marBottom w:val="0"/>
      <w:divBdr>
        <w:top w:val="none" w:sz="0" w:space="0" w:color="auto"/>
        <w:left w:val="none" w:sz="0" w:space="0" w:color="auto"/>
        <w:bottom w:val="none" w:sz="0" w:space="0" w:color="auto"/>
        <w:right w:val="none" w:sz="0" w:space="0" w:color="auto"/>
      </w:divBdr>
    </w:div>
    <w:div w:id="1574075192">
      <w:bodyDiv w:val="1"/>
      <w:marLeft w:val="0"/>
      <w:marRight w:val="0"/>
      <w:marTop w:val="0"/>
      <w:marBottom w:val="0"/>
      <w:divBdr>
        <w:top w:val="none" w:sz="0" w:space="0" w:color="auto"/>
        <w:left w:val="none" w:sz="0" w:space="0" w:color="auto"/>
        <w:bottom w:val="none" w:sz="0" w:space="0" w:color="auto"/>
        <w:right w:val="none" w:sz="0" w:space="0" w:color="auto"/>
      </w:divBdr>
    </w:div>
    <w:div w:id="21084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deakin.edu.au/view/DU:30049015" TargetMode="External"/><Relationship Id="rId13" Type="http://schemas.openxmlformats.org/officeDocument/2006/relationships/hyperlink" Target="http://deakin.edu.au/research/grants/resources/for-2008-codes.php" TargetMode="External"/><Relationship Id="rId18" Type="http://schemas.openxmlformats.org/officeDocument/2006/relationships/hyperlink" Target="http://www.opioidconference.org/Home_Page.html" TargetMode="External"/><Relationship Id="rId3" Type="http://schemas.openxmlformats.org/officeDocument/2006/relationships/settings" Target="settings.xml"/><Relationship Id="rId21" Type="http://schemas.openxmlformats.org/officeDocument/2006/relationships/hyperlink" Target="mailto:summer2013@acspri.org.au" TargetMode="External"/><Relationship Id="rId7" Type="http://schemas.openxmlformats.org/officeDocument/2006/relationships/hyperlink" Target="http://dro.deakin.edu.au/view/DU:30048995" TargetMode="External"/><Relationship Id="rId12" Type="http://schemas.openxmlformats.org/officeDocument/2006/relationships/hyperlink" Target="http://deakin.edu.au/buslaw/research/publications.php" TargetMode="External"/><Relationship Id="rId17" Type="http://schemas.openxmlformats.org/officeDocument/2006/relationships/hyperlink" Target="mailto:aysun.alpyurek@deakin.edu.au" TargetMode="External"/><Relationship Id="rId2" Type="http://schemas.openxmlformats.org/officeDocument/2006/relationships/styles" Target="styles.xml"/><Relationship Id="rId16" Type="http://schemas.openxmlformats.org/officeDocument/2006/relationships/hyperlink" Target="http://www.deakin.edu.au/buslaw/law/research/index.php" TargetMode="External"/><Relationship Id="rId20" Type="http://schemas.openxmlformats.org/officeDocument/2006/relationships/hyperlink" Target="http://www.acspri.org.au/summerprogram2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akin.edu.au/research/admin/pubs/reports/database/dynamic/output/search/index.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ro.deakin.edu.au/view/DU:30039929" TargetMode="External"/><Relationship Id="rId23" Type="http://schemas.openxmlformats.org/officeDocument/2006/relationships/fontTable" Target="fontTable.xml"/><Relationship Id="rId10" Type="http://schemas.openxmlformats.org/officeDocument/2006/relationships/hyperlink" Target="https://www.deakin.edu.au/buslaw/research/publications.php" TargetMode="External"/><Relationship Id="rId19" Type="http://schemas.openxmlformats.org/officeDocument/2006/relationships/hyperlink" Target="http://www.deakin.edu.au/buslaw/research/students/hdr-grants.php" TargetMode="External"/><Relationship Id="rId4" Type="http://schemas.openxmlformats.org/officeDocument/2006/relationships/webSettings" Target="webSettings.xml"/><Relationship Id="rId9" Type="http://schemas.openxmlformats.org/officeDocument/2006/relationships/hyperlink" Target="mailto:aysun.alpyurek@deakin.edu.au" TargetMode="External"/><Relationship Id="rId14" Type="http://schemas.openxmlformats.org/officeDocument/2006/relationships/hyperlink" Target="http://deakin.edu.au/research/grants/resources/seo-2008-codes.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5</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15</cp:revision>
  <dcterms:created xsi:type="dcterms:W3CDTF">2012-10-15T09:44:00Z</dcterms:created>
  <dcterms:modified xsi:type="dcterms:W3CDTF">2012-10-25T12:52:00Z</dcterms:modified>
</cp:coreProperties>
</file>