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2" w:type="dxa"/>
        <w:tblInd w:w="-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952"/>
        <w:gridCol w:w="2880"/>
      </w:tblGrid>
      <w:tr w:rsidR="001C6996" w14:paraId="6531742A" w14:textId="77777777">
        <w:tc>
          <w:tcPr>
            <w:tcW w:w="6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93DC7" w14:textId="77777777" w:rsidR="00E5311D" w:rsidRPr="00D00CD2" w:rsidRDefault="00E5311D" w:rsidP="00E5311D">
            <w:pPr>
              <w:pStyle w:val="Title"/>
              <w:jc w:val="left"/>
              <w:rPr>
                <w:rFonts w:ascii="Arial" w:hAnsi="Arial" w:cs="Arial"/>
                <w:b w:val="0"/>
                <w:sz w:val="36"/>
                <w:szCs w:val="36"/>
              </w:rPr>
            </w:pPr>
            <w:r w:rsidRPr="00D00CD2">
              <w:rPr>
                <w:rFonts w:ascii="Arial" w:hAnsi="Arial" w:cs="Arial"/>
                <w:b w:val="0"/>
                <w:sz w:val="36"/>
                <w:szCs w:val="36"/>
              </w:rPr>
              <w:t>Deakin University</w:t>
            </w:r>
          </w:p>
          <w:p w14:paraId="5E23BF7A" w14:textId="77777777" w:rsidR="00B86EF4" w:rsidRPr="00B86EF4" w:rsidRDefault="00552A0D" w:rsidP="00552A0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</w:rPr>
              <w:t>Regulation 2.4(</w:t>
            </w:r>
            <w:r w:rsidR="009D324D">
              <w:rPr>
                <w:rFonts w:ascii="Arial" w:hAnsi="Arial" w:cs="Arial"/>
                <w:b w:val="0"/>
                <w:sz w:val="24"/>
              </w:rPr>
              <w:t>8</w:t>
            </w:r>
            <w:r w:rsidR="00E5311D">
              <w:rPr>
                <w:rFonts w:ascii="Arial" w:hAnsi="Arial" w:cs="Arial"/>
                <w:b w:val="0"/>
                <w:sz w:val="24"/>
              </w:rPr>
              <w:t xml:space="preserve">) </w:t>
            </w:r>
            <w:r w:rsidR="00E5311D" w:rsidRPr="00B76385">
              <w:rPr>
                <w:rFonts w:ascii="Arial" w:hAnsi="Arial" w:cs="Arial"/>
                <w:b w:val="0"/>
                <w:sz w:val="24"/>
              </w:rPr>
              <w:t xml:space="preserve">– </w:t>
            </w:r>
            <w:r w:rsidR="009D324D" w:rsidRPr="009D324D">
              <w:rPr>
                <w:rFonts w:ascii="Arial" w:hAnsi="Arial" w:cs="Arial"/>
                <w:b w:val="0"/>
                <w:sz w:val="24"/>
              </w:rPr>
              <w:t>Institute for Mental and Physical Health and Clinical Translation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C759067" w14:textId="77777777" w:rsidR="001C6996" w:rsidRDefault="00033737" w:rsidP="008F43CD">
            <w:pPr>
              <w:pStyle w:val="Title"/>
              <w:spacing w:before="40" w:after="40"/>
              <w:jc w:val="right"/>
            </w:pPr>
            <w:r w:rsidRPr="00AC537A">
              <w:rPr>
                <w:noProof/>
              </w:rPr>
              <w:drawing>
                <wp:anchor distT="0" distB="0" distL="114300" distR="114300" simplePos="0" relativeHeight="251659264" behindDoc="1" locked="1" layoutInCell="1" allowOverlap="1" wp14:anchorId="6A1F93F6" wp14:editId="587C3608">
                  <wp:simplePos x="0" y="0"/>
                  <wp:positionH relativeFrom="margin">
                    <wp:posOffset>906780</wp:posOffset>
                  </wp:positionH>
                  <wp:positionV relativeFrom="margin">
                    <wp:posOffset>0</wp:posOffset>
                  </wp:positionV>
                  <wp:extent cx="853440" cy="828040"/>
                  <wp:effectExtent l="0" t="0" r="0" b="0"/>
                  <wp:wrapSquare wrapText="bothSides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5426AAA" w14:textId="77777777" w:rsidR="001C6996" w:rsidRDefault="001C6996">
      <w:pPr>
        <w:rPr>
          <w:rFonts w:ascii="Arial" w:hAnsi="Arial" w:cs="Arial"/>
          <w:sz w:val="20"/>
          <w:szCs w:val="20"/>
        </w:rPr>
      </w:pPr>
    </w:p>
    <w:p w14:paraId="5002DBD1" w14:textId="77777777" w:rsidR="00C717B5" w:rsidRDefault="00C717B5">
      <w:pPr>
        <w:rPr>
          <w:rFonts w:ascii="Arial" w:hAnsi="Arial" w:cs="Arial"/>
          <w:sz w:val="20"/>
          <w:szCs w:val="20"/>
        </w:rPr>
      </w:pPr>
    </w:p>
    <w:p w14:paraId="18B7B586" w14:textId="77777777" w:rsidR="00C717B5" w:rsidRDefault="00C717B5">
      <w:pPr>
        <w:rPr>
          <w:rFonts w:ascii="Arial" w:hAnsi="Arial" w:cs="Arial"/>
          <w:sz w:val="20"/>
          <w:szCs w:val="20"/>
        </w:rPr>
      </w:pPr>
    </w:p>
    <w:p w14:paraId="5ABB8BED" w14:textId="77777777" w:rsidR="00E5311D" w:rsidRDefault="00E5311D" w:rsidP="00E531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Regulation is made pursuant to Statute 2.4 –</w:t>
      </w:r>
      <w:r>
        <w:rPr>
          <w:rFonts w:ascii="Arial" w:hAnsi="Arial" w:cs="Arial"/>
          <w:i/>
          <w:sz w:val="20"/>
          <w:szCs w:val="20"/>
        </w:rPr>
        <w:t xml:space="preserve"> University </w:t>
      </w:r>
      <w:r w:rsidRPr="00B35255">
        <w:rPr>
          <w:rFonts w:ascii="Arial" w:hAnsi="Arial" w:cs="Arial"/>
          <w:i/>
          <w:sz w:val="20"/>
          <w:szCs w:val="20"/>
        </w:rPr>
        <w:t>Institutes</w:t>
      </w:r>
      <w:r>
        <w:rPr>
          <w:rFonts w:ascii="Arial" w:hAnsi="Arial" w:cs="Arial"/>
          <w:sz w:val="20"/>
          <w:szCs w:val="20"/>
        </w:rPr>
        <w:t>.</w:t>
      </w:r>
    </w:p>
    <w:p w14:paraId="67F3F06A" w14:textId="77777777" w:rsidR="00E5311D" w:rsidRDefault="00E5311D" w:rsidP="00E5311D">
      <w:pPr>
        <w:rPr>
          <w:rFonts w:ascii="Arial" w:hAnsi="Arial" w:cs="Arial"/>
          <w:sz w:val="20"/>
          <w:szCs w:val="20"/>
        </w:rPr>
      </w:pPr>
    </w:p>
    <w:p w14:paraId="145B133D" w14:textId="77777777" w:rsidR="00E5311D" w:rsidRPr="007A7596" w:rsidRDefault="00E5311D" w:rsidP="00307D4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Pr="007A7596">
        <w:rPr>
          <w:rFonts w:ascii="Arial" w:hAnsi="Arial" w:cs="Arial"/>
          <w:sz w:val="20"/>
          <w:szCs w:val="20"/>
        </w:rPr>
        <w:t>ere shall be an institute to be known as the</w:t>
      </w:r>
      <w:r w:rsidR="00BE7519" w:rsidRPr="007A7596">
        <w:rPr>
          <w:rFonts w:ascii="Arial" w:hAnsi="Arial" w:cs="Arial"/>
          <w:sz w:val="20"/>
          <w:szCs w:val="20"/>
        </w:rPr>
        <w:t xml:space="preserve"> </w:t>
      </w:r>
      <w:r w:rsidR="009D324D" w:rsidRPr="007A7596">
        <w:rPr>
          <w:rFonts w:ascii="Arial" w:hAnsi="Arial" w:cs="Arial"/>
          <w:sz w:val="20"/>
          <w:szCs w:val="20"/>
        </w:rPr>
        <w:t>Institute for Mental and Physical Health and Clinical Translation (</w:t>
      </w:r>
      <w:proofErr w:type="spellStart"/>
      <w:r w:rsidR="00746ABB" w:rsidRPr="007A7596">
        <w:rPr>
          <w:rFonts w:ascii="Arial" w:hAnsi="Arial" w:cs="Arial"/>
          <w:b/>
          <w:sz w:val="20"/>
          <w:szCs w:val="20"/>
        </w:rPr>
        <w:t>iMPACT</w:t>
      </w:r>
      <w:proofErr w:type="spellEnd"/>
      <w:r w:rsidR="009D324D" w:rsidRPr="007A7596">
        <w:rPr>
          <w:rFonts w:ascii="Arial" w:hAnsi="Arial" w:cs="Arial"/>
          <w:sz w:val="20"/>
          <w:szCs w:val="20"/>
        </w:rPr>
        <w:t>)</w:t>
      </w:r>
      <w:r w:rsidRPr="007A7596">
        <w:rPr>
          <w:rFonts w:ascii="Arial" w:hAnsi="Arial" w:cs="Arial"/>
          <w:sz w:val="20"/>
          <w:szCs w:val="20"/>
        </w:rPr>
        <w:t>.</w:t>
      </w:r>
    </w:p>
    <w:p w14:paraId="04FDC0E3" w14:textId="77777777" w:rsidR="00E5311D" w:rsidRPr="007A7596" w:rsidRDefault="00E5311D" w:rsidP="00E5311D">
      <w:pPr>
        <w:rPr>
          <w:rFonts w:ascii="Arial" w:hAnsi="Arial" w:cs="Arial"/>
          <w:sz w:val="20"/>
          <w:szCs w:val="20"/>
        </w:rPr>
      </w:pPr>
    </w:p>
    <w:p w14:paraId="15DD8103" w14:textId="77777777" w:rsidR="00E5311D" w:rsidRPr="007A7596" w:rsidRDefault="00E5311D" w:rsidP="00E5311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A7596">
        <w:rPr>
          <w:rFonts w:ascii="Arial" w:hAnsi="Arial" w:cs="Arial"/>
          <w:sz w:val="20"/>
          <w:szCs w:val="20"/>
        </w:rPr>
        <w:t>The objects of the Institute are to:</w:t>
      </w:r>
    </w:p>
    <w:p w14:paraId="6DAAFA92" w14:textId="77777777" w:rsidR="00E5311D" w:rsidRPr="007A7596" w:rsidRDefault="00E5311D" w:rsidP="00E5311D">
      <w:pPr>
        <w:rPr>
          <w:rFonts w:ascii="Arial" w:hAnsi="Arial" w:cs="Arial"/>
          <w:sz w:val="20"/>
          <w:szCs w:val="20"/>
        </w:rPr>
      </w:pPr>
    </w:p>
    <w:p w14:paraId="535BB2DE" w14:textId="786B1983" w:rsidR="00B57908" w:rsidRPr="007A7596" w:rsidRDefault="00B57908" w:rsidP="00B57908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7A7596">
        <w:rPr>
          <w:rFonts w:ascii="Arial" w:hAnsi="Arial" w:cs="Arial"/>
          <w:sz w:val="20"/>
          <w:szCs w:val="20"/>
        </w:rPr>
        <w:t xml:space="preserve">conduct and promote high quality research </w:t>
      </w:r>
      <w:r w:rsidR="00870F5B" w:rsidRPr="007A7596">
        <w:rPr>
          <w:rFonts w:ascii="Arial" w:hAnsi="Arial" w:cs="Arial"/>
          <w:sz w:val="20"/>
          <w:szCs w:val="20"/>
        </w:rPr>
        <w:t>to improve mental and physical health at the individual and population levels, by advancing cross disciplinary, world-leading targeted biomedical research and translating results into medical/clinical practice</w:t>
      </w:r>
      <w:r w:rsidRPr="007A7596">
        <w:rPr>
          <w:rFonts w:ascii="Arial" w:hAnsi="Arial" w:cs="Arial"/>
          <w:sz w:val="20"/>
          <w:szCs w:val="20"/>
        </w:rPr>
        <w:t>;</w:t>
      </w:r>
    </w:p>
    <w:p w14:paraId="7FE9C3FD" w14:textId="77777777" w:rsidR="00B57908" w:rsidRPr="007A7596" w:rsidRDefault="00B57908" w:rsidP="00B57908">
      <w:pPr>
        <w:ind w:left="1474"/>
        <w:rPr>
          <w:rFonts w:ascii="Arial" w:hAnsi="Arial" w:cs="Arial"/>
          <w:sz w:val="20"/>
          <w:szCs w:val="20"/>
        </w:rPr>
      </w:pPr>
    </w:p>
    <w:p w14:paraId="4610BCD7" w14:textId="77777777" w:rsidR="00B57908" w:rsidRPr="007A7596" w:rsidRDefault="00B57908" w:rsidP="00B57908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7A7596">
        <w:rPr>
          <w:rFonts w:ascii="Arial" w:hAnsi="Arial" w:cs="Arial"/>
          <w:sz w:val="20"/>
          <w:szCs w:val="20"/>
        </w:rPr>
        <w:t xml:space="preserve">build research capacity within Deakin and in the </w:t>
      </w:r>
      <w:r w:rsidR="00163D2B" w:rsidRPr="007A7596">
        <w:rPr>
          <w:rFonts w:ascii="Arial" w:hAnsi="Arial" w:cs="Arial"/>
          <w:sz w:val="20"/>
          <w:szCs w:val="20"/>
        </w:rPr>
        <w:t>relevant health</w:t>
      </w:r>
      <w:r w:rsidRPr="007A7596">
        <w:rPr>
          <w:rFonts w:ascii="Arial" w:hAnsi="Arial" w:cs="Arial"/>
          <w:sz w:val="20"/>
          <w:szCs w:val="20"/>
        </w:rPr>
        <w:t xml:space="preserve"> research fields by attracting and mentoring high calibre higher degree by research students, early career researchers and senior staff</w:t>
      </w:r>
      <w:r w:rsidR="00A67BE1" w:rsidRPr="007A7596">
        <w:rPr>
          <w:rFonts w:ascii="Arial" w:hAnsi="Arial" w:cs="Arial"/>
          <w:sz w:val="20"/>
          <w:szCs w:val="20"/>
        </w:rPr>
        <w:t>;</w:t>
      </w:r>
    </w:p>
    <w:p w14:paraId="0B296EBB" w14:textId="77777777" w:rsidR="00B57908" w:rsidRPr="007A7596" w:rsidRDefault="00B57908" w:rsidP="00A67BE1">
      <w:pPr>
        <w:ind w:left="1474"/>
        <w:rPr>
          <w:rFonts w:ascii="Arial" w:hAnsi="Arial" w:cs="Arial"/>
          <w:sz w:val="20"/>
          <w:szCs w:val="20"/>
        </w:rPr>
      </w:pPr>
    </w:p>
    <w:p w14:paraId="4F89C19E" w14:textId="77777777" w:rsidR="00B57908" w:rsidRPr="007A7596" w:rsidRDefault="00A67BE1" w:rsidP="00B57908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7A7596">
        <w:rPr>
          <w:rFonts w:ascii="Arial" w:hAnsi="Arial" w:cs="Arial"/>
          <w:sz w:val="20"/>
          <w:szCs w:val="20"/>
        </w:rPr>
        <w:t>s</w:t>
      </w:r>
      <w:r w:rsidR="00B57908" w:rsidRPr="007A7596">
        <w:rPr>
          <w:rFonts w:ascii="Arial" w:hAnsi="Arial" w:cs="Arial"/>
          <w:sz w:val="20"/>
          <w:szCs w:val="20"/>
        </w:rPr>
        <w:t>upport the University’s teaching programs through integration of research evidence</w:t>
      </w:r>
      <w:r w:rsidRPr="007A7596">
        <w:rPr>
          <w:rFonts w:ascii="Arial" w:hAnsi="Arial" w:cs="Arial"/>
          <w:sz w:val="20"/>
          <w:szCs w:val="20"/>
        </w:rPr>
        <w:t>;</w:t>
      </w:r>
    </w:p>
    <w:p w14:paraId="72D5A163" w14:textId="77777777" w:rsidR="00B57908" w:rsidRPr="007A7596" w:rsidRDefault="00B57908" w:rsidP="00A67BE1">
      <w:pPr>
        <w:ind w:left="1474"/>
        <w:rPr>
          <w:rFonts w:ascii="Arial" w:hAnsi="Arial" w:cs="Arial"/>
          <w:sz w:val="20"/>
          <w:szCs w:val="20"/>
        </w:rPr>
      </w:pPr>
    </w:p>
    <w:p w14:paraId="089D4EC0" w14:textId="77777777" w:rsidR="00B57908" w:rsidRPr="007A7596" w:rsidRDefault="00A67BE1" w:rsidP="00B57908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7A7596">
        <w:rPr>
          <w:rFonts w:ascii="Arial" w:hAnsi="Arial" w:cs="Arial"/>
          <w:sz w:val="20"/>
          <w:szCs w:val="20"/>
        </w:rPr>
        <w:t>p</w:t>
      </w:r>
      <w:r w:rsidR="00B57908" w:rsidRPr="007A7596">
        <w:rPr>
          <w:rFonts w:ascii="Arial" w:hAnsi="Arial" w:cs="Arial"/>
          <w:sz w:val="20"/>
          <w:szCs w:val="20"/>
        </w:rPr>
        <w:t xml:space="preserve">romote and support </w:t>
      </w:r>
      <w:r w:rsidRPr="007A7596">
        <w:rPr>
          <w:rFonts w:ascii="Arial" w:hAnsi="Arial" w:cs="Arial"/>
          <w:sz w:val="20"/>
          <w:szCs w:val="20"/>
        </w:rPr>
        <w:t xml:space="preserve">academic and research </w:t>
      </w:r>
      <w:r w:rsidR="00B57908" w:rsidRPr="007A7596">
        <w:rPr>
          <w:rFonts w:ascii="Arial" w:hAnsi="Arial" w:cs="Arial"/>
          <w:sz w:val="20"/>
          <w:szCs w:val="20"/>
        </w:rPr>
        <w:t xml:space="preserve">collaboration between </w:t>
      </w:r>
      <w:r w:rsidRPr="007A7596">
        <w:rPr>
          <w:rFonts w:ascii="Arial" w:hAnsi="Arial" w:cs="Arial"/>
          <w:sz w:val="20"/>
          <w:szCs w:val="20"/>
        </w:rPr>
        <w:t>staff</w:t>
      </w:r>
      <w:r w:rsidR="00B57908" w:rsidRPr="007A7596">
        <w:rPr>
          <w:rFonts w:ascii="Arial" w:hAnsi="Arial" w:cs="Arial"/>
          <w:sz w:val="20"/>
          <w:szCs w:val="20"/>
        </w:rPr>
        <w:t xml:space="preserve">, students, </w:t>
      </w:r>
      <w:r w:rsidR="00163D2B" w:rsidRPr="007A7596">
        <w:rPr>
          <w:rFonts w:ascii="Arial" w:hAnsi="Arial" w:cs="Arial"/>
          <w:sz w:val="20"/>
          <w:szCs w:val="20"/>
        </w:rPr>
        <w:t>external collaborators and stakeholders</w:t>
      </w:r>
      <w:r w:rsidRPr="007A7596">
        <w:rPr>
          <w:rFonts w:ascii="Arial" w:hAnsi="Arial" w:cs="Arial"/>
          <w:sz w:val="20"/>
          <w:szCs w:val="20"/>
        </w:rPr>
        <w:t xml:space="preserve"> within the health field;</w:t>
      </w:r>
    </w:p>
    <w:p w14:paraId="15E2D1ED" w14:textId="77777777" w:rsidR="00B57908" w:rsidRPr="007A7596" w:rsidRDefault="00B57908" w:rsidP="00A67BE1">
      <w:pPr>
        <w:ind w:left="1474"/>
        <w:rPr>
          <w:rFonts w:ascii="Arial" w:hAnsi="Arial" w:cs="Arial"/>
          <w:sz w:val="20"/>
          <w:szCs w:val="20"/>
        </w:rPr>
      </w:pPr>
    </w:p>
    <w:p w14:paraId="399C3116" w14:textId="5B1BC1E9" w:rsidR="00B57908" w:rsidRPr="007A7596" w:rsidRDefault="00A67BE1" w:rsidP="00B57908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7A7596">
        <w:rPr>
          <w:rFonts w:ascii="Arial" w:hAnsi="Arial" w:cs="Arial"/>
          <w:sz w:val="20"/>
          <w:szCs w:val="20"/>
        </w:rPr>
        <w:t>e</w:t>
      </w:r>
      <w:r w:rsidR="00B57908" w:rsidRPr="007A7596">
        <w:rPr>
          <w:rFonts w:ascii="Arial" w:hAnsi="Arial" w:cs="Arial"/>
          <w:sz w:val="20"/>
          <w:szCs w:val="20"/>
        </w:rPr>
        <w:t xml:space="preserve">nhance </w:t>
      </w:r>
      <w:r w:rsidRPr="007A7596">
        <w:rPr>
          <w:rFonts w:ascii="Arial" w:hAnsi="Arial" w:cs="Arial"/>
          <w:sz w:val="20"/>
          <w:szCs w:val="20"/>
        </w:rPr>
        <w:t>the University’s</w:t>
      </w:r>
      <w:r w:rsidR="00B57908" w:rsidRPr="007A7596">
        <w:rPr>
          <w:rFonts w:ascii="Arial" w:hAnsi="Arial" w:cs="Arial"/>
          <w:sz w:val="20"/>
          <w:szCs w:val="20"/>
        </w:rPr>
        <w:t xml:space="preserve"> relationships</w:t>
      </w:r>
      <w:r w:rsidR="00163D2B" w:rsidRPr="007A7596">
        <w:rPr>
          <w:rFonts w:ascii="Arial" w:hAnsi="Arial" w:cs="Arial"/>
          <w:sz w:val="20"/>
          <w:szCs w:val="20"/>
        </w:rPr>
        <w:t xml:space="preserve"> </w:t>
      </w:r>
      <w:r w:rsidR="00FA1D8A" w:rsidRPr="007A7596">
        <w:rPr>
          <w:rFonts w:ascii="Arial" w:hAnsi="Arial" w:cs="Arial"/>
          <w:sz w:val="20"/>
          <w:szCs w:val="20"/>
        </w:rPr>
        <w:t xml:space="preserve">with health </w:t>
      </w:r>
      <w:r w:rsidR="00163D2B" w:rsidRPr="007A7596">
        <w:rPr>
          <w:rFonts w:ascii="Arial" w:hAnsi="Arial" w:cs="Arial"/>
          <w:sz w:val="20"/>
          <w:szCs w:val="20"/>
        </w:rPr>
        <w:t>professional</w:t>
      </w:r>
      <w:r w:rsidR="00A913AD" w:rsidRPr="007A7596">
        <w:rPr>
          <w:rFonts w:ascii="Arial" w:hAnsi="Arial" w:cs="Arial"/>
          <w:sz w:val="20"/>
          <w:szCs w:val="20"/>
        </w:rPr>
        <w:t>s</w:t>
      </w:r>
      <w:r w:rsidR="00683C9D" w:rsidRPr="007A7596">
        <w:rPr>
          <w:rFonts w:ascii="Arial" w:hAnsi="Arial" w:cs="Arial"/>
          <w:sz w:val="20"/>
          <w:szCs w:val="20"/>
        </w:rPr>
        <w:t>, healthcare providers, community stakeholders</w:t>
      </w:r>
      <w:r w:rsidR="00163D2B" w:rsidRPr="007A7596">
        <w:rPr>
          <w:rFonts w:ascii="Arial" w:hAnsi="Arial" w:cs="Arial"/>
          <w:sz w:val="20"/>
          <w:szCs w:val="20"/>
        </w:rPr>
        <w:t xml:space="preserve"> and</w:t>
      </w:r>
      <w:r w:rsidR="00B57908" w:rsidRPr="007A7596">
        <w:rPr>
          <w:rFonts w:ascii="Arial" w:hAnsi="Arial" w:cs="Arial"/>
          <w:sz w:val="20"/>
          <w:szCs w:val="20"/>
        </w:rPr>
        <w:t xml:space="preserve"> with industry through the development of research</w:t>
      </w:r>
      <w:r w:rsidRPr="007A7596">
        <w:rPr>
          <w:rFonts w:ascii="Arial" w:hAnsi="Arial" w:cs="Arial"/>
          <w:sz w:val="20"/>
          <w:szCs w:val="20"/>
        </w:rPr>
        <w:t xml:space="preserve"> and commercial</w:t>
      </w:r>
      <w:r w:rsidR="00B57908" w:rsidRPr="007A7596">
        <w:rPr>
          <w:rFonts w:ascii="Arial" w:hAnsi="Arial" w:cs="Arial"/>
          <w:sz w:val="20"/>
          <w:szCs w:val="20"/>
        </w:rPr>
        <w:t xml:space="preserve"> partnerships</w:t>
      </w:r>
      <w:r w:rsidRPr="007A7596">
        <w:rPr>
          <w:rFonts w:ascii="Arial" w:hAnsi="Arial" w:cs="Arial"/>
          <w:sz w:val="20"/>
          <w:szCs w:val="20"/>
        </w:rPr>
        <w:t>;</w:t>
      </w:r>
    </w:p>
    <w:p w14:paraId="3813F77A" w14:textId="77777777" w:rsidR="00A67BE1" w:rsidRPr="007A7596" w:rsidRDefault="00A67BE1" w:rsidP="00A67BE1">
      <w:pPr>
        <w:rPr>
          <w:rFonts w:ascii="Arial" w:hAnsi="Arial" w:cs="Arial"/>
          <w:sz w:val="20"/>
          <w:szCs w:val="20"/>
        </w:rPr>
      </w:pPr>
    </w:p>
    <w:p w14:paraId="7109DF08" w14:textId="77777777" w:rsidR="00E5311D" w:rsidRPr="007A7596" w:rsidRDefault="00A67BE1" w:rsidP="00B57908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7A7596">
        <w:rPr>
          <w:rFonts w:ascii="Arial" w:hAnsi="Arial" w:cs="Arial"/>
          <w:sz w:val="20"/>
          <w:szCs w:val="20"/>
        </w:rPr>
        <w:t>e</w:t>
      </w:r>
      <w:r w:rsidR="00B57908" w:rsidRPr="007A7596">
        <w:rPr>
          <w:rFonts w:ascii="Arial" w:hAnsi="Arial" w:cs="Arial"/>
          <w:sz w:val="20"/>
          <w:szCs w:val="20"/>
        </w:rPr>
        <w:t>nhance the research reputation of Deakin</w:t>
      </w:r>
      <w:r w:rsidR="00880FAF" w:rsidRPr="007A7596">
        <w:rPr>
          <w:rFonts w:ascii="Arial" w:hAnsi="Arial" w:cs="Arial"/>
          <w:sz w:val="20"/>
          <w:szCs w:val="20"/>
        </w:rPr>
        <w:t xml:space="preserve"> University.</w:t>
      </w:r>
    </w:p>
    <w:p w14:paraId="22BE1C56" w14:textId="77777777" w:rsidR="00E5311D" w:rsidRDefault="00E5311D" w:rsidP="00E5311D">
      <w:pPr>
        <w:rPr>
          <w:rFonts w:ascii="Arial" w:hAnsi="Arial" w:cs="Arial"/>
          <w:sz w:val="20"/>
          <w:szCs w:val="20"/>
        </w:rPr>
      </w:pPr>
    </w:p>
    <w:p w14:paraId="7251CE67" w14:textId="77777777" w:rsidR="00E5311D" w:rsidRDefault="00E5311D" w:rsidP="00E5311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746ABB">
        <w:rPr>
          <w:rFonts w:ascii="Arial" w:hAnsi="Arial" w:cs="Arial"/>
          <w:sz w:val="20"/>
          <w:szCs w:val="20"/>
        </w:rPr>
        <w:t>Institute for Mental and Physical Health and Clinical Translation</w:t>
      </w:r>
      <w:r w:rsidR="00675FE4">
        <w:rPr>
          <w:rFonts w:ascii="Arial" w:hAnsi="Arial" w:cs="Arial"/>
          <w:sz w:val="20"/>
          <w:szCs w:val="20"/>
        </w:rPr>
        <w:t xml:space="preserve"> </w:t>
      </w:r>
      <w:r w:rsidR="00892650">
        <w:rPr>
          <w:rFonts w:ascii="Arial" w:hAnsi="Arial" w:cs="Arial"/>
          <w:sz w:val="20"/>
          <w:szCs w:val="20"/>
        </w:rPr>
        <w:t>shall have a</w:t>
      </w:r>
      <w:r>
        <w:rPr>
          <w:rFonts w:ascii="Arial" w:hAnsi="Arial" w:cs="Arial"/>
          <w:sz w:val="20"/>
          <w:szCs w:val="20"/>
        </w:rPr>
        <w:t xml:space="preserve"> </w:t>
      </w:r>
      <w:r w:rsidR="00892650">
        <w:rPr>
          <w:rFonts w:ascii="Arial" w:hAnsi="Arial" w:cs="Arial"/>
          <w:sz w:val="20"/>
          <w:szCs w:val="20"/>
        </w:rPr>
        <w:t>board</w:t>
      </w:r>
      <w:r>
        <w:rPr>
          <w:rFonts w:ascii="Arial" w:hAnsi="Arial" w:cs="Arial"/>
          <w:sz w:val="20"/>
          <w:szCs w:val="20"/>
        </w:rPr>
        <w:t xml:space="preserve"> to be known as the </w:t>
      </w:r>
      <w:r w:rsidR="00746ABB">
        <w:rPr>
          <w:rFonts w:ascii="Arial" w:hAnsi="Arial" w:cs="Arial"/>
          <w:sz w:val="20"/>
          <w:szCs w:val="20"/>
        </w:rPr>
        <w:t>Institute for Mental and Physical Health and Clinical Translation</w:t>
      </w:r>
      <w:r w:rsidR="00F360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Board.</w:t>
      </w:r>
    </w:p>
    <w:p w14:paraId="47684A57" w14:textId="77777777" w:rsidR="00E5311D" w:rsidRDefault="00E5311D" w:rsidP="00E5311D">
      <w:pPr>
        <w:rPr>
          <w:rFonts w:ascii="Arial" w:hAnsi="Arial" w:cs="Arial"/>
          <w:sz w:val="20"/>
          <w:szCs w:val="20"/>
        </w:rPr>
      </w:pPr>
    </w:p>
    <w:p w14:paraId="06F8CE71" w14:textId="77777777" w:rsidR="00E5311D" w:rsidRDefault="00E5311D" w:rsidP="00E5311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composition and terms of reference of the </w:t>
      </w:r>
      <w:r w:rsidR="00746ABB">
        <w:rPr>
          <w:rFonts w:ascii="Arial" w:hAnsi="Arial" w:cs="Arial"/>
          <w:sz w:val="20"/>
          <w:szCs w:val="20"/>
        </w:rPr>
        <w:t>Institute for Mental and Physical Health and Clinical Translation</w:t>
      </w:r>
      <w:r w:rsidR="00F360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Board shall be established by the Vice-Chancellor.</w:t>
      </w:r>
    </w:p>
    <w:p w14:paraId="12146892" w14:textId="77777777" w:rsidR="00E5311D" w:rsidRDefault="00E5311D" w:rsidP="00E5311D">
      <w:pPr>
        <w:rPr>
          <w:rFonts w:ascii="Arial" w:hAnsi="Arial" w:cs="Arial"/>
          <w:sz w:val="20"/>
          <w:szCs w:val="20"/>
        </w:rPr>
      </w:pPr>
    </w:p>
    <w:p w14:paraId="33FC6043" w14:textId="77777777" w:rsidR="00E5311D" w:rsidRPr="00892650" w:rsidRDefault="00E5311D" w:rsidP="0089265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746ABB">
        <w:rPr>
          <w:rFonts w:ascii="Arial" w:hAnsi="Arial" w:cs="Arial"/>
          <w:sz w:val="20"/>
          <w:szCs w:val="20"/>
        </w:rPr>
        <w:t>Institute for Mental and Physical Health and Clinical Translation</w:t>
      </w:r>
      <w:r w:rsidR="00F360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Board shall</w:t>
      </w:r>
      <w:r w:rsidR="00892650">
        <w:rPr>
          <w:rFonts w:ascii="Arial" w:hAnsi="Arial" w:cs="Arial"/>
          <w:sz w:val="20"/>
          <w:szCs w:val="20"/>
        </w:rPr>
        <w:t xml:space="preserve"> </w:t>
      </w:r>
      <w:r w:rsidRPr="00892650">
        <w:rPr>
          <w:rFonts w:ascii="Arial" w:hAnsi="Arial" w:cs="Arial"/>
          <w:sz w:val="20"/>
          <w:szCs w:val="20"/>
        </w:rPr>
        <w:t xml:space="preserve">meet </w:t>
      </w:r>
      <w:r w:rsidR="00DC04E1">
        <w:rPr>
          <w:rFonts w:ascii="Arial" w:hAnsi="Arial" w:cs="Arial"/>
          <w:sz w:val="20"/>
          <w:szCs w:val="20"/>
        </w:rPr>
        <w:t>at</w:t>
      </w:r>
      <w:r w:rsidR="00C56FC3">
        <w:rPr>
          <w:rFonts w:ascii="Arial" w:hAnsi="Arial" w:cs="Arial"/>
          <w:sz w:val="20"/>
          <w:szCs w:val="20"/>
        </w:rPr>
        <w:t xml:space="preserve"> </w:t>
      </w:r>
      <w:r w:rsidR="00C56FC3" w:rsidRPr="00200019">
        <w:rPr>
          <w:rFonts w:ascii="Arial" w:hAnsi="Arial" w:cs="Arial"/>
          <w:sz w:val="20"/>
          <w:szCs w:val="20"/>
        </w:rPr>
        <w:t>least two times in each calendar year</w:t>
      </w:r>
      <w:r w:rsidRPr="00892650">
        <w:rPr>
          <w:rFonts w:ascii="Arial" w:hAnsi="Arial" w:cs="Arial"/>
          <w:sz w:val="20"/>
          <w:szCs w:val="20"/>
        </w:rPr>
        <w:t>.</w:t>
      </w:r>
    </w:p>
    <w:p w14:paraId="7405BF28" w14:textId="77777777" w:rsidR="00E5311D" w:rsidRDefault="00E5311D" w:rsidP="00E5311D">
      <w:pPr>
        <w:rPr>
          <w:rFonts w:ascii="Arial" w:hAnsi="Arial" w:cs="Arial"/>
          <w:sz w:val="20"/>
          <w:szCs w:val="20"/>
        </w:rPr>
      </w:pPr>
    </w:p>
    <w:p w14:paraId="1B83530D" w14:textId="41F5797D" w:rsidR="00E5311D" w:rsidRDefault="00E5311D" w:rsidP="00E5311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Vice-Chancellor sha</w:t>
      </w:r>
      <w:r w:rsidR="00D13EC4">
        <w:rPr>
          <w:rFonts w:ascii="Arial" w:hAnsi="Arial" w:cs="Arial"/>
          <w:sz w:val="20"/>
          <w:szCs w:val="20"/>
        </w:rPr>
        <w:t xml:space="preserve">ll appoint a </w:t>
      </w:r>
      <w:r w:rsidR="00297329">
        <w:rPr>
          <w:rFonts w:ascii="Arial" w:hAnsi="Arial" w:cs="Arial"/>
          <w:sz w:val="20"/>
          <w:szCs w:val="20"/>
        </w:rPr>
        <w:t>principal officer</w:t>
      </w:r>
      <w:r w:rsidR="00D13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Institute on such terms and conditions as he or she sees fit.</w:t>
      </w:r>
    </w:p>
    <w:p w14:paraId="1815D465" w14:textId="77777777" w:rsidR="00E5311D" w:rsidRDefault="00E5311D" w:rsidP="00E5311D">
      <w:pPr>
        <w:rPr>
          <w:rFonts w:ascii="Arial" w:hAnsi="Arial" w:cs="Arial"/>
          <w:sz w:val="20"/>
          <w:szCs w:val="20"/>
        </w:rPr>
      </w:pPr>
    </w:p>
    <w:p w14:paraId="1881E2C9" w14:textId="71BE5F69" w:rsidR="00E5311D" w:rsidRDefault="00E5311D" w:rsidP="00E5311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Council may </w:t>
      </w:r>
      <w:r w:rsidR="00D13EC4">
        <w:rPr>
          <w:rFonts w:ascii="Arial" w:hAnsi="Arial" w:cs="Arial"/>
          <w:sz w:val="20"/>
          <w:szCs w:val="20"/>
        </w:rPr>
        <w:t xml:space="preserve">grant to the </w:t>
      </w:r>
      <w:r w:rsidR="00297329">
        <w:rPr>
          <w:rFonts w:ascii="Arial" w:hAnsi="Arial" w:cs="Arial"/>
          <w:sz w:val="20"/>
          <w:szCs w:val="20"/>
        </w:rPr>
        <w:t>principal officer</w:t>
      </w:r>
      <w:r w:rsidR="00D13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rank and title of Professor.</w:t>
      </w:r>
    </w:p>
    <w:p w14:paraId="49E6066C" w14:textId="77777777" w:rsidR="00E5311D" w:rsidRDefault="00E5311D" w:rsidP="00E5311D">
      <w:pPr>
        <w:rPr>
          <w:rFonts w:ascii="Arial" w:hAnsi="Arial" w:cs="Arial"/>
          <w:sz w:val="20"/>
          <w:szCs w:val="20"/>
        </w:rPr>
      </w:pPr>
    </w:p>
    <w:p w14:paraId="18912911" w14:textId="70C3DC6F" w:rsidR="00E5311D" w:rsidRDefault="00D13EC4" w:rsidP="00E5311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297329">
        <w:rPr>
          <w:rFonts w:ascii="Arial" w:hAnsi="Arial" w:cs="Arial"/>
          <w:sz w:val="20"/>
          <w:szCs w:val="20"/>
        </w:rPr>
        <w:t>principal officer</w:t>
      </w:r>
      <w:r>
        <w:rPr>
          <w:rFonts w:ascii="Arial" w:hAnsi="Arial" w:cs="Arial"/>
          <w:sz w:val="20"/>
          <w:szCs w:val="20"/>
        </w:rPr>
        <w:t xml:space="preserve"> </w:t>
      </w:r>
      <w:r w:rsidR="00E5311D">
        <w:rPr>
          <w:rFonts w:ascii="Arial" w:hAnsi="Arial" w:cs="Arial"/>
          <w:sz w:val="20"/>
          <w:szCs w:val="20"/>
        </w:rPr>
        <w:t>shall:</w:t>
      </w:r>
    </w:p>
    <w:p w14:paraId="13E11DC3" w14:textId="77777777" w:rsidR="00E5311D" w:rsidRDefault="00E5311D" w:rsidP="00E5311D">
      <w:pPr>
        <w:pStyle w:val="ListParagraph"/>
        <w:rPr>
          <w:rFonts w:ascii="Arial" w:hAnsi="Arial" w:cs="Arial"/>
          <w:sz w:val="20"/>
          <w:szCs w:val="20"/>
        </w:rPr>
      </w:pPr>
    </w:p>
    <w:p w14:paraId="3E3F783D" w14:textId="77777777" w:rsidR="00E5311D" w:rsidRDefault="00E5311D" w:rsidP="00E5311D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to the </w:t>
      </w:r>
      <w:r w:rsidR="00F360B9">
        <w:rPr>
          <w:rFonts w:ascii="Arial" w:hAnsi="Arial" w:cs="Arial"/>
          <w:sz w:val="20"/>
          <w:szCs w:val="20"/>
        </w:rPr>
        <w:t xml:space="preserve">Executive </w:t>
      </w:r>
      <w:r w:rsidR="00B0402A">
        <w:rPr>
          <w:rFonts w:ascii="Arial" w:hAnsi="Arial" w:cs="Arial"/>
          <w:sz w:val="20"/>
          <w:szCs w:val="20"/>
        </w:rPr>
        <w:t>Dean</w:t>
      </w:r>
      <w:r w:rsidR="00F360B9">
        <w:rPr>
          <w:rFonts w:ascii="Arial" w:hAnsi="Arial" w:cs="Arial"/>
          <w:sz w:val="20"/>
          <w:szCs w:val="20"/>
        </w:rPr>
        <w:t xml:space="preserve"> – Health and the </w:t>
      </w:r>
      <w:r w:rsidR="00C1159E">
        <w:rPr>
          <w:rFonts w:ascii="Arial" w:hAnsi="Arial" w:cs="Arial"/>
          <w:sz w:val="20"/>
          <w:szCs w:val="20"/>
        </w:rPr>
        <w:t>Deputy Vice-Chancellor Research</w:t>
      </w:r>
      <w:r>
        <w:rPr>
          <w:rFonts w:ascii="Arial" w:hAnsi="Arial" w:cs="Arial"/>
          <w:sz w:val="20"/>
          <w:szCs w:val="20"/>
        </w:rPr>
        <w:t>;  and</w:t>
      </w:r>
    </w:p>
    <w:p w14:paraId="23F4910E" w14:textId="77777777" w:rsidR="00E5311D" w:rsidRDefault="00E5311D" w:rsidP="00E5311D">
      <w:pPr>
        <w:rPr>
          <w:rFonts w:ascii="Arial" w:hAnsi="Arial" w:cs="Arial"/>
          <w:sz w:val="20"/>
          <w:szCs w:val="20"/>
        </w:rPr>
      </w:pPr>
    </w:p>
    <w:p w14:paraId="786D9834" w14:textId="77777777" w:rsidR="00E5311D" w:rsidRDefault="00E5311D" w:rsidP="00E5311D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within three months after 31 December in each year, present to the Institute Board an annual report of the activities of the Institute for the preceding 12 months, including a full report on the financial affairs of the Institute</w:t>
      </w:r>
      <w:r w:rsidR="00610564">
        <w:rPr>
          <w:rFonts w:ascii="Arial" w:hAnsi="Arial" w:cs="Arial"/>
          <w:sz w:val="20"/>
          <w:szCs w:val="20"/>
        </w:rPr>
        <w:t xml:space="preserve"> and progress against the key performance indicators</w:t>
      </w:r>
      <w:r>
        <w:rPr>
          <w:rFonts w:ascii="Arial" w:hAnsi="Arial" w:cs="Arial"/>
          <w:sz w:val="20"/>
          <w:szCs w:val="20"/>
        </w:rPr>
        <w:t xml:space="preserve">, together with any other statements or information required by the Institute Board.  </w:t>
      </w:r>
    </w:p>
    <w:p w14:paraId="1F750618" w14:textId="77777777" w:rsidR="00E5311D" w:rsidRDefault="00E5311D" w:rsidP="00E5311D">
      <w:pPr>
        <w:rPr>
          <w:rFonts w:ascii="Arial" w:hAnsi="Arial" w:cs="Arial"/>
          <w:sz w:val="20"/>
          <w:szCs w:val="20"/>
        </w:rPr>
      </w:pPr>
    </w:p>
    <w:p w14:paraId="67777C4A" w14:textId="017B2168" w:rsidR="00E5311D" w:rsidRPr="002D4676" w:rsidRDefault="00E5311D" w:rsidP="00EB09B5">
      <w:pPr>
        <w:keepNext/>
        <w:keepLines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Institute Board shall </w:t>
      </w:r>
      <w:r w:rsidRPr="002D4676">
        <w:rPr>
          <w:rFonts w:ascii="Arial" w:hAnsi="Arial" w:cs="Arial"/>
          <w:sz w:val="20"/>
          <w:szCs w:val="20"/>
        </w:rPr>
        <w:t xml:space="preserve">consider the report received from the </w:t>
      </w:r>
      <w:r w:rsidR="00297329">
        <w:rPr>
          <w:rFonts w:ascii="Arial" w:hAnsi="Arial" w:cs="Arial"/>
          <w:sz w:val="20"/>
          <w:szCs w:val="20"/>
        </w:rPr>
        <w:t>principal officer</w:t>
      </w:r>
      <w:r>
        <w:rPr>
          <w:rFonts w:ascii="Arial" w:hAnsi="Arial" w:cs="Arial"/>
          <w:sz w:val="20"/>
          <w:szCs w:val="20"/>
        </w:rPr>
        <w:t xml:space="preserve"> </w:t>
      </w:r>
      <w:r w:rsidRPr="002D4676">
        <w:rPr>
          <w:rFonts w:ascii="Arial" w:hAnsi="Arial" w:cs="Arial"/>
          <w:sz w:val="20"/>
          <w:szCs w:val="20"/>
        </w:rPr>
        <w:t>as specified in clause 8(b), and shall:</w:t>
      </w:r>
    </w:p>
    <w:p w14:paraId="6DE81E36" w14:textId="77777777" w:rsidR="00E5311D" w:rsidRDefault="00E5311D" w:rsidP="00EB09B5">
      <w:pPr>
        <w:keepNext/>
        <w:keepLines/>
        <w:rPr>
          <w:rFonts w:ascii="Arial" w:hAnsi="Arial" w:cs="Arial"/>
          <w:sz w:val="20"/>
          <w:szCs w:val="20"/>
        </w:rPr>
      </w:pPr>
    </w:p>
    <w:p w14:paraId="7CDBFD11" w14:textId="77777777" w:rsidR="00E5311D" w:rsidRDefault="00E5311D" w:rsidP="00EB09B5">
      <w:pPr>
        <w:keepNext/>
        <w:keepLines/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th</w:t>
      </w:r>
      <w:r w:rsidR="00850B19">
        <w:rPr>
          <w:rFonts w:ascii="Arial" w:hAnsi="Arial" w:cs="Arial"/>
          <w:sz w:val="20"/>
          <w:szCs w:val="20"/>
        </w:rPr>
        <w:t>e report to the Vice-Chancellor</w:t>
      </w:r>
      <w:r w:rsidR="002940EA">
        <w:rPr>
          <w:rFonts w:ascii="Arial" w:hAnsi="Arial" w:cs="Arial"/>
          <w:sz w:val="20"/>
          <w:szCs w:val="20"/>
        </w:rPr>
        <w:t xml:space="preserve">, Deputy Vice-Chancellor Research and Executive Dean of Health </w:t>
      </w:r>
      <w:r>
        <w:rPr>
          <w:rFonts w:ascii="Arial" w:hAnsi="Arial" w:cs="Arial"/>
          <w:sz w:val="20"/>
          <w:szCs w:val="20"/>
        </w:rPr>
        <w:t>as soon as practicable;  and</w:t>
      </w:r>
    </w:p>
    <w:p w14:paraId="1E887455" w14:textId="77777777" w:rsidR="004D731D" w:rsidRDefault="004D731D" w:rsidP="00EB09B5">
      <w:pPr>
        <w:keepNext/>
        <w:keepLines/>
        <w:rPr>
          <w:rFonts w:ascii="Arial" w:hAnsi="Arial" w:cs="Arial"/>
          <w:sz w:val="20"/>
          <w:szCs w:val="20"/>
        </w:rPr>
      </w:pPr>
    </w:p>
    <w:p w14:paraId="73E39DCB" w14:textId="77777777" w:rsidR="00E5311D" w:rsidRDefault="00E5311D" w:rsidP="00EB09B5">
      <w:pPr>
        <w:keepNext/>
        <w:keepLines/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forward the report to the Academic Board for noting;</w:t>
      </w:r>
    </w:p>
    <w:p w14:paraId="7E29686F" w14:textId="77777777" w:rsidR="00E5311D" w:rsidRDefault="00E5311D" w:rsidP="00EB09B5">
      <w:pPr>
        <w:keepNext/>
        <w:keepLines/>
        <w:rPr>
          <w:rFonts w:ascii="Arial" w:hAnsi="Arial" w:cs="Arial"/>
          <w:sz w:val="20"/>
          <w:szCs w:val="20"/>
        </w:rPr>
      </w:pPr>
    </w:p>
    <w:p w14:paraId="1598558D" w14:textId="77777777" w:rsidR="00E5311D" w:rsidRDefault="00E5311D" w:rsidP="00EB09B5">
      <w:pPr>
        <w:keepNext/>
        <w:keepLines/>
        <w:ind w:left="7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together with any comments, as it sees fit.</w:t>
      </w:r>
    </w:p>
    <w:p w14:paraId="1016B301" w14:textId="77777777" w:rsidR="00E5311D" w:rsidRDefault="00E5311D" w:rsidP="00E5311D">
      <w:pPr>
        <w:rPr>
          <w:rFonts w:ascii="Arial" w:hAnsi="Arial" w:cs="Arial"/>
          <w:sz w:val="20"/>
          <w:szCs w:val="20"/>
        </w:rPr>
      </w:pPr>
    </w:p>
    <w:p w14:paraId="51DDEA5B" w14:textId="77777777" w:rsidR="00E5311D" w:rsidRDefault="00E5311D" w:rsidP="00E5311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Vice-Chancellor concludes that the Institute is not fulfilling its objects or ceases to be aligned with the strategic directions of the University, the Vice-Chancellor may recommend to Council that the Institute be discontinued or may recommend changes to this Regulation.</w:t>
      </w:r>
    </w:p>
    <w:p w14:paraId="4974795A" w14:textId="77777777" w:rsidR="004D731D" w:rsidRDefault="004D731D" w:rsidP="00B86EF4">
      <w:pPr>
        <w:rPr>
          <w:rFonts w:ascii="Arial" w:hAnsi="Arial" w:cs="Arial"/>
          <w:sz w:val="20"/>
          <w:szCs w:val="20"/>
        </w:rPr>
      </w:pPr>
    </w:p>
    <w:p w14:paraId="146058CD" w14:textId="77777777" w:rsidR="004D731D" w:rsidRDefault="004D731D" w:rsidP="00B86EF4">
      <w:pPr>
        <w:rPr>
          <w:rFonts w:ascii="Arial" w:hAnsi="Arial" w:cs="Arial"/>
          <w:sz w:val="20"/>
          <w:szCs w:val="20"/>
        </w:rPr>
      </w:pPr>
    </w:p>
    <w:p w14:paraId="4F3B618D" w14:textId="77777777" w:rsidR="004D731D" w:rsidRDefault="004D731D" w:rsidP="00B86EF4">
      <w:pPr>
        <w:rPr>
          <w:rFonts w:ascii="Arial" w:hAnsi="Arial" w:cs="Arial"/>
          <w:sz w:val="20"/>
          <w:szCs w:val="20"/>
        </w:rPr>
      </w:pPr>
    </w:p>
    <w:p w14:paraId="341A3717" w14:textId="5ED0AD18" w:rsidR="00033737" w:rsidRDefault="00E5311D" w:rsidP="00033737">
      <w:pPr>
        <w:rPr>
          <w:rFonts w:ascii="Arial" w:hAnsi="Arial" w:cs="Arial"/>
          <w:bCs/>
          <w:iCs/>
          <w:sz w:val="20"/>
          <w:szCs w:val="20"/>
        </w:rPr>
      </w:pPr>
      <w:r w:rsidRPr="004D731D">
        <w:rPr>
          <w:rFonts w:ascii="Arial" w:hAnsi="Arial" w:cs="Arial"/>
          <w:bCs/>
          <w:iCs/>
          <w:sz w:val="20"/>
          <w:szCs w:val="20"/>
        </w:rPr>
        <w:t xml:space="preserve">Approved by </w:t>
      </w:r>
      <w:r w:rsidR="00AB7E75">
        <w:rPr>
          <w:rFonts w:ascii="Arial" w:hAnsi="Arial" w:cs="Arial"/>
          <w:bCs/>
          <w:iCs/>
          <w:sz w:val="20"/>
          <w:szCs w:val="20"/>
        </w:rPr>
        <w:t>Legislation Committee</w:t>
      </w:r>
      <w:r w:rsidRPr="004D731D">
        <w:rPr>
          <w:rFonts w:ascii="Arial" w:hAnsi="Arial" w:cs="Arial"/>
          <w:bCs/>
          <w:iCs/>
          <w:sz w:val="20"/>
          <w:szCs w:val="20"/>
        </w:rPr>
        <w:t xml:space="preserve"> on </w:t>
      </w:r>
      <w:r w:rsidR="008249CF">
        <w:rPr>
          <w:rFonts w:ascii="Arial" w:hAnsi="Arial" w:cs="Arial"/>
          <w:bCs/>
          <w:iCs/>
          <w:sz w:val="20"/>
          <w:szCs w:val="20"/>
        </w:rPr>
        <w:t>12 July 2019.</w:t>
      </w:r>
    </w:p>
    <w:p w14:paraId="068D65C9" w14:textId="7986915B" w:rsidR="00F0331B" w:rsidRDefault="00F0331B" w:rsidP="00033737">
      <w:pPr>
        <w:rPr>
          <w:rFonts w:ascii="Arial" w:hAnsi="Arial" w:cs="Arial"/>
          <w:bCs/>
          <w:iCs/>
          <w:sz w:val="20"/>
          <w:szCs w:val="20"/>
        </w:rPr>
      </w:pPr>
    </w:p>
    <w:p w14:paraId="3A8338E2" w14:textId="0312DB6B" w:rsidR="00F0331B" w:rsidRDefault="00F0331B" w:rsidP="00033737">
      <w:pPr>
        <w:rPr>
          <w:rFonts w:ascii="Arial" w:hAnsi="Arial" w:cs="Arial"/>
          <w:bCs/>
          <w:iCs/>
          <w:sz w:val="20"/>
          <w:szCs w:val="20"/>
        </w:rPr>
      </w:pPr>
    </w:p>
    <w:p w14:paraId="71151C58" w14:textId="77777777" w:rsidR="00CF1721" w:rsidRDefault="00CF1721" w:rsidP="00CF1721">
      <w:pPr>
        <w:rPr>
          <w:rFonts w:cs="Arial"/>
          <w:szCs w:val="20"/>
        </w:rPr>
      </w:pPr>
    </w:p>
    <w:p w14:paraId="51ED41C9" w14:textId="77777777" w:rsidR="00CF1721" w:rsidRPr="00591BA7" w:rsidRDefault="00CF1721" w:rsidP="00CF1721">
      <w:pPr>
        <w:pStyle w:val="HTMLBody"/>
        <w:rPr>
          <w:rFonts w:cs="Arial"/>
          <w:bCs/>
        </w:rPr>
      </w:pPr>
      <w:r>
        <w:rPr>
          <w:rFonts w:cs="Arial"/>
          <w:b/>
          <w:bCs/>
        </w:rPr>
        <w:t>T</w:t>
      </w:r>
      <w:r w:rsidRPr="00591BA7">
        <w:rPr>
          <w:rFonts w:cs="Arial"/>
          <w:b/>
          <w:bCs/>
        </w:rPr>
        <w:t>HE COMMON SEAL</w:t>
      </w:r>
      <w:r w:rsidRPr="00591BA7">
        <w:rPr>
          <w:rFonts w:cs="Arial"/>
        </w:rPr>
        <w:t xml:space="preserve"> of </w:t>
      </w:r>
      <w:r w:rsidRPr="00591BA7">
        <w:rPr>
          <w:rFonts w:cs="Arial"/>
          <w:b/>
          <w:bCs/>
        </w:rPr>
        <w:t>DEAKIN UNIVERSITY</w:t>
      </w:r>
      <w:r w:rsidRPr="00591BA7">
        <w:rPr>
          <w:rFonts w:cs="Arial"/>
          <w:b/>
          <w:bCs/>
        </w:rPr>
        <w:tab/>
      </w:r>
      <w:r w:rsidRPr="00591BA7">
        <w:rPr>
          <w:rFonts w:cs="Arial"/>
          <w:bCs/>
        </w:rPr>
        <w:t>)</w:t>
      </w:r>
    </w:p>
    <w:p w14:paraId="1601A73F" w14:textId="403F37C4" w:rsidR="00CF1721" w:rsidRPr="00591BA7" w:rsidRDefault="00CF1721" w:rsidP="00CF1721">
      <w:pPr>
        <w:pStyle w:val="HTMLBody"/>
        <w:rPr>
          <w:rFonts w:cs="Arial"/>
        </w:rPr>
      </w:pPr>
      <w:r w:rsidRPr="00591BA7">
        <w:rPr>
          <w:rFonts w:cs="Arial"/>
        </w:rPr>
        <w:t>was hereto affixed on the</w:t>
      </w:r>
      <w:r w:rsidRPr="00591BA7">
        <w:rPr>
          <w:rFonts w:cs="Arial"/>
        </w:rPr>
        <w:tab/>
      </w:r>
      <w:bookmarkStart w:id="0" w:name="_GoBack"/>
      <w:bookmarkEnd w:id="0"/>
      <w:r w:rsidR="00A330B6">
        <w:rPr>
          <w:rFonts w:cs="Arial"/>
        </w:rPr>
        <w:t>17 July 2019</w:t>
      </w:r>
      <w:r w:rsidR="00A330B6">
        <w:rPr>
          <w:rFonts w:cs="Arial"/>
        </w:rPr>
        <w:tab/>
      </w:r>
      <w:r w:rsidRPr="00591BA7">
        <w:rPr>
          <w:rFonts w:cs="Arial"/>
        </w:rPr>
        <w:t>)</w:t>
      </w:r>
    </w:p>
    <w:p w14:paraId="5879CC97" w14:textId="2CFAB07F" w:rsidR="00CF1721" w:rsidRPr="00591BA7" w:rsidRDefault="00CF1721" w:rsidP="00CF1721">
      <w:pPr>
        <w:pStyle w:val="HTMLBody"/>
        <w:rPr>
          <w:rFonts w:cs="Arial"/>
        </w:rPr>
      </w:pPr>
      <w:r w:rsidRPr="00591BA7">
        <w:rPr>
          <w:rFonts w:cs="Arial"/>
        </w:rPr>
        <w:t>by direction of the</w:t>
      </w:r>
      <w:r w:rsidRPr="00591BA7">
        <w:rPr>
          <w:rFonts w:cs="Arial"/>
        </w:rPr>
        <w:tab/>
      </w:r>
      <w:r w:rsidR="00A330B6">
        <w:rPr>
          <w:rFonts w:cs="Arial"/>
        </w:rPr>
        <w:tab/>
      </w:r>
      <w:r w:rsidR="00A330B6">
        <w:rPr>
          <w:rFonts w:cs="Arial"/>
        </w:rPr>
        <w:tab/>
      </w:r>
      <w:r w:rsidR="00A330B6">
        <w:rPr>
          <w:rFonts w:cs="Arial"/>
        </w:rPr>
        <w:tab/>
      </w:r>
      <w:r w:rsidRPr="00591BA7">
        <w:rPr>
          <w:rFonts w:cs="Arial"/>
        </w:rPr>
        <w:t>)</w:t>
      </w:r>
    </w:p>
    <w:p w14:paraId="53AA993E" w14:textId="77777777" w:rsidR="00CF1721" w:rsidRDefault="00CF1721" w:rsidP="00CF1721">
      <w:pPr>
        <w:pStyle w:val="HTMLBody"/>
        <w:rPr>
          <w:rFonts w:cs="Arial"/>
        </w:rPr>
      </w:pPr>
      <w:r w:rsidRPr="00591BA7">
        <w:rPr>
          <w:rFonts w:cs="Arial"/>
        </w:rPr>
        <w:t>Vice</w:t>
      </w:r>
      <w:r>
        <w:rPr>
          <w:rFonts w:cs="Arial"/>
        </w:rPr>
        <w:t>-President in the presence of:</w:t>
      </w:r>
      <w:r>
        <w:rPr>
          <w:rFonts w:cs="Arial"/>
        </w:rPr>
        <w:tab/>
      </w:r>
      <w:r>
        <w:rPr>
          <w:rFonts w:cs="Arial"/>
        </w:rPr>
        <w:tab/>
        <w:t>)</w:t>
      </w:r>
    </w:p>
    <w:p w14:paraId="52C5B7F0" w14:textId="77777777" w:rsidR="00CF1721" w:rsidRPr="00591BA7" w:rsidRDefault="00CF1721" w:rsidP="00CF1721">
      <w:pPr>
        <w:pStyle w:val="HTMLBody"/>
        <w:rPr>
          <w:rFonts w:cs="Arial"/>
        </w:rPr>
      </w:pPr>
    </w:p>
    <w:p w14:paraId="062E58EB" w14:textId="77777777" w:rsidR="00CF1721" w:rsidRPr="00591BA7" w:rsidRDefault="00CF1721" w:rsidP="00CF1721">
      <w:pPr>
        <w:pStyle w:val="HTMLBody"/>
        <w:rPr>
          <w:rFonts w:cs="Arial"/>
        </w:rPr>
      </w:pPr>
    </w:p>
    <w:p w14:paraId="3B15E3F9" w14:textId="77777777" w:rsidR="00CF1721" w:rsidRPr="00591BA7" w:rsidRDefault="00CF1721" w:rsidP="00CF1721">
      <w:pPr>
        <w:pStyle w:val="HTMLBody"/>
        <w:tabs>
          <w:tab w:val="right" w:leader="dot" w:pos="4320"/>
        </w:tabs>
        <w:rPr>
          <w:rFonts w:cs="Arial"/>
        </w:rPr>
      </w:pPr>
      <w:r w:rsidRPr="00591BA7">
        <w:rPr>
          <w:rFonts w:cs="Arial"/>
        </w:rPr>
        <w:tab/>
      </w:r>
    </w:p>
    <w:p w14:paraId="51D78E90" w14:textId="77777777" w:rsidR="00CF1721" w:rsidRPr="00CF1721" w:rsidRDefault="00CF1721" w:rsidP="00CF1721">
      <w:pPr>
        <w:rPr>
          <w:rFonts w:ascii="Arial" w:hAnsi="Arial" w:cs="Arial"/>
          <w:sz w:val="20"/>
          <w:szCs w:val="20"/>
        </w:rPr>
      </w:pPr>
      <w:r w:rsidRPr="00CF1721">
        <w:rPr>
          <w:rFonts w:ascii="Arial" w:hAnsi="Arial" w:cs="Arial"/>
          <w:sz w:val="20"/>
          <w:szCs w:val="20"/>
        </w:rPr>
        <w:t>Kean Selway</w:t>
      </w:r>
    </w:p>
    <w:p w14:paraId="5585129D" w14:textId="77777777" w:rsidR="00CF1721" w:rsidRPr="00CF1721" w:rsidRDefault="00CF1721" w:rsidP="00CF1721">
      <w:pPr>
        <w:rPr>
          <w:rFonts w:ascii="Arial" w:hAnsi="Arial" w:cs="Arial"/>
          <w:sz w:val="20"/>
          <w:szCs w:val="20"/>
        </w:rPr>
      </w:pPr>
      <w:r w:rsidRPr="00CF1721">
        <w:rPr>
          <w:rFonts w:ascii="Arial" w:hAnsi="Arial" w:cs="Arial"/>
          <w:sz w:val="20"/>
          <w:szCs w:val="20"/>
        </w:rPr>
        <w:t>Chief Operating Officer and Vice-President</w:t>
      </w:r>
    </w:p>
    <w:p w14:paraId="6D27E4E1" w14:textId="77777777" w:rsidR="00CF1721" w:rsidRDefault="00CF1721" w:rsidP="00CF1721">
      <w:pPr>
        <w:rPr>
          <w:rFonts w:cs="Arial"/>
          <w:szCs w:val="20"/>
        </w:rPr>
      </w:pPr>
    </w:p>
    <w:p w14:paraId="2E846F65" w14:textId="77777777" w:rsidR="00CF1721" w:rsidRPr="00591BA7" w:rsidRDefault="00CF1721" w:rsidP="00CF1721">
      <w:pPr>
        <w:rPr>
          <w:rFonts w:cs="Arial"/>
          <w:szCs w:val="20"/>
        </w:rPr>
      </w:pPr>
    </w:p>
    <w:p w14:paraId="29B23FA6" w14:textId="77777777" w:rsidR="00CF1721" w:rsidRPr="00591BA7" w:rsidRDefault="00CF1721" w:rsidP="00CF1721">
      <w:pPr>
        <w:pStyle w:val="HTMLBody"/>
        <w:tabs>
          <w:tab w:val="right" w:leader="dot" w:pos="4320"/>
        </w:tabs>
        <w:rPr>
          <w:rFonts w:cs="Arial"/>
        </w:rPr>
      </w:pPr>
      <w:r w:rsidRPr="00591BA7">
        <w:rPr>
          <w:rFonts w:cs="Arial"/>
          <w:lang w:eastAsia="en-US"/>
        </w:rPr>
        <w:t>Seal No</w:t>
      </w:r>
      <w:r w:rsidRPr="00591BA7">
        <w:rPr>
          <w:rFonts w:cs="Arial"/>
          <w:lang w:val="en-US"/>
        </w:rPr>
        <w:t>:</w:t>
      </w:r>
      <w:r w:rsidRPr="00591BA7">
        <w:rPr>
          <w:rFonts w:cs="Arial"/>
        </w:rPr>
        <w:t xml:space="preserve"> </w:t>
      </w:r>
      <w:r w:rsidRPr="00591BA7">
        <w:rPr>
          <w:rFonts w:cs="Arial"/>
        </w:rPr>
        <w:tab/>
      </w:r>
    </w:p>
    <w:p w14:paraId="3640817F" w14:textId="77777777" w:rsidR="00CF1721" w:rsidRPr="00B86EF4" w:rsidRDefault="00CF1721" w:rsidP="00CF1721">
      <w:pPr>
        <w:rPr>
          <w:rFonts w:cs="Arial"/>
          <w:szCs w:val="20"/>
        </w:rPr>
      </w:pPr>
    </w:p>
    <w:p w14:paraId="63B4B5D5" w14:textId="77777777" w:rsidR="00CF1721" w:rsidRPr="00CF1721" w:rsidRDefault="00CF1721" w:rsidP="00CF1721">
      <w:pPr>
        <w:rPr>
          <w:rFonts w:ascii="Arial" w:hAnsi="Arial" w:cs="Arial"/>
          <w:szCs w:val="20"/>
        </w:rPr>
      </w:pPr>
    </w:p>
    <w:p w14:paraId="26B09E46" w14:textId="66273AC8" w:rsidR="00CF1721" w:rsidRPr="00CF1721" w:rsidRDefault="00CF1721" w:rsidP="00CF1721">
      <w:pPr>
        <w:rPr>
          <w:rFonts w:ascii="Arial" w:hAnsi="Arial" w:cs="Arial"/>
          <w:sz w:val="16"/>
          <w:szCs w:val="16"/>
        </w:rPr>
      </w:pPr>
      <w:r w:rsidRPr="00CF1721">
        <w:rPr>
          <w:rFonts w:ascii="Arial" w:hAnsi="Arial" w:cs="Arial"/>
          <w:sz w:val="16"/>
          <w:szCs w:val="16"/>
        </w:rPr>
        <w:t xml:space="preserve">Made – </w:t>
      </w:r>
      <w:r>
        <w:rPr>
          <w:rFonts w:ascii="Arial" w:hAnsi="Arial" w:cs="Arial"/>
          <w:sz w:val="16"/>
          <w:szCs w:val="16"/>
        </w:rPr>
        <w:t>12/07/19</w:t>
      </w:r>
    </w:p>
    <w:p w14:paraId="05783EFD" w14:textId="77777777" w:rsidR="00CF1721" w:rsidRDefault="00CF1721" w:rsidP="00033737">
      <w:pPr>
        <w:rPr>
          <w:rFonts w:ascii="Arial" w:hAnsi="Arial" w:cs="Arial"/>
          <w:bCs/>
          <w:iCs/>
          <w:sz w:val="20"/>
          <w:szCs w:val="20"/>
        </w:rPr>
      </w:pPr>
    </w:p>
    <w:p w14:paraId="6CC0312A" w14:textId="77777777" w:rsidR="00033737" w:rsidRDefault="00033737" w:rsidP="00B86EF4">
      <w:pPr>
        <w:rPr>
          <w:rFonts w:ascii="Arial" w:hAnsi="Arial" w:cs="Arial"/>
          <w:bCs/>
          <w:iCs/>
          <w:sz w:val="20"/>
          <w:szCs w:val="20"/>
        </w:rPr>
      </w:pPr>
    </w:p>
    <w:p w14:paraId="242B00DC" w14:textId="77777777" w:rsidR="00AB7E75" w:rsidRDefault="00AB7E75" w:rsidP="00B86EF4">
      <w:pPr>
        <w:rPr>
          <w:rFonts w:ascii="Arial" w:hAnsi="Arial" w:cs="Arial"/>
          <w:bCs/>
          <w:iCs/>
          <w:sz w:val="20"/>
          <w:szCs w:val="20"/>
        </w:rPr>
      </w:pPr>
    </w:p>
    <w:p w14:paraId="20CCC147" w14:textId="77777777" w:rsidR="00AB7E75" w:rsidRDefault="00AB7E75" w:rsidP="00B86EF4">
      <w:pPr>
        <w:rPr>
          <w:rFonts w:ascii="Arial" w:hAnsi="Arial" w:cs="Arial"/>
          <w:sz w:val="20"/>
          <w:szCs w:val="20"/>
        </w:rPr>
      </w:pPr>
    </w:p>
    <w:sectPr w:rsidR="00AB7E75" w:rsidSect="009A32DE">
      <w:footerReference w:type="default" r:id="rId8"/>
      <w:pgSz w:w="11906" w:h="16838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76814" w14:textId="77777777" w:rsidR="0054642C" w:rsidRDefault="0054642C">
      <w:r>
        <w:separator/>
      </w:r>
    </w:p>
  </w:endnote>
  <w:endnote w:type="continuationSeparator" w:id="0">
    <w:p w14:paraId="52DF9EE0" w14:textId="77777777" w:rsidR="0054642C" w:rsidRDefault="0054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948C" w14:textId="77777777" w:rsidR="00762B65" w:rsidRPr="00BD587F" w:rsidRDefault="008F43CD" w:rsidP="005B1C0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62634C" wp14:editId="2E884622">
              <wp:simplePos x="0" y="0"/>
              <wp:positionH relativeFrom="page">
                <wp:posOffset>717550</wp:posOffset>
              </wp:positionH>
              <wp:positionV relativeFrom="paragraph">
                <wp:posOffset>-14605</wp:posOffset>
              </wp:positionV>
              <wp:extent cx="6191885" cy="0"/>
              <wp:effectExtent l="12700" t="13970" r="5715" b="5080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838B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5pt,-1.15pt" to="544.0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+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skc3nU4z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">
              <w10:wrap type="square" anchorx="page"/>
            </v:line>
          </w:pict>
        </mc:Fallback>
      </mc:AlternateContent>
    </w:r>
  </w:p>
  <w:p w14:paraId="628D8883" w14:textId="77777777" w:rsidR="00762B65" w:rsidRPr="005B1C0E" w:rsidRDefault="00E5311D" w:rsidP="004D731D">
    <w:pPr>
      <w:pStyle w:val="Footer"/>
      <w:tabs>
        <w:tab w:val="clear" w:pos="4153"/>
        <w:tab w:val="clear" w:pos="8306"/>
        <w:tab w:val="center" w:pos="4800"/>
        <w:tab w:val="right" w:pos="9800"/>
      </w:tabs>
      <w:rPr>
        <w:rFonts w:ascii="Arial" w:hAnsi="Arial" w:cs="Arial"/>
        <w:sz w:val="16"/>
        <w:szCs w:val="16"/>
      </w:rPr>
    </w:pPr>
    <w:r w:rsidRPr="00BD587F">
      <w:rPr>
        <w:rFonts w:ascii="Arial" w:hAnsi="Arial" w:cs="Arial"/>
        <w:sz w:val="16"/>
        <w:szCs w:val="16"/>
      </w:rPr>
      <w:tab/>
    </w:r>
    <w:r w:rsidR="008F6301">
      <w:rPr>
        <w:rFonts w:ascii="Arial" w:hAnsi="Arial" w:cs="Arial"/>
        <w:sz w:val="16"/>
        <w:szCs w:val="16"/>
      </w:rPr>
      <w:tab/>
    </w:r>
    <w:r w:rsidRPr="00BD587F">
      <w:rPr>
        <w:rFonts w:ascii="Arial" w:hAnsi="Arial" w:cs="Arial"/>
        <w:sz w:val="16"/>
        <w:szCs w:val="16"/>
      </w:rPr>
      <w:t xml:space="preserve">Page </w:t>
    </w:r>
    <w:r w:rsidRPr="00BD587F">
      <w:rPr>
        <w:rFonts w:ascii="Arial" w:hAnsi="Arial" w:cs="Arial"/>
        <w:sz w:val="16"/>
        <w:szCs w:val="16"/>
      </w:rPr>
      <w:fldChar w:fldCharType="begin"/>
    </w:r>
    <w:r w:rsidRPr="00BD587F">
      <w:rPr>
        <w:rFonts w:ascii="Arial" w:hAnsi="Arial" w:cs="Arial"/>
        <w:sz w:val="16"/>
        <w:szCs w:val="16"/>
      </w:rPr>
      <w:instrText xml:space="preserve"> PAGE </w:instrText>
    </w:r>
    <w:r w:rsidRPr="00BD587F">
      <w:rPr>
        <w:rFonts w:ascii="Arial" w:hAnsi="Arial" w:cs="Arial"/>
        <w:sz w:val="16"/>
        <w:szCs w:val="16"/>
      </w:rPr>
      <w:fldChar w:fldCharType="separate"/>
    </w:r>
    <w:r w:rsidR="00CF3F43">
      <w:rPr>
        <w:rFonts w:ascii="Arial" w:hAnsi="Arial" w:cs="Arial"/>
        <w:noProof/>
        <w:sz w:val="16"/>
        <w:szCs w:val="16"/>
      </w:rPr>
      <w:t>2</w:t>
    </w:r>
    <w:r w:rsidRPr="00BD587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855A" w14:textId="77777777" w:rsidR="0054642C" w:rsidRDefault="0054642C">
      <w:r>
        <w:separator/>
      </w:r>
    </w:p>
  </w:footnote>
  <w:footnote w:type="continuationSeparator" w:id="0">
    <w:p w14:paraId="33AFDB00" w14:textId="77777777" w:rsidR="0054642C" w:rsidRDefault="0054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18A"/>
    <w:multiLevelType w:val="hybridMultilevel"/>
    <w:tmpl w:val="B230934E"/>
    <w:lvl w:ilvl="0" w:tplc="2EB896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37622"/>
    <w:multiLevelType w:val="hybridMultilevel"/>
    <w:tmpl w:val="7CF2F02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7931403"/>
    <w:multiLevelType w:val="multilevel"/>
    <w:tmpl w:val="828A655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 w15:restartNumberingAfterBreak="0">
    <w:nsid w:val="1BFF3CDE"/>
    <w:multiLevelType w:val="hybridMultilevel"/>
    <w:tmpl w:val="AB766EB8"/>
    <w:lvl w:ilvl="0" w:tplc="4EB4A9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7242"/>
    <w:multiLevelType w:val="hybridMultilevel"/>
    <w:tmpl w:val="223EE962"/>
    <w:lvl w:ilvl="0" w:tplc="AEBAAB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064287D"/>
    <w:multiLevelType w:val="hybridMultilevel"/>
    <w:tmpl w:val="05C6C16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441FB3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4F0F4A81"/>
    <w:multiLevelType w:val="multilevel"/>
    <w:tmpl w:val="F5EAC9A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56CC2074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704B4880"/>
    <w:multiLevelType w:val="multilevel"/>
    <w:tmpl w:val="223EE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C7"/>
    <w:rsid w:val="00033737"/>
    <w:rsid w:val="000446ED"/>
    <w:rsid w:val="000669C5"/>
    <w:rsid w:val="00101B24"/>
    <w:rsid w:val="00130847"/>
    <w:rsid w:val="00142915"/>
    <w:rsid w:val="001467EA"/>
    <w:rsid w:val="001537B0"/>
    <w:rsid w:val="0016361F"/>
    <w:rsid w:val="00163D2B"/>
    <w:rsid w:val="0017040A"/>
    <w:rsid w:val="001727C7"/>
    <w:rsid w:val="00175536"/>
    <w:rsid w:val="00194904"/>
    <w:rsid w:val="001A4BA4"/>
    <w:rsid w:val="001C6996"/>
    <w:rsid w:val="001E4EDC"/>
    <w:rsid w:val="0025212D"/>
    <w:rsid w:val="00252AA5"/>
    <w:rsid w:val="00253B00"/>
    <w:rsid w:val="002551F6"/>
    <w:rsid w:val="002568EC"/>
    <w:rsid w:val="0028044A"/>
    <w:rsid w:val="002940EA"/>
    <w:rsid w:val="00297329"/>
    <w:rsid w:val="002B7A70"/>
    <w:rsid w:val="002C165B"/>
    <w:rsid w:val="002F6B42"/>
    <w:rsid w:val="00304A64"/>
    <w:rsid w:val="00307D4D"/>
    <w:rsid w:val="003674C8"/>
    <w:rsid w:val="0037430B"/>
    <w:rsid w:val="0038476B"/>
    <w:rsid w:val="003B3563"/>
    <w:rsid w:val="003F08D4"/>
    <w:rsid w:val="004047FC"/>
    <w:rsid w:val="00406AA9"/>
    <w:rsid w:val="00430535"/>
    <w:rsid w:val="00437FD0"/>
    <w:rsid w:val="004426C1"/>
    <w:rsid w:val="00462215"/>
    <w:rsid w:val="004C31D2"/>
    <w:rsid w:val="004D5113"/>
    <w:rsid w:val="004D731D"/>
    <w:rsid w:val="004F317F"/>
    <w:rsid w:val="004F50C2"/>
    <w:rsid w:val="0054642C"/>
    <w:rsid w:val="00552A0D"/>
    <w:rsid w:val="005660C5"/>
    <w:rsid w:val="005B1C0E"/>
    <w:rsid w:val="005B3EE8"/>
    <w:rsid w:val="005D321F"/>
    <w:rsid w:val="005E10BD"/>
    <w:rsid w:val="00610564"/>
    <w:rsid w:val="006436A9"/>
    <w:rsid w:val="006533A5"/>
    <w:rsid w:val="00653926"/>
    <w:rsid w:val="00663CBC"/>
    <w:rsid w:val="0067140E"/>
    <w:rsid w:val="00675FE4"/>
    <w:rsid w:val="00683C9D"/>
    <w:rsid w:val="006B04F1"/>
    <w:rsid w:val="006E712B"/>
    <w:rsid w:val="006F378B"/>
    <w:rsid w:val="0073707C"/>
    <w:rsid w:val="00740CC4"/>
    <w:rsid w:val="00746ABB"/>
    <w:rsid w:val="00762B65"/>
    <w:rsid w:val="00791BE1"/>
    <w:rsid w:val="0079515C"/>
    <w:rsid w:val="007A61D4"/>
    <w:rsid w:val="007A7596"/>
    <w:rsid w:val="007C1503"/>
    <w:rsid w:val="007E023F"/>
    <w:rsid w:val="00810729"/>
    <w:rsid w:val="008249CF"/>
    <w:rsid w:val="0082792D"/>
    <w:rsid w:val="00850B19"/>
    <w:rsid w:val="0085473F"/>
    <w:rsid w:val="00870F5B"/>
    <w:rsid w:val="008730C1"/>
    <w:rsid w:val="00880FAF"/>
    <w:rsid w:val="0088242E"/>
    <w:rsid w:val="00892650"/>
    <w:rsid w:val="00892E15"/>
    <w:rsid w:val="008F2163"/>
    <w:rsid w:val="008F43CD"/>
    <w:rsid w:val="008F6301"/>
    <w:rsid w:val="009018D5"/>
    <w:rsid w:val="00903FB9"/>
    <w:rsid w:val="00975A16"/>
    <w:rsid w:val="009A32DE"/>
    <w:rsid w:val="009A669A"/>
    <w:rsid w:val="009D324D"/>
    <w:rsid w:val="009E7994"/>
    <w:rsid w:val="009F5251"/>
    <w:rsid w:val="00A330B6"/>
    <w:rsid w:val="00A41435"/>
    <w:rsid w:val="00A55853"/>
    <w:rsid w:val="00A67BE1"/>
    <w:rsid w:val="00A913AD"/>
    <w:rsid w:val="00AB7E75"/>
    <w:rsid w:val="00AE0BFB"/>
    <w:rsid w:val="00AF0CB9"/>
    <w:rsid w:val="00B0402A"/>
    <w:rsid w:val="00B211C3"/>
    <w:rsid w:val="00B268F2"/>
    <w:rsid w:val="00B279C1"/>
    <w:rsid w:val="00B57908"/>
    <w:rsid w:val="00B76385"/>
    <w:rsid w:val="00B76B43"/>
    <w:rsid w:val="00B815F6"/>
    <w:rsid w:val="00B86EF4"/>
    <w:rsid w:val="00B93435"/>
    <w:rsid w:val="00B93874"/>
    <w:rsid w:val="00BB3CA6"/>
    <w:rsid w:val="00BD587F"/>
    <w:rsid w:val="00BE2E90"/>
    <w:rsid w:val="00BE7519"/>
    <w:rsid w:val="00BF5792"/>
    <w:rsid w:val="00C1159E"/>
    <w:rsid w:val="00C1589A"/>
    <w:rsid w:val="00C163B4"/>
    <w:rsid w:val="00C16C6E"/>
    <w:rsid w:val="00C24B21"/>
    <w:rsid w:val="00C52FDE"/>
    <w:rsid w:val="00C56FC3"/>
    <w:rsid w:val="00C717B5"/>
    <w:rsid w:val="00C76AAF"/>
    <w:rsid w:val="00C92368"/>
    <w:rsid w:val="00CC5D88"/>
    <w:rsid w:val="00CD4310"/>
    <w:rsid w:val="00CF1721"/>
    <w:rsid w:val="00CF3F43"/>
    <w:rsid w:val="00D00CD2"/>
    <w:rsid w:val="00D014EC"/>
    <w:rsid w:val="00D12CB2"/>
    <w:rsid w:val="00D13EC4"/>
    <w:rsid w:val="00D603CC"/>
    <w:rsid w:val="00DC04E1"/>
    <w:rsid w:val="00DD3A66"/>
    <w:rsid w:val="00DD54CA"/>
    <w:rsid w:val="00DF27C3"/>
    <w:rsid w:val="00E5311D"/>
    <w:rsid w:val="00E81F16"/>
    <w:rsid w:val="00EA3AD8"/>
    <w:rsid w:val="00EA5E14"/>
    <w:rsid w:val="00EB09B5"/>
    <w:rsid w:val="00EE599F"/>
    <w:rsid w:val="00F0331B"/>
    <w:rsid w:val="00F04781"/>
    <w:rsid w:val="00F269AF"/>
    <w:rsid w:val="00F360B9"/>
    <w:rsid w:val="00F56BEB"/>
    <w:rsid w:val="00F61623"/>
    <w:rsid w:val="00F854E8"/>
    <w:rsid w:val="00FA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35405C"/>
  <w15:docId w15:val="{0AB2AFC6-D809-419E-B37C-3E670C88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9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6996"/>
    <w:pPr>
      <w:jc w:val="center"/>
    </w:pPr>
    <w:rPr>
      <w:rFonts w:ascii="Arial Narrow" w:hAnsi="Arial Narrow"/>
      <w:b/>
      <w:sz w:val="32"/>
    </w:rPr>
  </w:style>
  <w:style w:type="table" w:styleId="TableGrid">
    <w:name w:val="Table Grid"/>
    <w:basedOn w:val="TableNormal"/>
    <w:rsid w:val="001C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8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D58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87F"/>
  </w:style>
  <w:style w:type="paragraph" w:customStyle="1" w:styleId="HTMLBody">
    <w:name w:val="HTML Body"/>
    <w:rsid w:val="00B86EF4"/>
    <w:pPr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11D"/>
    <w:pPr>
      <w:ind w:left="720"/>
    </w:pPr>
  </w:style>
  <w:style w:type="character" w:customStyle="1" w:styleId="FooterChar">
    <w:name w:val="Footer Char"/>
    <w:basedOn w:val="DefaultParagraphFont"/>
    <w:link w:val="Footer"/>
    <w:rsid w:val="00AB7E7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4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0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Deakin University</vt:lpstr>
    </vt:vector>
  </TitlesOfParts>
  <Company>Deakin University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Deakin University</dc:title>
  <dc:subject>Regulation 2.4(1)</dc:subject>
  <dc:creator>dlovell</dc:creator>
  <cp:keywords>regulation,law,legislation</cp:keywords>
  <cp:lastModifiedBy>Unknown</cp:lastModifiedBy>
  <cp:revision>2</cp:revision>
  <cp:lastPrinted>2017-08-07T04:27:00Z</cp:lastPrinted>
  <dcterms:created xsi:type="dcterms:W3CDTF">2019-07-18T03:12:00Z</dcterms:created>
  <dcterms:modified xsi:type="dcterms:W3CDTF">2019-07-18T03:12:00Z</dcterms:modified>
  <cp:contentStatus/>
</cp:coreProperties>
</file>