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56" w:type="dxa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51"/>
        <w:gridCol w:w="2161"/>
        <w:gridCol w:w="1099"/>
        <w:gridCol w:w="5245"/>
      </w:tblGrid>
      <w:tr w:rsidR="001E2043" w:rsidRPr="001E2043" w:rsidTr="00D241F2">
        <w:tc>
          <w:tcPr>
            <w:tcW w:w="1951" w:type="dxa"/>
          </w:tcPr>
          <w:p w:rsidR="001E2043" w:rsidRPr="001E2043" w:rsidRDefault="001E2043">
            <w:pPr>
              <w:rPr>
                <w:rFonts w:eastAsia="Times New Roman" w:cs="Times New Roman"/>
                <w:szCs w:val="20"/>
              </w:rPr>
            </w:pPr>
            <w:r w:rsidRPr="001E2043">
              <w:rPr>
                <w:rFonts w:eastAsia="Times New Roman" w:cs="Times New Roman"/>
                <w:szCs w:val="20"/>
              </w:rPr>
              <w:t>Plant</w:t>
            </w:r>
          </w:p>
        </w:tc>
        <w:tc>
          <w:tcPr>
            <w:tcW w:w="8505" w:type="dxa"/>
            <w:gridSpan w:val="3"/>
          </w:tcPr>
          <w:p w:rsidR="001E2043" w:rsidRDefault="001E2043">
            <w:pPr>
              <w:rPr>
                <w:rFonts w:eastAsia="Times New Roman" w:cs="Times New Roman"/>
                <w:szCs w:val="20"/>
              </w:rPr>
            </w:pPr>
          </w:p>
          <w:p w:rsidR="001E2043" w:rsidRPr="001E2043" w:rsidRDefault="001E2043">
            <w:pPr>
              <w:rPr>
                <w:rFonts w:eastAsia="Times New Roman" w:cs="Times New Roman"/>
                <w:szCs w:val="20"/>
              </w:rPr>
            </w:pPr>
          </w:p>
        </w:tc>
      </w:tr>
      <w:tr w:rsidR="001E2043" w:rsidRPr="001E2043" w:rsidTr="00D241F2">
        <w:tc>
          <w:tcPr>
            <w:tcW w:w="1951" w:type="dxa"/>
          </w:tcPr>
          <w:p w:rsidR="001E2043" w:rsidRPr="001E2043" w:rsidRDefault="001E2043">
            <w:pPr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Assessor (s)</w:t>
            </w:r>
          </w:p>
        </w:tc>
        <w:tc>
          <w:tcPr>
            <w:tcW w:w="8505" w:type="dxa"/>
            <w:gridSpan w:val="3"/>
          </w:tcPr>
          <w:p w:rsidR="001E2043" w:rsidRPr="001E2043" w:rsidRDefault="001E2043">
            <w:pPr>
              <w:rPr>
                <w:rFonts w:eastAsia="Times New Roman" w:cs="Times New Roman"/>
                <w:szCs w:val="20"/>
              </w:rPr>
            </w:pPr>
          </w:p>
        </w:tc>
      </w:tr>
      <w:tr w:rsidR="001E2043" w:rsidRPr="001E2043" w:rsidTr="00D241F2">
        <w:tc>
          <w:tcPr>
            <w:tcW w:w="1951" w:type="dxa"/>
          </w:tcPr>
          <w:p w:rsidR="001E2043" w:rsidRDefault="001E2043">
            <w:pPr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Location</w:t>
            </w:r>
          </w:p>
        </w:tc>
        <w:tc>
          <w:tcPr>
            <w:tcW w:w="8505" w:type="dxa"/>
            <w:gridSpan w:val="3"/>
          </w:tcPr>
          <w:p w:rsidR="001E2043" w:rsidRPr="001E2043" w:rsidRDefault="001E2043">
            <w:pPr>
              <w:rPr>
                <w:rFonts w:eastAsia="Times New Roman" w:cs="Times New Roman"/>
                <w:szCs w:val="20"/>
              </w:rPr>
            </w:pPr>
          </w:p>
        </w:tc>
      </w:tr>
      <w:tr w:rsidR="001E2043" w:rsidRPr="001E2043" w:rsidTr="00D241F2">
        <w:tc>
          <w:tcPr>
            <w:tcW w:w="1951" w:type="dxa"/>
          </w:tcPr>
          <w:p w:rsidR="001E2043" w:rsidRDefault="001E2043">
            <w:pPr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Assessment Date</w:t>
            </w:r>
          </w:p>
        </w:tc>
        <w:tc>
          <w:tcPr>
            <w:tcW w:w="2161" w:type="dxa"/>
          </w:tcPr>
          <w:p w:rsidR="001E2043" w:rsidRPr="001E2043" w:rsidRDefault="001E2043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1E2043" w:rsidRPr="001E2043" w:rsidRDefault="001E2043">
            <w:pPr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Plant ID</w:t>
            </w:r>
          </w:p>
        </w:tc>
        <w:tc>
          <w:tcPr>
            <w:tcW w:w="5245" w:type="dxa"/>
          </w:tcPr>
          <w:p w:rsidR="001E2043" w:rsidRPr="001E2043" w:rsidRDefault="001E2043">
            <w:pPr>
              <w:rPr>
                <w:rFonts w:eastAsia="Times New Roman" w:cs="Times New Roman"/>
                <w:szCs w:val="20"/>
              </w:rPr>
            </w:pPr>
          </w:p>
        </w:tc>
      </w:tr>
      <w:tr w:rsidR="001E2043" w:rsidRPr="001E2043" w:rsidTr="00D241F2">
        <w:tc>
          <w:tcPr>
            <w:tcW w:w="1951" w:type="dxa"/>
          </w:tcPr>
          <w:p w:rsidR="001E2043" w:rsidRDefault="001E2043">
            <w:pPr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Faculty / Division</w:t>
            </w:r>
          </w:p>
        </w:tc>
        <w:tc>
          <w:tcPr>
            <w:tcW w:w="8505" w:type="dxa"/>
            <w:gridSpan w:val="3"/>
          </w:tcPr>
          <w:p w:rsidR="001E2043" w:rsidRPr="001E2043" w:rsidRDefault="001E2043">
            <w:pPr>
              <w:rPr>
                <w:rFonts w:eastAsia="Times New Roman" w:cs="Times New Roman"/>
                <w:szCs w:val="20"/>
              </w:rPr>
            </w:pPr>
          </w:p>
        </w:tc>
      </w:tr>
      <w:tr w:rsidR="001E2043" w:rsidRPr="001E2043" w:rsidTr="00D241F2">
        <w:tc>
          <w:tcPr>
            <w:tcW w:w="1951" w:type="dxa"/>
          </w:tcPr>
          <w:p w:rsidR="001E2043" w:rsidRDefault="001E2043">
            <w:pPr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School / Area</w:t>
            </w:r>
          </w:p>
        </w:tc>
        <w:tc>
          <w:tcPr>
            <w:tcW w:w="8505" w:type="dxa"/>
            <w:gridSpan w:val="3"/>
          </w:tcPr>
          <w:p w:rsidR="001E2043" w:rsidRPr="001E2043" w:rsidRDefault="001E2043">
            <w:pPr>
              <w:rPr>
                <w:rFonts w:eastAsia="Times New Roman" w:cs="Times New Roman"/>
                <w:szCs w:val="20"/>
              </w:rPr>
            </w:pPr>
          </w:p>
        </w:tc>
      </w:tr>
    </w:tbl>
    <w:p w:rsidR="00C66AE2" w:rsidRDefault="00C66AE2">
      <w:pPr>
        <w:rPr>
          <w:rFonts w:eastAsia="Times New Roman" w:cs="Times New Roman"/>
          <w:sz w:val="20"/>
          <w:szCs w:val="20"/>
        </w:rPr>
      </w:pP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2D26F5" w:rsidTr="002D26F5">
        <w:tc>
          <w:tcPr>
            <w:tcW w:w="10490" w:type="dxa"/>
          </w:tcPr>
          <w:p w:rsidR="002D26F5" w:rsidRDefault="002D26F5">
            <w:pPr>
              <w:rPr>
                <w:rFonts w:eastAsia="Times New Roman" w:cs="Times New Roman"/>
                <w:sz w:val="20"/>
                <w:szCs w:val="20"/>
              </w:rPr>
            </w:pPr>
            <w:r w:rsidRPr="002D26F5">
              <w:rPr>
                <w:rFonts w:eastAsia="Times New Roman" w:cs="Times New Roman"/>
                <w:szCs w:val="20"/>
              </w:rPr>
              <w:t>Picture of Plant</w:t>
            </w:r>
          </w:p>
        </w:tc>
      </w:tr>
      <w:tr w:rsidR="002D26F5" w:rsidTr="002D26F5">
        <w:tc>
          <w:tcPr>
            <w:tcW w:w="10490" w:type="dxa"/>
          </w:tcPr>
          <w:p w:rsidR="002D26F5" w:rsidRDefault="002D26F5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2D26F5" w:rsidRDefault="002D26F5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2D26F5" w:rsidRDefault="002D26F5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2D26F5" w:rsidRDefault="002D26F5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2D26F5" w:rsidRDefault="002D26F5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2D26F5" w:rsidRDefault="002D26F5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2D26F5" w:rsidRDefault="002D26F5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2D26F5" w:rsidRDefault="002D26F5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2D26F5" w:rsidRDefault="002D26F5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2D26F5" w:rsidRDefault="002D26F5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2D26F5" w:rsidRDefault="002D26F5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2D26F5" w:rsidRDefault="002D26F5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2D26F5" w:rsidRDefault="002D26F5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2D26F5" w:rsidRDefault="002D26F5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2D26F5" w:rsidRDefault="002D26F5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2D26F5" w:rsidRDefault="002D26F5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2D26F5" w:rsidRDefault="002D26F5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2D26F5" w:rsidRDefault="002D26F5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2D26F5" w:rsidRDefault="002D26F5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2D26F5" w:rsidRDefault="002D26F5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2D26F5" w:rsidRDefault="002D26F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2D26F5" w:rsidRDefault="002D26F5">
      <w:pPr>
        <w:rPr>
          <w:rFonts w:eastAsia="Times New Roman" w:cs="Times New Roman"/>
          <w:sz w:val="20"/>
          <w:szCs w:val="20"/>
        </w:rPr>
      </w:pPr>
    </w:p>
    <w:p w:rsidR="002D26F5" w:rsidRPr="001E2043" w:rsidRDefault="002D26F5">
      <w:pPr>
        <w:rPr>
          <w:rFonts w:eastAsia="Times New Roman" w:cs="Times New Roman"/>
          <w:sz w:val="20"/>
          <w:szCs w:val="20"/>
        </w:rPr>
      </w:pPr>
    </w:p>
    <w:tbl>
      <w:tblPr>
        <w:tblStyle w:val="TableGrid"/>
        <w:tblW w:w="10413" w:type="dxa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09"/>
        <w:gridCol w:w="1398"/>
        <w:gridCol w:w="413"/>
        <w:gridCol w:w="2442"/>
        <w:gridCol w:w="413"/>
        <w:gridCol w:w="1250"/>
        <w:gridCol w:w="463"/>
        <w:gridCol w:w="1418"/>
        <w:gridCol w:w="807"/>
      </w:tblGrid>
      <w:tr w:rsidR="001A6D40" w:rsidRPr="001E2043" w:rsidTr="00D241F2">
        <w:tc>
          <w:tcPr>
            <w:tcW w:w="1809" w:type="dxa"/>
            <w:vMerge w:val="restart"/>
          </w:tcPr>
          <w:p w:rsidR="001A6D40" w:rsidRDefault="001A6D40" w:rsidP="001A6D40">
            <w:pPr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Exposed Persons</w:t>
            </w:r>
          </w:p>
        </w:tc>
        <w:tc>
          <w:tcPr>
            <w:tcW w:w="1398" w:type="dxa"/>
          </w:tcPr>
          <w:p w:rsidR="001A6D40" w:rsidRPr="001E2043" w:rsidRDefault="001A6D40" w:rsidP="001A6D40">
            <w:pPr>
              <w:tabs>
                <w:tab w:val="left" w:pos="2160"/>
                <w:tab w:val="left" w:pos="3344"/>
                <w:tab w:val="left" w:pos="4889"/>
                <w:tab w:val="left" w:pos="6314"/>
              </w:tabs>
              <w:rPr>
                <w:rFonts w:eastAsia="Times New Roman" w:cs="Times New Roman"/>
                <w:szCs w:val="20"/>
              </w:rPr>
            </w:pPr>
            <w:r w:rsidRPr="001E2043">
              <w:rPr>
                <w:rFonts w:eastAsia="Times New Roman" w:cs="Times New Roman"/>
                <w:szCs w:val="20"/>
              </w:rPr>
              <w:t>Maintenance</w:t>
            </w:r>
            <w:r>
              <w:rPr>
                <w:rFonts w:eastAsia="Times New Roman" w:cs="Times New Roman"/>
                <w:szCs w:val="20"/>
              </w:rPr>
              <w:t xml:space="preserve"> </w:t>
            </w:r>
          </w:p>
        </w:tc>
        <w:tc>
          <w:tcPr>
            <w:tcW w:w="413" w:type="dxa"/>
          </w:tcPr>
          <w:p w:rsidR="001A6D40" w:rsidRPr="001E2043" w:rsidRDefault="001A6D40" w:rsidP="001A6D40">
            <w:pPr>
              <w:tabs>
                <w:tab w:val="left" w:pos="2160"/>
                <w:tab w:val="left" w:pos="3344"/>
                <w:tab w:val="left" w:pos="4889"/>
                <w:tab w:val="left" w:pos="6314"/>
              </w:tabs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2442" w:type="dxa"/>
          </w:tcPr>
          <w:p w:rsidR="001A6D40" w:rsidRPr="001E2043" w:rsidRDefault="001A6D40" w:rsidP="001A6D40">
            <w:pPr>
              <w:tabs>
                <w:tab w:val="left" w:pos="2160"/>
                <w:tab w:val="left" w:pos="3344"/>
                <w:tab w:val="left" w:pos="4889"/>
                <w:tab w:val="left" w:pos="6314"/>
              </w:tabs>
              <w:rPr>
                <w:rFonts w:eastAsia="Times New Roman" w:cs="Times New Roman"/>
                <w:szCs w:val="20"/>
              </w:rPr>
            </w:pPr>
            <w:r w:rsidRPr="001E2043">
              <w:rPr>
                <w:rFonts w:eastAsia="Times New Roman" w:cs="Times New Roman"/>
                <w:szCs w:val="20"/>
              </w:rPr>
              <w:t>Inexperienced Operator</w:t>
            </w:r>
            <w:r>
              <w:rPr>
                <w:rFonts w:eastAsia="Times New Roman" w:cs="Times New Roman"/>
                <w:szCs w:val="20"/>
              </w:rPr>
              <w:t xml:space="preserve"> </w:t>
            </w:r>
          </w:p>
        </w:tc>
        <w:tc>
          <w:tcPr>
            <w:tcW w:w="413" w:type="dxa"/>
          </w:tcPr>
          <w:p w:rsidR="001A6D40" w:rsidRPr="001E2043" w:rsidRDefault="001A6D40" w:rsidP="001A6D40">
            <w:pPr>
              <w:tabs>
                <w:tab w:val="left" w:pos="2160"/>
                <w:tab w:val="left" w:pos="3344"/>
                <w:tab w:val="left" w:pos="4889"/>
                <w:tab w:val="left" w:pos="6314"/>
              </w:tabs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1250" w:type="dxa"/>
          </w:tcPr>
          <w:p w:rsidR="001A6D40" w:rsidRPr="001E2043" w:rsidRDefault="001A6D40" w:rsidP="001A6D40">
            <w:pPr>
              <w:tabs>
                <w:tab w:val="left" w:pos="2160"/>
                <w:tab w:val="left" w:pos="3344"/>
                <w:tab w:val="left" w:pos="4889"/>
                <w:tab w:val="left" w:pos="6314"/>
              </w:tabs>
              <w:rPr>
                <w:rFonts w:eastAsia="Times New Roman" w:cs="Times New Roman"/>
                <w:szCs w:val="20"/>
              </w:rPr>
            </w:pPr>
            <w:r w:rsidRPr="001E2043">
              <w:rPr>
                <w:rFonts w:eastAsia="Times New Roman" w:cs="Times New Roman"/>
                <w:szCs w:val="20"/>
              </w:rPr>
              <w:t>Bystander</w:t>
            </w:r>
            <w:r>
              <w:rPr>
                <w:rFonts w:eastAsia="Times New Roman" w:cs="Times New Roman"/>
                <w:szCs w:val="20"/>
              </w:rPr>
              <w:t xml:space="preserve"> </w:t>
            </w:r>
          </w:p>
        </w:tc>
        <w:tc>
          <w:tcPr>
            <w:tcW w:w="463" w:type="dxa"/>
          </w:tcPr>
          <w:p w:rsidR="001A6D40" w:rsidRDefault="001A6D40" w:rsidP="001A6D40">
            <w:pPr>
              <w:tabs>
                <w:tab w:val="left" w:pos="2160"/>
                <w:tab w:val="left" w:pos="3344"/>
                <w:tab w:val="left" w:pos="4889"/>
                <w:tab w:val="left" w:pos="6314"/>
              </w:tabs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1418" w:type="dxa"/>
          </w:tcPr>
          <w:p w:rsidR="001A6D40" w:rsidRPr="001E2043" w:rsidRDefault="001A6D40" w:rsidP="001A6D40">
            <w:pPr>
              <w:tabs>
                <w:tab w:val="left" w:pos="2160"/>
                <w:tab w:val="left" w:pos="3344"/>
                <w:tab w:val="left" w:pos="4889"/>
                <w:tab w:val="left" w:pos="6314"/>
              </w:tabs>
              <w:rPr>
                <w:rFonts w:eastAsia="Times New Roman" w:cs="Times New Roman"/>
                <w:szCs w:val="20"/>
              </w:rPr>
            </w:pPr>
            <w:r w:rsidRPr="001E2043">
              <w:rPr>
                <w:rFonts w:eastAsia="Times New Roman" w:cs="Times New Roman"/>
                <w:szCs w:val="20"/>
              </w:rPr>
              <w:t>Construction</w:t>
            </w:r>
          </w:p>
        </w:tc>
        <w:tc>
          <w:tcPr>
            <w:tcW w:w="807" w:type="dxa"/>
          </w:tcPr>
          <w:p w:rsidR="001A6D40" w:rsidRPr="001E2043" w:rsidRDefault="001A6D40" w:rsidP="001A6D40">
            <w:pPr>
              <w:tabs>
                <w:tab w:val="left" w:pos="2160"/>
                <w:tab w:val="left" w:pos="3344"/>
                <w:tab w:val="left" w:pos="4889"/>
                <w:tab w:val="left" w:pos="6314"/>
              </w:tabs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sym w:font="Wingdings" w:char="F06F"/>
            </w:r>
          </w:p>
        </w:tc>
      </w:tr>
      <w:tr w:rsidR="001A6D40" w:rsidRPr="001E2043" w:rsidTr="00D241F2">
        <w:tc>
          <w:tcPr>
            <w:tcW w:w="1809" w:type="dxa"/>
            <w:vMerge/>
          </w:tcPr>
          <w:p w:rsidR="001A6D40" w:rsidRDefault="001A6D40" w:rsidP="001A6D40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1398" w:type="dxa"/>
          </w:tcPr>
          <w:p w:rsidR="001A6D40" w:rsidRPr="001E2043" w:rsidRDefault="001A6D40" w:rsidP="001A6D40">
            <w:pPr>
              <w:tabs>
                <w:tab w:val="left" w:pos="2160"/>
                <w:tab w:val="left" w:pos="3344"/>
                <w:tab w:val="left" w:pos="4889"/>
                <w:tab w:val="left" w:pos="6314"/>
              </w:tabs>
              <w:rPr>
                <w:rFonts w:eastAsia="Times New Roman" w:cs="Times New Roman"/>
                <w:szCs w:val="20"/>
              </w:rPr>
            </w:pPr>
            <w:r w:rsidRPr="001E2043">
              <w:rPr>
                <w:rFonts w:eastAsia="Times New Roman" w:cs="Times New Roman"/>
                <w:szCs w:val="20"/>
              </w:rPr>
              <w:t>Cleaner</w:t>
            </w:r>
            <w:r>
              <w:rPr>
                <w:rFonts w:eastAsia="Times New Roman" w:cs="Times New Roman"/>
                <w:szCs w:val="20"/>
              </w:rPr>
              <w:t xml:space="preserve"> </w:t>
            </w:r>
          </w:p>
        </w:tc>
        <w:tc>
          <w:tcPr>
            <w:tcW w:w="413" w:type="dxa"/>
          </w:tcPr>
          <w:p w:rsidR="001A6D40" w:rsidRPr="001E2043" w:rsidRDefault="001A6D40" w:rsidP="001A6D40">
            <w:pPr>
              <w:tabs>
                <w:tab w:val="left" w:pos="2160"/>
                <w:tab w:val="left" w:pos="3344"/>
                <w:tab w:val="left" w:pos="4889"/>
                <w:tab w:val="left" w:pos="6314"/>
              </w:tabs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2442" w:type="dxa"/>
          </w:tcPr>
          <w:p w:rsidR="001A6D40" w:rsidRPr="001E2043" w:rsidRDefault="001A6D40" w:rsidP="001A6D40">
            <w:pPr>
              <w:tabs>
                <w:tab w:val="left" w:pos="2160"/>
                <w:tab w:val="left" w:pos="3344"/>
                <w:tab w:val="left" w:pos="4889"/>
                <w:tab w:val="left" w:pos="6314"/>
              </w:tabs>
              <w:rPr>
                <w:rFonts w:eastAsia="Times New Roman" w:cs="Times New Roman"/>
                <w:szCs w:val="20"/>
              </w:rPr>
            </w:pPr>
            <w:r w:rsidRPr="001E2043">
              <w:rPr>
                <w:rFonts w:eastAsia="Times New Roman" w:cs="Times New Roman"/>
                <w:szCs w:val="20"/>
              </w:rPr>
              <w:t>Skilled Operator</w:t>
            </w:r>
            <w:r>
              <w:rPr>
                <w:rFonts w:eastAsia="Times New Roman" w:cs="Times New Roman"/>
                <w:szCs w:val="20"/>
              </w:rPr>
              <w:t xml:space="preserve"> </w:t>
            </w:r>
          </w:p>
        </w:tc>
        <w:tc>
          <w:tcPr>
            <w:tcW w:w="413" w:type="dxa"/>
          </w:tcPr>
          <w:p w:rsidR="001A6D40" w:rsidRPr="001E2043" w:rsidRDefault="001A6D40" w:rsidP="001A6D40">
            <w:pPr>
              <w:tabs>
                <w:tab w:val="left" w:pos="2160"/>
                <w:tab w:val="left" w:pos="3344"/>
                <w:tab w:val="left" w:pos="4889"/>
                <w:tab w:val="left" w:pos="6314"/>
              </w:tabs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1250" w:type="dxa"/>
          </w:tcPr>
          <w:p w:rsidR="001A6D40" w:rsidRPr="001E2043" w:rsidRDefault="001A6D40" w:rsidP="001A6D40">
            <w:pPr>
              <w:tabs>
                <w:tab w:val="left" w:pos="2160"/>
                <w:tab w:val="left" w:pos="3344"/>
                <w:tab w:val="left" w:pos="4889"/>
                <w:tab w:val="left" w:pos="6314"/>
              </w:tabs>
              <w:rPr>
                <w:rFonts w:eastAsia="Times New Roman" w:cs="Times New Roman"/>
                <w:szCs w:val="20"/>
              </w:rPr>
            </w:pPr>
          </w:p>
        </w:tc>
        <w:tc>
          <w:tcPr>
            <w:tcW w:w="463" w:type="dxa"/>
          </w:tcPr>
          <w:p w:rsidR="001A6D40" w:rsidRPr="001E2043" w:rsidRDefault="001A6D40" w:rsidP="001A6D40">
            <w:pPr>
              <w:tabs>
                <w:tab w:val="left" w:pos="2160"/>
                <w:tab w:val="left" w:pos="3344"/>
                <w:tab w:val="left" w:pos="4889"/>
                <w:tab w:val="left" w:pos="6314"/>
              </w:tabs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1418" w:type="dxa"/>
          </w:tcPr>
          <w:p w:rsidR="001A6D40" w:rsidRPr="001E2043" w:rsidRDefault="001A6D40" w:rsidP="001A6D40">
            <w:pPr>
              <w:tabs>
                <w:tab w:val="left" w:pos="2160"/>
                <w:tab w:val="left" w:pos="3344"/>
                <w:tab w:val="left" w:pos="4889"/>
                <w:tab w:val="left" w:pos="6314"/>
              </w:tabs>
              <w:rPr>
                <w:rFonts w:eastAsia="Times New Roman" w:cs="Times New Roman"/>
                <w:szCs w:val="20"/>
              </w:rPr>
            </w:pPr>
          </w:p>
        </w:tc>
        <w:tc>
          <w:tcPr>
            <w:tcW w:w="807" w:type="dxa"/>
          </w:tcPr>
          <w:p w:rsidR="001A6D40" w:rsidRPr="001E2043" w:rsidRDefault="001A6D40" w:rsidP="001A6D40">
            <w:pPr>
              <w:tabs>
                <w:tab w:val="left" w:pos="2160"/>
                <w:tab w:val="left" w:pos="3344"/>
                <w:tab w:val="left" w:pos="4889"/>
                <w:tab w:val="left" w:pos="6314"/>
              </w:tabs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sym w:font="Wingdings" w:char="F06F"/>
            </w:r>
          </w:p>
        </w:tc>
      </w:tr>
    </w:tbl>
    <w:p w:rsidR="00256D9D" w:rsidRDefault="00256D9D"/>
    <w:tbl>
      <w:tblPr>
        <w:tblStyle w:val="TableGrid"/>
        <w:tblW w:w="10320" w:type="dxa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09"/>
        <w:gridCol w:w="2398"/>
        <w:gridCol w:w="413"/>
        <w:gridCol w:w="2564"/>
        <w:gridCol w:w="413"/>
        <w:gridCol w:w="2260"/>
        <w:gridCol w:w="463"/>
      </w:tblGrid>
      <w:tr w:rsidR="00256D9D" w:rsidRPr="001E2043" w:rsidTr="00D241F2">
        <w:tc>
          <w:tcPr>
            <w:tcW w:w="1809" w:type="dxa"/>
            <w:vMerge w:val="restart"/>
          </w:tcPr>
          <w:p w:rsidR="00256D9D" w:rsidRDefault="00256D9D" w:rsidP="00CB4E34">
            <w:pPr>
              <w:rPr>
                <w:rFonts w:eastAsia="Times New Roman" w:cs="Times New Roman"/>
                <w:szCs w:val="20"/>
              </w:rPr>
            </w:pPr>
            <w:r w:rsidRPr="001A6D40">
              <w:rPr>
                <w:rFonts w:eastAsia="Times New Roman" w:cs="Times New Roman"/>
                <w:szCs w:val="20"/>
              </w:rPr>
              <w:t>Frequency of Exposure</w:t>
            </w:r>
          </w:p>
        </w:tc>
        <w:tc>
          <w:tcPr>
            <w:tcW w:w="2398" w:type="dxa"/>
          </w:tcPr>
          <w:p w:rsidR="00256D9D" w:rsidRPr="001E2043" w:rsidRDefault="00256D9D" w:rsidP="00CB4E34">
            <w:pPr>
              <w:tabs>
                <w:tab w:val="left" w:pos="2160"/>
                <w:tab w:val="left" w:pos="3344"/>
                <w:tab w:val="left" w:pos="4889"/>
                <w:tab w:val="left" w:pos="6314"/>
              </w:tabs>
              <w:rPr>
                <w:rFonts w:eastAsia="Times New Roman" w:cs="Times New Roman"/>
                <w:szCs w:val="20"/>
              </w:rPr>
            </w:pPr>
            <w:r w:rsidRPr="001A6D40">
              <w:rPr>
                <w:rFonts w:eastAsia="Times New Roman" w:cs="Times New Roman"/>
                <w:szCs w:val="20"/>
              </w:rPr>
              <w:t>On a daily basis</w:t>
            </w:r>
            <w:r>
              <w:rPr>
                <w:rFonts w:eastAsia="Times New Roman" w:cs="Times New Roman"/>
                <w:szCs w:val="20"/>
              </w:rPr>
              <w:t xml:space="preserve"> </w:t>
            </w:r>
          </w:p>
        </w:tc>
        <w:tc>
          <w:tcPr>
            <w:tcW w:w="413" w:type="dxa"/>
          </w:tcPr>
          <w:p w:rsidR="00256D9D" w:rsidRPr="001E2043" w:rsidRDefault="00256D9D" w:rsidP="00CB4E34">
            <w:pPr>
              <w:tabs>
                <w:tab w:val="left" w:pos="2160"/>
                <w:tab w:val="left" w:pos="3344"/>
                <w:tab w:val="left" w:pos="4889"/>
                <w:tab w:val="left" w:pos="6314"/>
              </w:tabs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2564" w:type="dxa"/>
          </w:tcPr>
          <w:p w:rsidR="00256D9D" w:rsidRPr="001E2043" w:rsidRDefault="00256D9D" w:rsidP="00CB4E34">
            <w:pPr>
              <w:tabs>
                <w:tab w:val="left" w:pos="2160"/>
                <w:tab w:val="left" w:pos="3344"/>
                <w:tab w:val="left" w:pos="4889"/>
                <w:tab w:val="left" w:pos="6314"/>
              </w:tabs>
              <w:rPr>
                <w:rFonts w:eastAsia="Times New Roman" w:cs="Times New Roman"/>
                <w:szCs w:val="20"/>
              </w:rPr>
            </w:pPr>
            <w:r w:rsidRPr="001A6D40">
              <w:rPr>
                <w:rFonts w:eastAsia="Times New Roman" w:cs="Times New Roman"/>
                <w:szCs w:val="20"/>
              </w:rPr>
              <w:t>Few times weekly</w:t>
            </w:r>
          </w:p>
        </w:tc>
        <w:tc>
          <w:tcPr>
            <w:tcW w:w="413" w:type="dxa"/>
          </w:tcPr>
          <w:p w:rsidR="00256D9D" w:rsidRPr="001E2043" w:rsidRDefault="00256D9D" w:rsidP="00CB4E34">
            <w:pPr>
              <w:tabs>
                <w:tab w:val="left" w:pos="2160"/>
                <w:tab w:val="left" w:pos="3344"/>
                <w:tab w:val="left" w:pos="4889"/>
                <w:tab w:val="left" w:pos="6314"/>
              </w:tabs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2260" w:type="dxa"/>
          </w:tcPr>
          <w:p w:rsidR="00256D9D" w:rsidRPr="001E2043" w:rsidRDefault="00256D9D" w:rsidP="00CB4E34">
            <w:pPr>
              <w:tabs>
                <w:tab w:val="left" w:pos="2160"/>
                <w:tab w:val="left" w:pos="3344"/>
                <w:tab w:val="left" w:pos="4889"/>
                <w:tab w:val="left" w:pos="6314"/>
              </w:tabs>
              <w:rPr>
                <w:rFonts w:eastAsia="Times New Roman" w:cs="Times New Roman"/>
                <w:szCs w:val="20"/>
              </w:rPr>
            </w:pPr>
            <w:r w:rsidRPr="001A6D40">
              <w:rPr>
                <w:rFonts w:eastAsia="Times New Roman" w:cs="Times New Roman"/>
                <w:szCs w:val="20"/>
              </w:rPr>
              <w:t>Few times monthly</w:t>
            </w:r>
          </w:p>
        </w:tc>
        <w:tc>
          <w:tcPr>
            <w:tcW w:w="463" w:type="dxa"/>
          </w:tcPr>
          <w:p w:rsidR="00256D9D" w:rsidRDefault="00256D9D" w:rsidP="00CB4E34">
            <w:pPr>
              <w:tabs>
                <w:tab w:val="left" w:pos="2160"/>
                <w:tab w:val="left" w:pos="3344"/>
                <w:tab w:val="left" w:pos="4889"/>
                <w:tab w:val="left" w:pos="6314"/>
              </w:tabs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sym w:font="Wingdings" w:char="F06F"/>
            </w:r>
          </w:p>
        </w:tc>
      </w:tr>
      <w:tr w:rsidR="00256D9D" w:rsidRPr="001E2043" w:rsidTr="00D241F2">
        <w:tc>
          <w:tcPr>
            <w:tcW w:w="1809" w:type="dxa"/>
            <w:vMerge/>
          </w:tcPr>
          <w:p w:rsidR="00256D9D" w:rsidRDefault="00256D9D" w:rsidP="00256D9D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2398" w:type="dxa"/>
          </w:tcPr>
          <w:p w:rsidR="00256D9D" w:rsidRPr="001E2043" w:rsidRDefault="00256D9D" w:rsidP="00256D9D">
            <w:pPr>
              <w:tabs>
                <w:tab w:val="left" w:pos="2160"/>
                <w:tab w:val="left" w:pos="3344"/>
                <w:tab w:val="left" w:pos="4889"/>
                <w:tab w:val="left" w:pos="6314"/>
              </w:tabs>
              <w:rPr>
                <w:rFonts w:eastAsia="Times New Roman" w:cs="Times New Roman"/>
                <w:szCs w:val="20"/>
              </w:rPr>
            </w:pPr>
            <w:r w:rsidRPr="001A6D40">
              <w:rPr>
                <w:rFonts w:eastAsia="Times New Roman" w:cs="Times New Roman"/>
                <w:szCs w:val="20"/>
              </w:rPr>
              <w:t>Few times yearly</w:t>
            </w:r>
          </w:p>
        </w:tc>
        <w:tc>
          <w:tcPr>
            <w:tcW w:w="413" w:type="dxa"/>
          </w:tcPr>
          <w:p w:rsidR="00256D9D" w:rsidRPr="001E2043" w:rsidRDefault="00256D9D" w:rsidP="00256D9D">
            <w:pPr>
              <w:tabs>
                <w:tab w:val="left" w:pos="2160"/>
                <w:tab w:val="left" w:pos="3344"/>
                <w:tab w:val="left" w:pos="4889"/>
                <w:tab w:val="left" w:pos="6314"/>
              </w:tabs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2564" w:type="dxa"/>
          </w:tcPr>
          <w:p w:rsidR="00256D9D" w:rsidRPr="001E2043" w:rsidRDefault="00256D9D" w:rsidP="00256D9D">
            <w:pPr>
              <w:tabs>
                <w:tab w:val="left" w:pos="2160"/>
                <w:tab w:val="left" w:pos="3344"/>
                <w:tab w:val="left" w:pos="4889"/>
                <w:tab w:val="left" w:pos="6314"/>
              </w:tabs>
              <w:rPr>
                <w:rFonts w:eastAsia="Times New Roman" w:cs="Times New Roman"/>
                <w:szCs w:val="20"/>
              </w:rPr>
            </w:pPr>
            <w:r w:rsidRPr="001A6D40">
              <w:rPr>
                <w:rFonts w:eastAsia="Times New Roman" w:cs="Times New Roman"/>
                <w:szCs w:val="20"/>
              </w:rPr>
              <w:t>Annually</w:t>
            </w:r>
          </w:p>
        </w:tc>
        <w:tc>
          <w:tcPr>
            <w:tcW w:w="413" w:type="dxa"/>
          </w:tcPr>
          <w:p w:rsidR="00256D9D" w:rsidRPr="001E2043" w:rsidRDefault="00256D9D" w:rsidP="00256D9D">
            <w:pPr>
              <w:tabs>
                <w:tab w:val="left" w:pos="2160"/>
                <w:tab w:val="left" w:pos="3344"/>
                <w:tab w:val="left" w:pos="4889"/>
                <w:tab w:val="left" w:pos="6314"/>
              </w:tabs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2260" w:type="dxa"/>
          </w:tcPr>
          <w:p w:rsidR="00256D9D" w:rsidRPr="001E2043" w:rsidRDefault="00256D9D" w:rsidP="00256D9D">
            <w:pPr>
              <w:tabs>
                <w:tab w:val="left" w:pos="2160"/>
                <w:tab w:val="left" w:pos="3344"/>
                <w:tab w:val="left" w:pos="4889"/>
                <w:tab w:val="left" w:pos="6314"/>
              </w:tabs>
              <w:rPr>
                <w:rFonts w:eastAsia="Times New Roman" w:cs="Times New Roman"/>
                <w:szCs w:val="20"/>
              </w:rPr>
            </w:pPr>
            <w:r w:rsidRPr="001A6D40">
              <w:rPr>
                <w:rFonts w:eastAsia="Times New Roman" w:cs="Times New Roman"/>
                <w:szCs w:val="20"/>
              </w:rPr>
              <w:t>One-off</w:t>
            </w:r>
          </w:p>
        </w:tc>
        <w:tc>
          <w:tcPr>
            <w:tcW w:w="463" w:type="dxa"/>
          </w:tcPr>
          <w:p w:rsidR="00256D9D" w:rsidRPr="001E2043" w:rsidRDefault="00256D9D" w:rsidP="00256D9D">
            <w:pPr>
              <w:tabs>
                <w:tab w:val="left" w:pos="2160"/>
                <w:tab w:val="left" w:pos="3344"/>
                <w:tab w:val="left" w:pos="4889"/>
                <w:tab w:val="left" w:pos="6314"/>
              </w:tabs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sym w:font="Wingdings" w:char="F06F"/>
            </w:r>
          </w:p>
        </w:tc>
      </w:tr>
    </w:tbl>
    <w:p w:rsidR="00256D9D" w:rsidRDefault="00256D9D"/>
    <w:tbl>
      <w:tblPr>
        <w:tblStyle w:val="TableGrid"/>
        <w:tblW w:w="10413" w:type="dxa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09"/>
        <w:gridCol w:w="8604"/>
      </w:tblGrid>
      <w:tr w:rsidR="00256D9D" w:rsidRPr="001E2043" w:rsidTr="00D241F2">
        <w:tc>
          <w:tcPr>
            <w:tcW w:w="1809" w:type="dxa"/>
          </w:tcPr>
          <w:p w:rsidR="00256D9D" w:rsidRPr="001E2043" w:rsidRDefault="00256D9D" w:rsidP="00256D9D">
            <w:pPr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Assessor (s)</w:t>
            </w:r>
          </w:p>
        </w:tc>
        <w:tc>
          <w:tcPr>
            <w:tcW w:w="8604" w:type="dxa"/>
          </w:tcPr>
          <w:p w:rsidR="00256D9D" w:rsidRPr="001E2043" w:rsidRDefault="00256D9D" w:rsidP="00256D9D">
            <w:pPr>
              <w:rPr>
                <w:rFonts w:eastAsia="Times New Roman" w:cs="Times New Roman"/>
                <w:szCs w:val="20"/>
              </w:rPr>
            </w:pPr>
          </w:p>
        </w:tc>
      </w:tr>
    </w:tbl>
    <w:p w:rsidR="00C66AE2" w:rsidRDefault="00C66AE2">
      <w:pPr>
        <w:rPr>
          <w:rFonts w:eastAsia="Times New Roman" w:cs="Times New Roman"/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5"/>
        <w:gridCol w:w="425"/>
        <w:gridCol w:w="709"/>
        <w:gridCol w:w="7229"/>
      </w:tblGrid>
      <w:tr w:rsidR="004A7513" w:rsidRPr="004A7513" w:rsidTr="00775212">
        <w:trPr>
          <w:cantSplit/>
          <w:trHeight w:val="300"/>
          <w:tblHeader/>
        </w:trPr>
        <w:tc>
          <w:tcPr>
            <w:tcW w:w="103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28" w:type="dxa"/>
              <w:bottom w:w="28" w:type="dxa"/>
            </w:tcMar>
            <w:vAlign w:val="center"/>
          </w:tcPr>
          <w:p w:rsidR="004A7513" w:rsidRPr="004A7513" w:rsidRDefault="004A7513" w:rsidP="00171104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Potential Hazards</w:t>
            </w:r>
          </w:p>
        </w:tc>
      </w:tr>
      <w:tr w:rsidR="004A7513" w:rsidRPr="004A7513" w:rsidTr="00775212">
        <w:trPr>
          <w:cantSplit/>
          <w:trHeight w:val="300"/>
          <w:tblHeader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28" w:type="dxa"/>
              <w:bottom w:w="28" w:type="dxa"/>
            </w:tcMar>
            <w:vAlign w:val="center"/>
          </w:tcPr>
          <w:p w:rsidR="004A7513" w:rsidRPr="004A7513" w:rsidRDefault="004A7513" w:rsidP="00171104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4A7513">
              <w:rPr>
                <w:rFonts w:eastAsia="Times New Roman" w:cs="Times New Roman"/>
                <w:b/>
                <w:sz w:val="20"/>
                <w:szCs w:val="20"/>
              </w:rPr>
              <w:t>Hazard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28" w:type="dxa"/>
              <w:bottom w:w="28" w:type="dxa"/>
            </w:tcMar>
            <w:vAlign w:val="center"/>
          </w:tcPr>
          <w:p w:rsidR="004A7513" w:rsidRPr="004A7513" w:rsidRDefault="004A7513" w:rsidP="00171104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Applicable?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28" w:type="dxa"/>
              <w:bottom w:w="28" w:type="dxa"/>
            </w:tcMar>
            <w:vAlign w:val="center"/>
          </w:tcPr>
          <w:p w:rsidR="004A7513" w:rsidRPr="004A7513" w:rsidRDefault="004A7513" w:rsidP="00171104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4A7513">
              <w:rPr>
                <w:rFonts w:eastAsia="Times New Roman" w:cs="Times New Roman"/>
                <w:b/>
                <w:sz w:val="20"/>
                <w:szCs w:val="20"/>
              </w:rPr>
              <w:t>Hazard Description</w:t>
            </w:r>
          </w:p>
        </w:tc>
      </w:tr>
      <w:tr w:rsidR="004A7513" w:rsidRPr="004A7513" w:rsidTr="00775212">
        <w:trPr>
          <w:cantSplit/>
          <w:trHeight w:val="300"/>
        </w:trPr>
        <w:tc>
          <w:tcPr>
            <w:tcW w:w="19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  <w:vAlign w:val="center"/>
          </w:tcPr>
          <w:p w:rsidR="004A7513" w:rsidRPr="004A7513" w:rsidRDefault="004A7513" w:rsidP="00171104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4A7513">
              <w:rPr>
                <w:rFonts w:cs="Calibri"/>
                <w:color w:val="000000"/>
                <w:sz w:val="20"/>
                <w:szCs w:val="20"/>
                <w:lang w:val="en-AU"/>
              </w:rPr>
              <w:t>Access limitations</w:t>
            </w:r>
          </w:p>
        </w:tc>
        <w:tc>
          <w:tcPr>
            <w:tcW w:w="42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  <w:vAlign w:val="center"/>
          </w:tcPr>
          <w:p w:rsidR="004A7513" w:rsidRDefault="004A7513" w:rsidP="00171104">
            <w:r w:rsidRPr="00133BDA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7938" w:type="dxa"/>
            <w:gridSpan w:val="2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  <w:vAlign w:val="center"/>
          </w:tcPr>
          <w:p w:rsidR="004A7513" w:rsidRPr="004A7513" w:rsidRDefault="004A7513" w:rsidP="00171104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4A7513">
              <w:rPr>
                <w:rFonts w:cs="Calibri"/>
                <w:color w:val="000000"/>
                <w:sz w:val="20"/>
                <w:szCs w:val="20"/>
                <w:lang w:val="en-AU"/>
              </w:rPr>
              <w:t>Operation or maintenance involves constrained or awkward postures</w:t>
            </w:r>
          </w:p>
        </w:tc>
      </w:tr>
      <w:tr w:rsidR="004A7513" w:rsidRPr="004A7513" w:rsidTr="00775212">
        <w:trPr>
          <w:cantSplit/>
          <w:trHeight w:val="300"/>
        </w:trPr>
        <w:tc>
          <w:tcPr>
            <w:tcW w:w="19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  <w:vAlign w:val="center"/>
          </w:tcPr>
          <w:p w:rsidR="004A7513" w:rsidRPr="004A7513" w:rsidRDefault="004A7513" w:rsidP="00171104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4A7513">
              <w:rPr>
                <w:rFonts w:cs="Calibri"/>
                <w:color w:val="000000"/>
                <w:sz w:val="20"/>
                <w:szCs w:val="20"/>
                <w:lang w:val="en-AU"/>
              </w:rPr>
              <w:t>Biological hazards</w:t>
            </w:r>
          </w:p>
        </w:tc>
        <w:tc>
          <w:tcPr>
            <w:tcW w:w="42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  <w:vAlign w:val="center"/>
          </w:tcPr>
          <w:p w:rsidR="004A7513" w:rsidRDefault="004A7513" w:rsidP="00171104">
            <w:r w:rsidRPr="00133BDA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7938" w:type="dxa"/>
            <w:gridSpan w:val="2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  <w:vAlign w:val="center"/>
          </w:tcPr>
          <w:p w:rsidR="004A7513" w:rsidRPr="004A7513" w:rsidRDefault="004A7513" w:rsidP="00171104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4A7513">
              <w:rPr>
                <w:rFonts w:cs="Calibri"/>
                <w:color w:val="000000"/>
                <w:sz w:val="20"/>
                <w:szCs w:val="20"/>
                <w:lang w:val="en-AU"/>
              </w:rPr>
              <w:t>The use or maintenance of the plant can lead to exposure to hazardous biological materials</w:t>
            </w:r>
          </w:p>
        </w:tc>
      </w:tr>
      <w:tr w:rsidR="004A7513" w:rsidRPr="004A7513" w:rsidTr="00775212">
        <w:trPr>
          <w:cantSplit/>
          <w:trHeight w:val="300"/>
        </w:trPr>
        <w:tc>
          <w:tcPr>
            <w:tcW w:w="19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  <w:vAlign w:val="center"/>
          </w:tcPr>
          <w:p w:rsidR="004A7513" w:rsidRPr="004A7513" w:rsidRDefault="004A7513" w:rsidP="00171104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4A7513">
              <w:rPr>
                <w:rFonts w:cs="Calibri"/>
                <w:color w:val="000000"/>
                <w:sz w:val="20"/>
                <w:szCs w:val="20"/>
                <w:lang w:val="en-AU"/>
              </w:rPr>
              <w:t>Chemical hazards</w:t>
            </w:r>
          </w:p>
        </w:tc>
        <w:tc>
          <w:tcPr>
            <w:tcW w:w="42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  <w:vAlign w:val="center"/>
          </w:tcPr>
          <w:p w:rsidR="004A7513" w:rsidRDefault="004A7513" w:rsidP="00171104">
            <w:r w:rsidRPr="00133BDA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7938" w:type="dxa"/>
            <w:gridSpan w:val="2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  <w:vAlign w:val="center"/>
          </w:tcPr>
          <w:p w:rsidR="004A7513" w:rsidRPr="004A7513" w:rsidRDefault="004A7513" w:rsidP="00171104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4A7513">
              <w:rPr>
                <w:rFonts w:cs="Calibri"/>
                <w:color w:val="000000"/>
                <w:sz w:val="20"/>
                <w:szCs w:val="20"/>
                <w:lang w:val="en-AU"/>
              </w:rPr>
              <w:t>The use or maintenance of the plant can lead to exposure to hazardous chemicals or dusts</w:t>
            </w:r>
          </w:p>
        </w:tc>
      </w:tr>
      <w:tr w:rsidR="004A7513" w:rsidRPr="004A7513" w:rsidTr="00775212">
        <w:trPr>
          <w:cantSplit/>
          <w:trHeight w:val="300"/>
        </w:trPr>
        <w:tc>
          <w:tcPr>
            <w:tcW w:w="19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  <w:vAlign w:val="center"/>
          </w:tcPr>
          <w:p w:rsidR="004A7513" w:rsidRPr="004A7513" w:rsidRDefault="004A7513" w:rsidP="00171104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4A7513">
              <w:rPr>
                <w:rFonts w:cs="Calibri"/>
                <w:color w:val="000000"/>
                <w:sz w:val="20"/>
                <w:szCs w:val="20"/>
                <w:lang w:val="en-AU"/>
              </w:rPr>
              <w:t>Cold surfaces</w:t>
            </w:r>
          </w:p>
        </w:tc>
        <w:tc>
          <w:tcPr>
            <w:tcW w:w="42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  <w:vAlign w:val="center"/>
          </w:tcPr>
          <w:p w:rsidR="004A7513" w:rsidRDefault="004A7513" w:rsidP="00171104">
            <w:r w:rsidRPr="00133BDA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7938" w:type="dxa"/>
            <w:gridSpan w:val="2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  <w:vAlign w:val="center"/>
          </w:tcPr>
          <w:p w:rsidR="004A7513" w:rsidRPr="004A7513" w:rsidRDefault="004A7513" w:rsidP="00171104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4A7513">
              <w:rPr>
                <w:rFonts w:cs="Calibri"/>
                <w:color w:val="000000"/>
                <w:sz w:val="20"/>
                <w:szCs w:val="20"/>
                <w:lang w:val="en-AU"/>
              </w:rPr>
              <w:t>Contact with very cold surfaces or work in cold conditions during operation or maintenance is possible</w:t>
            </w:r>
          </w:p>
        </w:tc>
      </w:tr>
      <w:tr w:rsidR="004A7513" w:rsidRPr="004A7513" w:rsidTr="00775212">
        <w:trPr>
          <w:cantSplit/>
          <w:trHeight w:val="300"/>
        </w:trPr>
        <w:tc>
          <w:tcPr>
            <w:tcW w:w="19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  <w:vAlign w:val="center"/>
          </w:tcPr>
          <w:p w:rsidR="004A7513" w:rsidRPr="004A7513" w:rsidRDefault="004A7513" w:rsidP="00171104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4A7513">
              <w:rPr>
                <w:rFonts w:cs="Calibri"/>
                <w:color w:val="000000"/>
                <w:sz w:val="20"/>
                <w:szCs w:val="20"/>
                <w:lang w:val="en-AU"/>
              </w:rPr>
              <w:t>Confined spaces</w:t>
            </w:r>
          </w:p>
        </w:tc>
        <w:tc>
          <w:tcPr>
            <w:tcW w:w="42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  <w:vAlign w:val="center"/>
          </w:tcPr>
          <w:p w:rsidR="004A7513" w:rsidRDefault="004A7513" w:rsidP="00171104">
            <w:r w:rsidRPr="00133BDA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7938" w:type="dxa"/>
            <w:gridSpan w:val="2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  <w:vAlign w:val="center"/>
          </w:tcPr>
          <w:p w:rsidR="004A7513" w:rsidRPr="004A7513" w:rsidRDefault="004A7513" w:rsidP="00171104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4A7513">
              <w:rPr>
                <w:rFonts w:cs="Calibri"/>
                <w:color w:val="000000"/>
                <w:sz w:val="20"/>
                <w:szCs w:val="20"/>
                <w:lang w:val="en-AU"/>
              </w:rPr>
              <w:t>Operation or maintenance involves access to confined spaces</w:t>
            </w:r>
          </w:p>
        </w:tc>
      </w:tr>
      <w:tr w:rsidR="004A7513" w:rsidRPr="004A7513" w:rsidTr="00775212">
        <w:trPr>
          <w:cantSplit/>
          <w:trHeight w:val="300"/>
        </w:trPr>
        <w:tc>
          <w:tcPr>
            <w:tcW w:w="19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  <w:vAlign w:val="center"/>
          </w:tcPr>
          <w:p w:rsidR="004A7513" w:rsidRPr="004A7513" w:rsidRDefault="004A7513" w:rsidP="00171104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4A7513">
              <w:rPr>
                <w:rFonts w:cs="Calibri"/>
                <w:color w:val="000000"/>
                <w:sz w:val="20"/>
                <w:szCs w:val="20"/>
                <w:lang w:val="en-AU"/>
              </w:rPr>
              <w:t>Controls inadequate</w:t>
            </w:r>
          </w:p>
        </w:tc>
        <w:tc>
          <w:tcPr>
            <w:tcW w:w="42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  <w:vAlign w:val="center"/>
          </w:tcPr>
          <w:p w:rsidR="004A7513" w:rsidRDefault="004A7513" w:rsidP="00171104">
            <w:r w:rsidRPr="00133BDA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7938" w:type="dxa"/>
            <w:gridSpan w:val="2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  <w:vAlign w:val="center"/>
          </w:tcPr>
          <w:p w:rsidR="004A7513" w:rsidRPr="004A7513" w:rsidRDefault="004A7513" w:rsidP="00171104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4A7513">
              <w:rPr>
                <w:rFonts w:cs="Calibri"/>
                <w:color w:val="000000"/>
                <w:sz w:val="20"/>
                <w:szCs w:val="20"/>
                <w:lang w:val="en-AU"/>
              </w:rPr>
              <w:t>The layout or design of controls can lead to wrong choice of controls, inadvertent activation or other accidents</w:t>
            </w:r>
          </w:p>
        </w:tc>
      </w:tr>
      <w:tr w:rsidR="004A7513" w:rsidRPr="004A7513" w:rsidTr="00775212">
        <w:trPr>
          <w:cantSplit/>
          <w:trHeight w:val="300"/>
        </w:trPr>
        <w:tc>
          <w:tcPr>
            <w:tcW w:w="19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  <w:vAlign w:val="center"/>
          </w:tcPr>
          <w:p w:rsidR="004A7513" w:rsidRPr="004A7513" w:rsidRDefault="004A7513" w:rsidP="00171104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4A7513">
              <w:rPr>
                <w:rFonts w:cs="Calibri"/>
                <w:color w:val="000000"/>
                <w:sz w:val="20"/>
                <w:szCs w:val="20"/>
                <w:lang w:val="en-AU"/>
              </w:rPr>
              <w:lastRenderedPageBreak/>
              <w:t>Design inadequate</w:t>
            </w:r>
          </w:p>
        </w:tc>
        <w:tc>
          <w:tcPr>
            <w:tcW w:w="42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  <w:vAlign w:val="center"/>
          </w:tcPr>
          <w:p w:rsidR="004A7513" w:rsidRDefault="004A7513" w:rsidP="00171104">
            <w:r w:rsidRPr="00133BDA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7938" w:type="dxa"/>
            <w:gridSpan w:val="2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  <w:vAlign w:val="center"/>
          </w:tcPr>
          <w:p w:rsidR="004A7513" w:rsidRPr="004A7513" w:rsidRDefault="004A7513" w:rsidP="00171104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4A7513">
              <w:rPr>
                <w:rFonts w:cs="Calibri"/>
                <w:color w:val="000000"/>
                <w:sz w:val="20"/>
                <w:szCs w:val="20"/>
                <w:lang w:val="en-AU"/>
              </w:rPr>
              <w:t>Poor design or layout of the plant could lead to accidents</w:t>
            </w:r>
          </w:p>
        </w:tc>
      </w:tr>
      <w:tr w:rsidR="004A7513" w:rsidRPr="004A7513" w:rsidTr="00775212">
        <w:trPr>
          <w:cantSplit/>
          <w:trHeight w:val="300"/>
        </w:trPr>
        <w:tc>
          <w:tcPr>
            <w:tcW w:w="19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  <w:vAlign w:val="center"/>
          </w:tcPr>
          <w:p w:rsidR="004A7513" w:rsidRPr="004A7513" w:rsidRDefault="004A7513" w:rsidP="00171104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4A7513">
              <w:rPr>
                <w:rFonts w:cs="Calibri"/>
                <w:color w:val="000000"/>
                <w:sz w:val="20"/>
                <w:szCs w:val="20"/>
                <w:lang w:val="en-AU"/>
              </w:rPr>
              <w:t>Electrical</w:t>
            </w:r>
          </w:p>
        </w:tc>
        <w:tc>
          <w:tcPr>
            <w:tcW w:w="42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  <w:vAlign w:val="center"/>
          </w:tcPr>
          <w:p w:rsidR="004A7513" w:rsidRDefault="004A7513" w:rsidP="00171104">
            <w:r w:rsidRPr="00133BDA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7938" w:type="dxa"/>
            <w:gridSpan w:val="2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  <w:vAlign w:val="center"/>
          </w:tcPr>
          <w:p w:rsidR="004A7513" w:rsidRPr="004A7513" w:rsidRDefault="004A7513" w:rsidP="00171104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4A7513">
              <w:rPr>
                <w:rFonts w:cs="Calibri"/>
                <w:color w:val="000000"/>
                <w:sz w:val="20"/>
                <w:szCs w:val="20"/>
                <w:lang w:val="en-AU"/>
              </w:rPr>
              <w:t>Exposed conductors, overloaded circuits, damaged or potentially damaged leads and switches</w:t>
            </w:r>
          </w:p>
        </w:tc>
      </w:tr>
      <w:tr w:rsidR="004A7513" w:rsidRPr="004A7513" w:rsidTr="00775212">
        <w:trPr>
          <w:cantSplit/>
          <w:trHeight w:val="300"/>
        </w:trPr>
        <w:tc>
          <w:tcPr>
            <w:tcW w:w="19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  <w:vAlign w:val="center"/>
          </w:tcPr>
          <w:p w:rsidR="004A7513" w:rsidRPr="004A7513" w:rsidRDefault="004A7513" w:rsidP="00171104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4A7513">
              <w:rPr>
                <w:rFonts w:cs="Calibri"/>
                <w:color w:val="000000"/>
                <w:sz w:val="20"/>
                <w:szCs w:val="20"/>
                <w:lang w:val="en-AU"/>
              </w:rPr>
              <w:t>Explosive</w:t>
            </w:r>
          </w:p>
        </w:tc>
        <w:tc>
          <w:tcPr>
            <w:tcW w:w="42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  <w:vAlign w:val="center"/>
          </w:tcPr>
          <w:p w:rsidR="004A7513" w:rsidRDefault="004A7513" w:rsidP="00171104">
            <w:r w:rsidRPr="00133BDA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7938" w:type="dxa"/>
            <w:gridSpan w:val="2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  <w:vAlign w:val="center"/>
          </w:tcPr>
          <w:p w:rsidR="004A7513" w:rsidRPr="004A7513" w:rsidRDefault="004A7513" w:rsidP="00171104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4A7513">
              <w:rPr>
                <w:rFonts w:cs="Calibri"/>
                <w:color w:val="000000"/>
                <w:sz w:val="20"/>
                <w:szCs w:val="20"/>
                <w:lang w:val="en-AU"/>
              </w:rPr>
              <w:t>Use or create flammable liquids, explosive dusts</w:t>
            </w:r>
          </w:p>
        </w:tc>
      </w:tr>
      <w:tr w:rsidR="004A7513" w:rsidRPr="004A7513" w:rsidTr="00775212">
        <w:trPr>
          <w:cantSplit/>
          <w:trHeight w:val="300"/>
        </w:trPr>
        <w:tc>
          <w:tcPr>
            <w:tcW w:w="19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  <w:vAlign w:val="center"/>
          </w:tcPr>
          <w:p w:rsidR="004A7513" w:rsidRPr="004A7513" w:rsidRDefault="004A7513" w:rsidP="00171104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4A7513">
              <w:rPr>
                <w:rFonts w:cs="Calibri"/>
                <w:color w:val="000000"/>
                <w:sz w:val="20"/>
                <w:szCs w:val="20"/>
                <w:lang w:val="en-AU"/>
              </w:rPr>
              <w:t>Falling hazards</w:t>
            </w:r>
          </w:p>
        </w:tc>
        <w:tc>
          <w:tcPr>
            <w:tcW w:w="42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  <w:vAlign w:val="center"/>
          </w:tcPr>
          <w:p w:rsidR="004A7513" w:rsidRDefault="004A7513" w:rsidP="00171104">
            <w:r w:rsidRPr="00133BDA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7938" w:type="dxa"/>
            <w:gridSpan w:val="2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  <w:vAlign w:val="center"/>
          </w:tcPr>
          <w:p w:rsidR="004A7513" w:rsidRPr="004A7513" w:rsidRDefault="004A7513" w:rsidP="00171104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4A7513">
              <w:rPr>
                <w:rFonts w:cs="Calibri"/>
                <w:color w:val="000000"/>
                <w:sz w:val="20"/>
                <w:szCs w:val="20"/>
                <w:lang w:val="en-AU"/>
              </w:rPr>
              <w:t>Uprotected holes or gaps in walkways or access areas</w:t>
            </w:r>
          </w:p>
        </w:tc>
      </w:tr>
      <w:tr w:rsidR="004A7513" w:rsidRPr="004A7513" w:rsidTr="00775212">
        <w:trPr>
          <w:cantSplit/>
          <w:trHeight w:val="300"/>
        </w:trPr>
        <w:tc>
          <w:tcPr>
            <w:tcW w:w="19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  <w:vAlign w:val="center"/>
          </w:tcPr>
          <w:p w:rsidR="004A7513" w:rsidRPr="004A7513" w:rsidRDefault="004A7513" w:rsidP="00171104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4A7513">
              <w:rPr>
                <w:rFonts w:cs="Calibri"/>
                <w:color w:val="000000"/>
                <w:sz w:val="20"/>
                <w:szCs w:val="20"/>
                <w:lang w:val="en-AU"/>
              </w:rPr>
              <w:t>Flammable materials</w:t>
            </w:r>
          </w:p>
        </w:tc>
        <w:tc>
          <w:tcPr>
            <w:tcW w:w="42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  <w:vAlign w:val="center"/>
          </w:tcPr>
          <w:p w:rsidR="004A7513" w:rsidRDefault="004A7513" w:rsidP="00171104">
            <w:r w:rsidRPr="00133BDA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7938" w:type="dxa"/>
            <w:gridSpan w:val="2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  <w:vAlign w:val="center"/>
          </w:tcPr>
          <w:p w:rsidR="004A7513" w:rsidRPr="004A7513" w:rsidRDefault="004A7513" w:rsidP="00171104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4A7513">
              <w:rPr>
                <w:rFonts w:cs="Calibri"/>
                <w:color w:val="000000"/>
                <w:sz w:val="20"/>
                <w:szCs w:val="20"/>
                <w:lang w:val="en-AU"/>
              </w:rPr>
              <w:t>Handling flammable materials</w:t>
            </w:r>
          </w:p>
        </w:tc>
      </w:tr>
      <w:tr w:rsidR="004A7513" w:rsidRPr="004A7513" w:rsidTr="00775212">
        <w:trPr>
          <w:cantSplit/>
          <w:trHeight w:val="300"/>
        </w:trPr>
        <w:tc>
          <w:tcPr>
            <w:tcW w:w="19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  <w:vAlign w:val="center"/>
          </w:tcPr>
          <w:p w:rsidR="004A7513" w:rsidRPr="004A7513" w:rsidRDefault="004A7513" w:rsidP="00171104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4A7513">
              <w:rPr>
                <w:rFonts w:cs="Calibri"/>
                <w:color w:val="000000"/>
                <w:sz w:val="20"/>
                <w:szCs w:val="20"/>
                <w:lang w:val="en-AU"/>
              </w:rPr>
              <w:t>Flying objects</w:t>
            </w:r>
          </w:p>
        </w:tc>
        <w:tc>
          <w:tcPr>
            <w:tcW w:w="42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  <w:vAlign w:val="center"/>
          </w:tcPr>
          <w:p w:rsidR="004A7513" w:rsidRDefault="004A7513" w:rsidP="00171104">
            <w:r w:rsidRPr="00133BDA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7938" w:type="dxa"/>
            <w:gridSpan w:val="2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  <w:vAlign w:val="center"/>
          </w:tcPr>
          <w:p w:rsidR="004A7513" w:rsidRPr="004A7513" w:rsidRDefault="004A7513" w:rsidP="00171104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4A7513">
              <w:rPr>
                <w:rFonts w:cs="Calibri"/>
                <w:color w:val="000000"/>
                <w:sz w:val="20"/>
                <w:szCs w:val="20"/>
                <w:lang w:val="en-AU"/>
              </w:rPr>
              <w:t>Debris given off or ejected in an uncontrolled manner (e.g. from drills, grinders etc)</w:t>
            </w:r>
          </w:p>
        </w:tc>
      </w:tr>
      <w:tr w:rsidR="004A7513" w:rsidRPr="004A7513" w:rsidTr="00775212">
        <w:trPr>
          <w:cantSplit/>
          <w:trHeight w:val="300"/>
        </w:trPr>
        <w:tc>
          <w:tcPr>
            <w:tcW w:w="19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  <w:vAlign w:val="center"/>
          </w:tcPr>
          <w:p w:rsidR="004A7513" w:rsidRPr="004A7513" w:rsidRDefault="004A7513" w:rsidP="00171104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4A7513">
              <w:rPr>
                <w:rFonts w:cs="Calibri"/>
                <w:color w:val="000000"/>
                <w:sz w:val="20"/>
                <w:szCs w:val="20"/>
                <w:lang w:val="en-AU"/>
              </w:rPr>
              <w:t>High pressures</w:t>
            </w:r>
          </w:p>
        </w:tc>
        <w:tc>
          <w:tcPr>
            <w:tcW w:w="42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  <w:vAlign w:val="center"/>
          </w:tcPr>
          <w:p w:rsidR="004A7513" w:rsidRDefault="004A7513" w:rsidP="00171104">
            <w:r w:rsidRPr="00133BDA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7938" w:type="dxa"/>
            <w:gridSpan w:val="2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  <w:vAlign w:val="center"/>
          </w:tcPr>
          <w:p w:rsidR="004A7513" w:rsidRPr="004A7513" w:rsidRDefault="004A7513" w:rsidP="00171104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4A7513">
              <w:rPr>
                <w:rFonts w:cs="Calibri"/>
                <w:color w:val="000000"/>
                <w:sz w:val="20"/>
                <w:szCs w:val="20"/>
                <w:lang w:val="en-AU"/>
              </w:rPr>
              <w:t>Plant that work under pressure (e.g. pressure lines)</w:t>
            </w:r>
          </w:p>
        </w:tc>
      </w:tr>
      <w:tr w:rsidR="004A7513" w:rsidRPr="004A7513" w:rsidTr="00775212">
        <w:trPr>
          <w:cantSplit/>
          <w:trHeight w:val="300"/>
        </w:trPr>
        <w:tc>
          <w:tcPr>
            <w:tcW w:w="19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  <w:vAlign w:val="center"/>
          </w:tcPr>
          <w:p w:rsidR="004A7513" w:rsidRPr="004A7513" w:rsidRDefault="004A7513" w:rsidP="00171104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4A7513">
              <w:rPr>
                <w:rFonts w:cs="Calibri"/>
                <w:color w:val="000000"/>
                <w:sz w:val="20"/>
                <w:szCs w:val="20"/>
                <w:lang w:val="en-AU"/>
              </w:rPr>
              <w:t>Hot surfaces</w:t>
            </w:r>
          </w:p>
        </w:tc>
        <w:tc>
          <w:tcPr>
            <w:tcW w:w="42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  <w:vAlign w:val="center"/>
          </w:tcPr>
          <w:p w:rsidR="004A7513" w:rsidRDefault="004A7513" w:rsidP="00171104">
            <w:r w:rsidRPr="00133BDA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7938" w:type="dxa"/>
            <w:gridSpan w:val="2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  <w:vAlign w:val="center"/>
          </w:tcPr>
          <w:p w:rsidR="004A7513" w:rsidRPr="004A7513" w:rsidRDefault="004A7513" w:rsidP="00171104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4A7513">
              <w:rPr>
                <w:rFonts w:cs="Calibri"/>
                <w:color w:val="000000"/>
                <w:sz w:val="20"/>
                <w:szCs w:val="20"/>
                <w:lang w:val="en-AU"/>
              </w:rPr>
              <w:t>Contact with hot surfaces during operation or maintenance is possible</w:t>
            </w:r>
          </w:p>
        </w:tc>
      </w:tr>
      <w:tr w:rsidR="004A7513" w:rsidRPr="004A7513" w:rsidTr="00775212">
        <w:trPr>
          <w:cantSplit/>
          <w:trHeight w:val="300"/>
        </w:trPr>
        <w:tc>
          <w:tcPr>
            <w:tcW w:w="19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  <w:vAlign w:val="center"/>
          </w:tcPr>
          <w:p w:rsidR="004A7513" w:rsidRPr="004A7513" w:rsidRDefault="004A7513" w:rsidP="00171104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4A7513">
              <w:rPr>
                <w:rFonts w:cs="Calibri"/>
                <w:color w:val="000000"/>
                <w:sz w:val="20"/>
                <w:szCs w:val="20"/>
                <w:lang w:val="en-AU"/>
              </w:rPr>
              <w:t>Inadequate breaking</w:t>
            </w:r>
          </w:p>
        </w:tc>
        <w:tc>
          <w:tcPr>
            <w:tcW w:w="42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  <w:vAlign w:val="center"/>
          </w:tcPr>
          <w:p w:rsidR="004A7513" w:rsidRDefault="004A7513" w:rsidP="00171104">
            <w:r w:rsidRPr="00133BDA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7938" w:type="dxa"/>
            <w:gridSpan w:val="2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  <w:vAlign w:val="center"/>
          </w:tcPr>
          <w:p w:rsidR="004A7513" w:rsidRPr="004A7513" w:rsidRDefault="004A7513" w:rsidP="00171104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4A7513">
              <w:rPr>
                <w:rFonts w:cs="Calibri"/>
                <w:color w:val="000000"/>
                <w:sz w:val="20"/>
                <w:szCs w:val="20"/>
                <w:lang w:val="en-AU"/>
              </w:rPr>
              <w:t>Breaking that for mobile plant that will not stop movement</w:t>
            </w:r>
          </w:p>
        </w:tc>
      </w:tr>
      <w:tr w:rsidR="004A7513" w:rsidRPr="004A7513" w:rsidTr="00775212">
        <w:trPr>
          <w:cantSplit/>
          <w:trHeight w:val="300"/>
        </w:trPr>
        <w:tc>
          <w:tcPr>
            <w:tcW w:w="19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  <w:vAlign w:val="center"/>
          </w:tcPr>
          <w:p w:rsidR="004A7513" w:rsidRPr="004A7513" w:rsidRDefault="004A7513" w:rsidP="00171104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4A7513">
              <w:rPr>
                <w:rFonts w:cs="Calibri"/>
                <w:color w:val="000000"/>
                <w:sz w:val="20"/>
                <w:szCs w:val="20"/>
                <w:lang w:val="en-AU"/>
              </w:rPr>
              <w:t>Labelling inadequate</w:t>
            </w:r>
          </w:p>
        </w:tc>
        <w:tc>
          <w:tcPr>
            <w:tcW w:w="42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  <w:vAlign w:val="center"/>
          </w:tcPr>
          <w:p w:rsidR="004A7513" w:rsidRDefault="004A7513" w:rsidP="00171104">
            <w:r w:rsidRPr="00133BDA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7938" w:type="dxa"/>
            <w:gridSpan w:val="2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  <w:vAlign w:val="center"/>
          </w:tcPr>
          <w:p w:rsidR="004A7513" w:rsidRPr="004A7513" w:rsidRDefault="004A7513" w:rsidP="00171104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4A7513">
              <w:rPr>
                <w:rFonts w:cs="Calibri"/>
                <w:color w:val="000000"/>
                <w:sz w:val="20"/>
                <w:szCs w:val="20"/>
                <w:lang w:val="en-AU"/>
              </w:rPr>
              <w:t>Labelling of hazards and controls unclear, confusing or inadequate</w:t>
            </w:r>
          </w:p>
        </w:tc>
      </w:tr>
      <w:tr w:rsidR="004A7513" w:rsidRPr="004A7513" w:rsidTr="00775212">
        <w:trPr>
          <w:cantSplit/>
          <w:trHeight w:val="300"/>
        </w:trPr>
        <w:tc>
          <w:tcPr>
            <w:tcW w:w="19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  <w:vAlign w:val="center"/>
          </w:tcPr>
          <w:p w:rsidR="004A7513" w:rsidRPr="004A7513" w:rsidRDefault="004A7513" w:rsidP="00171104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4A7513">
              <w:rPr>
                <w:rFonts w:cs="Calibri"/>
                <w:color w:val="000000"/>
                <w:sz w:val="20"/>
                <w:szCs w:val="20"/>
                <w:lang w:val="en-AU"/>
              </w:rPr>
              <w:t>Lighting inadequate</w:t>
            </w:r>
          </w:p>
        </w:tc>
        <w:tc>
          <w:tcPr>
            <w:tcW w:w="42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  <w:vAlign w:val="center"/>
          </w:tcPr>
          <w:p w:rsidR="004A7513" w:rsidRDefault="004A7513" w:rsidP="00171104">
            <w:r w:rsidRPr="00133BDA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7938" w:type="dxa"/>
            <w:gridSpan w:val="2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  <w:vAlign w:val="center"/>
          </w:tcPr>
          <w:p w:rsidR="004A7513" w:rsidRPr="004A7513" w:rsidRDefault="004A7513" w:rsidP="00171104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4A7513">
              <w:rPr>
                <w:rFonts w:cs="Calibri"/>
                <w:color w:val="000000"/>
                <w:sz w:val="20"/>
                <w:szCs w:val="20"/>
                <w:lang w:val="en-AU"/>
              </w:rPr>
              <w:t>Lighting is adequate given the work</w:t>
            </w:r>
          </w:p>
        </w:tc>
      </w:tr>
      <w:tr w:rsidR="004A7513" w:rsidRPr="004A7513" w:rsidTr="00775212">
        <w:trPr>
          <w:cantSplit/>
          <w:trHeight w:val="300"/>
        </w:trPr>
        <w:tc>
          <w:tcPr>
            <w:tcW w:w="19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  <w:vAlign w:val="center"/>
          </w:tcPr>
          <w:p w:rsidR="004A7513" w:rsidRPr="004A7513" w:rsidRDefault="004A7513" w:rsidP="00171104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4A7513">
              <w:rPr>
                <w:rFonts w:cs="Calibri"/>
                <w:color w:val="000000"/>
                <w:sz w:val="20"/>
                <w:szCs w:val="20"/>
                <w:lang w:val="en-AU"/>
              </w:rPr>
              <w:t>Mobile plant</w:t>
            </w:r>
          </w:p>
        </w:tc>
        <w:tc>
          <w:tcPr>
            <w:tcW w:w="42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  <w:vAlign w:val="center"/>
          </w:tcPr>
          <w:p w:rsidR="004A7513" w:rsidRDefault="004A7513" w:rsidP="00171104">
            <w:r w:rsidRPr="00133BDA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7938" w:type="dxa"/>
            <w:gridSpan w:val="2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  <w:vAlign w:val="center"/>
          </w:tcPr>
          <w:p w:rsidR="004A7513" w:rsidRPr="004A7513" w:rsidRDefault="004A7513" w:rsidP="00171104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4A7513">
              <w:rPr>
                <w:rFonts w:cs="Calibri"/>
                <w:color w:val="000000"/>
                <w:sz w:val="20"/>
                <w:szCs w:val="20"/>
                <w:lang w:val="en-AU"/>
              </w:rPr>
              <w:t>Plant that moves (e.g. forklifts, trucks, vehicles)</w:t>
            </w:r>
          </w:p>
        </w:tc>
      </w:tr>
      <w:tr w:rsidR="004A7513" w:rsidRPr="004A7513" w:rsidTr="00775212">
        <w:trPr>
          <w:cantSplit/>
          <w:trHeight w:val="300"/>
        </w:trPr>
        <w:tc>
          <w:tcPr>
            <w:tcW w:w="19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  <w:vAlign w:val="center"/>
          </w:tcPr>
          <w:p w:rsidR="004A7513" w:rsidRPr="004A7513" w:rsidRDefault="004A7513" w:rsidP="00171104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4A7513">
              <w:rPr>
                <w:rFonts w:cs="Calibri"/>
                <w:color w:val="000000"/>
                <w:sz w:val="20"/>
                <w:szCs w:val="20"/>
                <w:lang w:val="en-AU"/>
              </w:rPr>
              <w:t>Moving parts</w:t>
            </w:r>
          </w:p>
        </w:tc>
        <w:tc>
          <w:tcPr>
            <w:tcW w:w="42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  <w:vAlign w:val="center"/>
          </w:tcPr>
          <w:p w:rsidR="004A7513" w:rsidRDefault="004A7513" w:rsidP="00171104">
            <w:r w:rsidRPr="00133BDA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7938" w:type="dxa"/>
            <w:gridSpan w:val="2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  <w:vAlign w:val="center"/>
          </w:tcPr>
          <w:p w:rsidR="004A7513" w:rsidRPr="004A7513" w:rsidRDefault="004A7513" w:rsidP="00171104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4A7513">
              <w:rPr>
                <w:rFonts w:cs="Calibri"/>
                <w:color w:val="000000"/>
                <w:sz w:val="20"/>
                <w:szCs w:val="20"/>
                <w:lang w:val="en-AU"/>
              </w:rPr>
              <w:t>Parts that may move unexpectedly (e.g. clamped workbits)</w:t>
            </w:r>
          </w:p>
        </w:tc>
      </w:tr>
      <w:tr w:rsidR="004A7513" w:rsidRPr="004A7513" w:rsidTr="00775212">
        <w:trPr>
          <w:cantSplit/>
          <w:trHeight w:val="300"/>
        </w:trPr>
        <w:tc>
          <w:tcPr>
            <w:tcW w:w="19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  <w:vAlign w:val="center"/>
          </w:tcPr>
          <w:p w:rsidR="004A7513" w:rsidRPr="004A7513" w:rsidRDefault="004A7513" w:rsidP="00171104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4A7513">
              <w:rPr>
                <w:rFonts w:cs="Calibri"/>
                <w:color w:val="000000"/>
                <w:sz w:val="20"/>
                <w:szCs w:val="20"/>
                <w:lang w:val="en-AU"/>
              </w:rPr>
              <w:t>Noise</w:t>
            </w:r>
          </w:p>
        </w:tc>
        <w:tc>
          <w:tcPr>
            <w:tcW w:w="42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  <w:vAlign w:val="center"/>
          </w:tcPr>
          <w:p w:rsidR="004A7513" w:rsidRDefault="004A7513" w:rsidP="00171104">
            <w:r w:rsidRPr="00133BDA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7938" w:type="dxa"/>
            <w:gridSpan w:val="2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  <w:vAlign w:val="center"/>
          </w:tcPr>
          <w:p w:rsidR="004A7513" w:rsidRPr="004A7513" w:rsidRDefault="004A7513" w:rsidP="00171104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4A7513">
              <w:rPr>
                <w:rFonts w:cs="Calibri"/>
                <w:color w:val="000000"/>
                <w:sz w:val="20"/>
                <w:szCs w:val="20"/>
                <w:lang w:val="en-AU"/>
              </w:rPr>
              <w:t>Noise</w:t>
            </w:r>
          </w:p>
        </w:tc>
      </w:tr>
      <w:tr w:rsidR="004A7513" w:rsidRPr="004A7513" w:rsidTr="00775212">
        <w:trPr>
          <w:cantSplit/>
          <w:trHeight w:val="300"/>
        </w:trPr>
        <w:tc>
          <w:tcPr>
            <w:tcW w:w="19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  <w:vAlign w:val="center"/>
          </w:tcPr>
          <w:p w:rsidR="004A7513" w:rsidRPr="004A7513" w:rsidRDefault="004A7513" w:rsidP="00171104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4A7513">
              <w:rPr>
                <w:rFonts w:cs="Calibri"/>
                <w:color w:val="000000"/>
                <w:sz w:val="20"/>
                <w:szCs w:val="20"/>
                <w:lang w:val="en-AU"/>
              </w:rPr>
              <w:t>Operator restraints inadequate</w:t>
            </w:r>
          </w:p>
        </w:tc>
        <w:tc>
          <w:tcPr>
            <w:tcW w:w="42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  <w:vAlign w:val="center"/>
          </w:tcPr>
          <w:p w:rsidR="004A7513" w:rsidRDefault="004A7513" w:rsidP="00171104">
            <w:r w:rsidRPr="00133BDA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7938" w:type="dxa"/>
            <w:gridSpan w:val="2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  <w:vAlign w:val="center"/>
          </w:tcPr>
          <w:p w:rsidR="004A7513" w:rsidRPr="004A7513" w:rsidRDefault="004A7513" w:rsidP="00171104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4A7513">
              <w:rPr>
                <w:rFonts w:cs="Calibri"/>
                <w:color w:val="000000"/>
                <w:sz w:val="20"/>
                <w:szCs w:val="20"/>
                <w:lang w:val="en-AU"/>
              </w:rPr>
              <w:t>Restraints such as seatbelts / harnesses for operators missing or inadequate</w:t>
            </w:r>
          </w:p>
        </w:tc>
      </w:tr>
      <w:tr w:rsidR="004A7513" w:rsidRPr="004A7513" w:rsidTr="00775212">
        <w:trPr>
          <w:cantSplit/>
          <w:trHeight w:val="300"/>
        </w:trPr>
        <w:tc>
          <w:tcPr>
            <w:tcW w:w="19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  <w:vAlign w:val="center"/>
          </w:tcPr>
          <w:p w:rsidR="004A7513" w:rsidRPr="004A7513" w:rsidRDefault="004A7513" w:rsidP="00171104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4A7513">
              <w:rPr>
                <w:rFonts w:cs="Calibri"/>
                <w:color w:val="000000"/>
                <w:sz w:val="20"/>
                <w:szCs w:val="20"/>
                <w:lang w:val="en-AU"/>
              </w:rPr>
              <w:t>Poor housekeeping</w:t>
            </w:r>
          </w:p>
        </w:tc>
        <w:tc>
          <w:tcPr>
            <w:tcW w:w="42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  <w:vAlign w:val="center"/>
          </w:tcPr>
          <w:p w:rsidR="004A7513" w:rsidRDefault="004A7513" w:rsidP="00171104">
            <w:r w:rsidRPr="00133BDA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7938" w:type="dxa"/>
            <w:gridSpan w:val="2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  <w:vAlign w:val="center"/>
          </w:tcPr>
          <w:p w:rsidR="004A7513" w:rsidRPr="004A7513" w:rsidRDefault="004A7513" w:rsidP="00171104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4A7513">
              <w:rPr>
                <w:rFonts w:cs="Calibri"/>
                <w:color w:val="000000"/>
                <w:sz w:val="20"/>
                <w:szCs w:val="20"/>
                <w:lang w:val="en-AU"/>
              </w:rPr>
              <w:t>Good housekeeping difficult to maintain due to design, work practices etc</w:t>
            </w:r>
          </w:p>
        </w:tc>
      </w:tr>
      <w:tr w:rsidR="004A7513" w:rsidRPr="004A7513" w:rsidTr="00775212">
        <w:trPr>
          <w:cantSplit/>
          <w:trHeight w:val="300"/>
        </w:trPr>
        <w:tc>
          <w:tcPr>
            <w:tcW w:w="19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  <w:vAlign w:val="center"/>
          </w:tcPr>
          <w:p w:rsidR="004A7513" w:rsidRPr="004A7513" w:rsidRDefault="004A7513" w:rsidP="00171104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4A7513">
              <w:rPr>
                <w:rFonts w:cs="Calibri"/>
                <w:color w:val="000000"/>
                <w:sz w:val="20"/>
                <w:szCs w:val="20"/>
                <w:lang w:val="en-AU"/>
              </w:rPr>
              <w:t>Radiation hazards</w:t>
            </w:r>
          </w:p>
        </w:tc>
        <w:tc>
          <w:tcPr>
            <w:tcW w:w="42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  <w:vAlign w:val="center"/>
          </w:tcPr>
          <w:p w:rsidR="004A7513" w:rsidRDefault="004A7513" w:rsidP="00171104">
            <w:r w:rsidRPr="00133BDA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7938" w:type="dxa"/>
            <w:gridSpan w:val="2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  <w:vAlign w:val="center"/>
          </w:tcPr>
          <w:p w:rsidR="004A7513" w:rsidRPr="004A7513" w:rsidRDefault="004A7513" w:rsidP="00171104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4A7513">
              <w:rPr>
                <w:rFonts w:cs="Calibri"/>
                <w:color w:val="000000"/>
                <w:sz w:val="20"/>
                <w:szCs w:val="20"/>
                <w:lang w:val="en-AU"/>
              </w:rPr>
              <w:t>The use or maintenance of the plant can lead to exposure to hazardous radiation (ionising/non-ionising)</w:t>
            </w:r>
          </w:p>
        </w:tc>
      </w:tr>
      <w:tr w:rsidR="004A7513" w:rsidRPr="004A7513" w:rsidTr="00775212">
        <w:trPr>
          <w:cantSplit/>
          <w:trHeight w:val="300"/>
        </w:trPr>
        <w:tc>
          <w:tcPr>
            <w:tcW w:w="19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  <w:vAlign w:val="center"/>
          </w:tcPr>
          <w:p w:rsidR="004A7513" w:rsidRPr="004A7513" w:rsidRDefault="004A7513" w:rsidP="00171104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4A7513">
              <w:rPr>
                <w:rFonts w:cs="Calibri"/>
                <w:color w:val="000000"/>
                <w:sz w:val="20"/>
                <w:szCs w:val="20"/>
                <w:lang w:val="en-AU"/>
              </w:rPr>
              <w:t>Repetitive movement</w:t>
            </w:r>
          </w:p>
        </w:tc>
        <w:tc>
          <w:tcPr>
            <w:tcW w:w="42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  <w:vAlign w:val="center"/>
          </w:tcPr>
          <w:p w:rsidR="004A7513" w:rsidRDefault="004A7513" w:rsidP="00171104">
            <w:r w:rsidRPr="00133BDA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7938" w:type="dxa"/>
            <w:gridSpan w:val="2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  <w:vAlign w:val="center"/>
          </w:tcPr>
          <w:p w:rsidR="004A7513" w:rsidRPr="004A7513" w:rsidRDefault="004A7513" w:rsidP="00171104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4A7513">
              <w:rPr>
                <w:rFonts w:cs="Calibri"/>
                <w:color w:val="000000"/>
                <w:sz w:val="20"/>
                <w:szCs w:val="20"/>
                <w:lang w:val="en-AU"/>
              </w:rPr>
              <w:t>Operation requires highly repetitive movements</w:t>
            </w:r>
          </w:p>
        </w:tc>
      </w:tr>
      <w:tr w:rsidR="004A7513" w:rsidRPr="004A7513" w:rsidTr="00775212">
        <w:trPr>
          <w:cantSplit/>
          <w:trHeight w:val="300"/>
        </w:trPr>
        <w:tc>
          <w:tcPr>
            <w:tcW w:w="19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  <w:vAlign w:val="center"/>
          </w:tcPr>
          <w:p w:rsidR="004A7513" w:rsidRPr="004A7513" w:rsidRDefault="004A7513" w:rsidP="00171104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4A7513">
              <w:rPr>
                <w:rFonts w:cs="Calibri"/>
                <w:color w:val="000000"/>
                <w:sz w:val="20"/>
                <w:szCs w:val="20"/>
                <w:lang w:val="en-AU"/>
              </w:rPr>
              <w:t>Rotating or oscillating parts</w:t>
            </w:r>
          </w:p>
        </w:tc>
        <w:tc>
          <w:tcPr>
            <w:tcW w:w="42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  <w:vAlign w:val="center"/>
          </w:tcPr>
          <w:p w:rsidR="004A7513" w:rsidRDefault="004A7513" w:rsidP="00171104">
            <w:r w:rsidRPr="00133BDA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7938" w:type="dxa"/>
            <w:gridSpan w:val="2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  <w:vAlign w:val="center"/>
          </w:tcPr>
          <w:p w:rsidR="004A7513" w:rsidRPr="004A7513" w:rsidRDefault="004A7513" w:rsidP="00171104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4A7513">
              <w:rPr>
                <w:rFonts w:cs="Calibri"/>
                <w:color w:val="000000"/>
                <w:sz w:val="20"/>
                <w:szCs w:val="20"/>
                <w:lang w:val="en-AU"/>
              </w:rPr>
              <w:t>Belts, pulleys, flwheels, shafts, spindles, slides, cams, sprockets</w:t>
            </w:r>
          </w:p>
        </w:tc>
      </w:tr>
      <w:tr w:rsidR="004A7513" w:rsidRPr="004A7513" w:rsidTr="00775212">
        <w:trPr>
          <w:cantSplit/>
          <w:trHeight w:val="300"/>
        </w:trPr>
        <w:tc>
          <w:tcPr>
            <w:tcW w:w="19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  <w:vAlign w:val="center"/>
          </w:tcPr>
          <w:p w:rsidR="004A7513" w:rsidRPr="004A7513" w:rsidRDefault="004A7513" w:rsidP="00171104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4A7513">
              <w:rPr>
                <w:rFonts w:cs="Calibri"/>
                <w:color w:val="000000"/>
                <w:sz w:val="20"/>
                <w:szCs w:val="20"/>
                <w:lang w:val="en-AU"/>
              </w:rPr>
              <w:t>Sharp parts</w:t>
            </w:r>
          </w:p>
        </w:tc>
        <w:tc>
          <w:tcPr>
            <w:tcW w:w="42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  <w:vAlign w:val="center"/>
          </w:tcPr>
          <w:p w:rsidR="004A7513" w:rsidRDefault="004A7513" w:rsidP="00171104">
            <w:r w:rsidRPr="00133BDA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7938" w:type="dxa"/>
            <w:gridSpan w:val="2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  <w:vAlign w:val="center"/>
          </w:tcPr>
          <w:p w:rsidR="004A7513" w:rsidRPr="004A7513" w:rsidRDefault="004A7513" w:rsidP="00171104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4A7513">
              <w:rPr>
                <w:rFonts w:cs="Calibri"/>
                <w:color w:val="000000"/>
                <w:sz w:val="20"/>
                <w:szCs w:val="20"/>
                <w:lang w:val="en-AU"/>
              </w:rPr>
              <w:t>Blades, saws, cutters</w:t>
            </w:r>
          </w:p>
        </w:tc>
      </w:tr>
      <w:tr w:rsidR="004A7513" w:rsidRPr="004A7513" w:rsidTr="00775212">
        <w:trPr>
          <w:cantSplit/>
          <w:trHeight w:val="300"/>
        </w:trPr>
        <w:tc>
          <w:tcPr>
            <w:tcW w:w="19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  <w:vAlign w:val="center"/>
          </w:tcPr>
          <w:p w:rsidR="004A7513" w:rsidRPr="004A7513" w:rsidRDefault="004A7513" w:rsidP="00171104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4A7513">
              <w:rPr>
                <w:rFonts w:cs="Calibri"/>
                <w:color w:val="000000"/>
                <w:sz w:val="20"/>
                <w:szCs w:val="20"/>
                <w:lang w:val="en-AU"/>
              </w:rPr>
              <w:t>Signs /information inadequate</w:t>
            </w:r>
          </w:p>
        </w:tc>
        <w:tc>
          <w:tcPr>
            <w:tcW w:w="42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  <w:vAlign w:val="center"/>
          </w:tcPr>
          <w:p w:rsidR="004A7513" w:rsidRDefault="004A7513" w:rsidP="00171104">
            <w:r w:rsidRPr="00133BDA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7938" w:type="dxa"/>
            <w:gridSpan w:val="2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  <w:vAlign w:val="center"/>
          </w:tcPr>
          <w:p w:rsidR="004A7513" w:rsidRPr="004A7513" w:rsidRDefault="004A7513" w:rsidP="00171104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4A7513">
              <w:rPr>
                <w:rFonts w:cs="Calibri"/>
                <w:color w:val="000000"/>
                <w:sz w:val="20"/>
                <w:szCs w:val="20"/>
                <w:lang w:val="en-AU"/>
              </w:rPr>
              <w:t>Signs (e.g. safe working limits for pullies) or other information inadequate</w:t>
            </w:r>
          </w:p>
        </w:tc>
      </w:tr>
      <w:tr w:rsidR="004A7513" w:rsidRPr="004A7513" w:rsidTr="00775212">
        <w:trPr>
          <w:cantSplit/>
          <w:trHeight w:val="300"/>
        </w:trPr>
        <w:tc>
          <w:tcPr>
            <w:tcW w:w="19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  <w:vAlign w:val="center"/>
          </w:tcPr>
          <w:p w:rsidR="004A7513" w:rsidRPr="004A7513" w:rsidRDefault="004A7513" w:rsidP="00171104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4A7513">
              <w:rPr>
                <w:rFonts w:cs="Calibri"/>
                <w:color w:val="000000"/>
                <w:sz w:val="20"/>
                <w:szCs w:val="20"/>
                <w:lang w:val="en-AU"/>
              </w:rPr>
              <w:t>Steam</w:t>
            </w:r>
          </w:p>
        </w:tc>
        <w:tc>
          <w:tcPr>
            <w:tcW w:w="42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  <w:vAlign w:val="center"/>
          </w:tcPr>
          <w:p w:rsidR="004A7513" w:rsidRDefault="004A7513" w:rsidP="00171104">
            <w:r w:rsidRPr="00133BDA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7938" w:type="dxa"/>
            <w:gridSpan w:val="2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  <w:vAlign w:val="center"/>
          </w:tcPr>
          <w:p w:rsidR="004A7513" w:rsidRPr="004A7513" w:rsidRDefault="004A7513" w:rsidP="00171104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4A7513">
              <w:rPr>
                <w:rFonts w:cs="Calibri"/>
                <w:color w:val="000000"/>
                <w:sz w:val="20"/>
                <w:szCs w:val="20"/>
                <w:lang w:val="en-AU"/>
              </w:rPr>
              <w:t>Plant that may unexpectedly release steam or very hot water</w:t>
            </w:r>
          </w:p>
        </w:tc>
      </w:tr>
      <w:tr w:rsidR="004A7513" w:rsidRPr="004A7513" w:rsidTr="00775212">
        <w:trPr>
          <w:cantSplit/>
          <w:trHeight w:val="300"/>
        </w:trPr>
        <w:tc>
          <w:tcPr>
            <w:tcW w:w="19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  <w:vAlign w:val="center"/>
          </w:tcPr>
          <w:p w:rsidR="004A7513" w:rsidRPr="004A7513" w:rsidRDefault="004A7513" w:rsidP="00171104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4A7513">
              <w:rPr>
                <w:rFonts w:cs="Calibri"/>
                <w:color w:val="000000"/>
                <w:sz w:val="20"/>
                <w:szCs w:val="20"/>
                <w:lang w:val="en-AU"/>
              </w:rPr>
              <w:t>Trapping hazards</w:t>
            </w:r>
          </w:p>
        </w:tc>
        <w:tc>
          <w:tcPr>
            <w:tcW w:w="42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  <w:vAlign w:val="center"/>
          </w:tcPr>
          <w:p w:rsidR="004A7513" w:rsidRDefault="004A7513" w:rsidP="00171104">
            <w:r w:rsidRPr="00133BDA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7938" w:type="dxa"/>
            <w:gridSpan w:val="2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  <w:vAlign w:val="center"/>
          </w:tcPr>
          <w:p w:rsidR="004A7513" w:rsidRPr="004A7513" w:rsidRDefault="004A7513" w:rsidP="00171104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4A7513">
              <w:rPr>
                <w:rFonts w:cs="Calibri"/>
                <w:color w:val="000000"/>
                <w:sz w:val="20"/>
                <w:szCs w:val="20"/>
                <w:lang w:val="en-AU"/>
              </w:rPr>
              <w:t>Operation or maintenance can lead to persons becoming trapped</w:t>
            </w:r>
          </w:p>
        </w:tc>
      </w:tr>
      <w:tr w:rsidR="004A7513" w:rsidRPr="004A7513" w:rsidTr="00775212">
        <w:trPr>
          <w:cantSplit/>
          <w:trHeight w:val="300"/>
        </w:trPr>
        <w:tc>
          <w:tcPr>
            <w:tcW w:w="19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  <w:vAlign w:val="center"/>
          </w:tcPr>
          <w:p w:rsidR="004A7513" w:rsidRPr="004A7513" w:rsidRDefault="004A7513" w:rsidP="00171104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4A7513">
              <w:rPr>
                <w:rFonts w:cs="Calibri"/>
                <w:color w:val="000000"/>
                <w:sz w:val="20"/>
                <w:szCs w:val="20"/>
                <w:lang w:val="en-AU"/>
              </w:rPr>
              <w:t>Tripping hazards</w:t>
            </w:r>
          </w:p>
        </w:tc>
        <w:tc>
          <w:tcPr>
            <w:tcW w:w="42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  <w:vAlign w:val="center"/>
          </w:tcPr>
          <w:p w:rsidR="004A7513" w:rsidRDefault="004A7513" w:rsidP="00171104">
            <w:r w:rsidRPr="00133BDA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7938" w:type="dxa"/>
            <w:gridSpan w:val="2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  <w:vAlign w:val="center"/>
          </w:tcPr>
          <w:p w:rsidR="004A7513" w:rsidRPr="004A7513" w:rsidRDefault="004A7513" w:rsidP="00171104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4A7513">
              <w:rPr>
                <w:rFonts w:cs="Calibri"/>
                <w:color w:val="000000"/>
                <w:sz w:val="20"/>
                <w:szCs w:val="20"/>
                <w:lang w:val="en-AU"/>
              </w:rPr>
              <w:t>Lack of safe access or paths around plant</w:t>
            </w:r>
          </w:p>
        </w:tc>
      </w:tr>
      <w:tr w:rsidR="004A7513" w:rsidRPr="004A7513" w:rsidTr="00775212">
        <w:trPr>
          <w:cantSplit/>
          <w:trHeight w:val="300"/>
        </w:trPr>
        <w:tc>
          <w:tcPr>
            <w:tcW w:w="19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  <w:vAlign w:val="center"/>
          </w:tcPr>
          <w:p w:rsidR="004A7513" w:rsidRPr="004A7513" w:rsidRDefault="004A7513" w:rsidP="00171104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4A7513">
              <w:rPr>
                <w:rFonts w:cs="Calibri"/>
                <w:color w:val="000000"/>
                <w:sz w:val="20"/>
                <w:szCs w:val="20"/>
                <w:lang w:val="en-AU"/>
              </w:rPr>
              <w:t>Uncontrolled movement</w:t>
            </w:r>
          </w:p>
        </w:tc>
        <w:tc>
          <w:tcPr>
            <w:tcW w:w="42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  <w:vAlign w:val="center"/>
          </w:tcPr>
          <w:p w:rsidR="004A7513" w:rsidRDefault="004A7513" w:rsidP="00171104">
            <w:r w:rsidRPr="00133BDA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7938" w:type="dxa"/>
            <w:gridSpan w:val="2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  <w:vAlign w:val="center"/>
          </w:tcPr>
          <w:p w:rsidR="004A7513" w:rsidRPr="004A7513" w:rsidRDefault="004A7513" w:rsidP="00171104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4A7513">
              <w:rPr>
                <w:rFonts w:cs="Calibri"/>
                <w:color w:val="000000"/>
                <w:sz w:val="20"/>
                <w:szCs w:val="20"/>
                <w:lang w:val="en-AU"/>
              </w:rPr>
              <w:t>Plant or loads that may move unexpectedly or in an uncontrolled manner</w:t>
            </w:r>
          </w:p>
        </w:tc>
      </w:tr>
      <w:tr w:rsidR="004A7513" w:rsidRPr="004A7513" w:rsidTr="00775212">
        <w:trPr>
          <w:cantSplit/>
          <w:trHeight w:val="300"/>
        </w:trPr>
        <w:tc>
          <w:tcPr>
            <w:tcW w:w="19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  <w:vAlign w:val="center"/>
          </w:tcPr>
          <w:p w:rsidR="004A7513" w:rsidRPr="004A7513" w:rsidRDefault="004A7513" w:rsidP="00171104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4A7513">
              <w:rPr>
                <w:rFonts w:cs="Calibri"/>
                <w:color w:val="000000"/>
                <w:sz w:val="20"/>
                <w:szCs w:val="20"/>
                <w:lang w:val="en-AU"/>
              </w:rPr>
              <w:t>Unstable loads or plant</w:t>
            </w:r>
          </w:p>
        </w:tc>
        <w:tc>
          <w:tcPr>
            <w:tcW w:w="42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  <w:vAlign w:val="center"/>
          </w:tcPr>
          <w:p w:rsidR="004A7513" w:rsidRDefault="004A7513" w:rsidP="00171104">
            <w:r w:rsidRPr="00133BDA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7938" w:type="dxa"/>
            <w:gridSpan w:val="2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  <w:vAlign w:val="center"/>
          </w:tcPr>
          <w:p w:rsidR="004A7513" w:rsidRPr="004A7513" w:rsidRDefault="004A7513" w:rsidP="00171104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4A7513">
              <w:rPr>
                <w:rFonts w:cs="Calibri"/>
                <w:color w:val="000000"/>
                <w:sz w:val="20"/>
                <w:szCs w:val="20"/>
                <w:lang w:val="en-AU"/>
              </w:rPr>
              <w:t>Plant or loads that may tip or rollover</w:t>
            </w:r>
          </w:p>
        </w:tc>
      </w:tr>
      <w:tr w:rsidR="004A7513" w:rsidRPr="004A7513" w:rsidTr="00775212">
        <w:trPr>
          <w:cantSplit/>
          <w:trHeight w:val="300"/>
        </w:trPr>
        <w:tc>
          <w:tcPr>
            <w:tcW w:w="19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  <w:vAlign w:val="center"/>
          </w:tcPr>
          <w:p w:rsidR="004A7513" w:rsidRPr="004A7513" w:rsidRDefault="004A7513" w:rsidP="00171104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4A7513">
              <w:rPr>
                <w:rFonts w:cs="Calibri"/>
                <w:color w:val="000000"/>
                <w:sz w:val="20"/>
                <w:szCs w:val="20"/>
                <w:lang w:val="en-AU"/>
              </w:rPr>
              <w:t>Unstable parts</w:t>
            </w:r>
          </w:p>
        </w:tc>
        <w:tc>
          <w:tcPr>
            <w:tcW w:w="42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  <w:vAlign w:val="center"/>
          </w:tcPr>
          <w:p w:rsidR="004A7513" w:rsidRDefault="004A7513" w:rsidP="00171104">
            <w:r w:rsidRPr="00133BDA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7938" w:type="dxa"/>
            <w:gridSpan w:val="2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  <w:vAlign w:val="center"/>
          </w:tcPr>
          <w:p w:rsidR="004A7513" w:rsidRPr="004A7513" w:rsidRDefault="004A7513" w:rsidP="00171104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4A7513">
              <w:rPr>
                <w:rFonts w:cs="Calibri"/>
                <w:color w:val="000000"/>
                <w:sz w:val="20"/>
                <w:szCs w:val="20"/>
                <w:lang w:val="en-AU"/>
              </w:rPr>
              <w:t>Parts that may fall or collapse</w:t>
            </w:r>
          </w:p>
        </w:tc>
      </w:tr>
      <w:tr w:rsidR="004A7513" w:rsidRPr="004A7513" w:rsidTr="00775212">
        <w:trPr>
          <w:cantSplit/>
          <w:trHeight w:val="300"/>
        </w:trPr>
        <w:tc>
          <w:tcPr>
            <w:tcW w:w="19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  <w:vAlign w:val="center"/>
          </w:tcPr>
          <w:p w:rsidR="004A7513" w:rsidRPr="004A7513" w:rsidRDefault="004A7513" w:rsidP="00171104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4A7513">
              <w:rPr>
                <w:rFonts w:cs="Calibri"/>
                <w:color w:val="000000"/>
                <w:sz w:val="20"/>
                <w:szCs w:val="20"/>
                <w:lang w:val="en-AU"/>
              </w:rPr>
              <w:t>Unstable work platforms</w:t>
            </w:r>
          </w:p>
        </w:tc>
        <w:tc>
          <w:tcPr>
            <w:tcW w:w="42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  <w:vAlign w:val="center"/>
          </w:tcPr>
          <w:p w:rsidR="004A7513" w:rsidRDefault="004A7513" w:rsidP="00171104">
            <w:r w:rsidRPr="00133BDA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7938" w:type="dxa"/>
            <w:gridSpan w:val="2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  <w:vAlign w:val="center"/>
          </w:tcPr>
          <w:p w:rsidR="004A7513" w:rsidRPr="004A7513" w:rsidRDefault="004A7513" w:rsidP="00171104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4A7513">
              <w:rPr>
                <w:rFonts w:cs="Calibri"/>
                <w:color w:val="000000"/>
                <w:sz w:val="20"/>
                <w:szCs w:val="20"/>
                <w:lang w:val="en-AU"/>
              </w:rPr>
              <w:t>Work platforms that are unstable or slippery</w:t>
            </w:r>
          </w:p>
        </w:tc>
      </w:tr>
      <w:tr w:rsidR="004A7513" w:rsidRPr="004A7513" w:rsidTr="00775212">
        <w:trPr>
          <w:cantSplit/>
          <w:trHeight w:val="300"/>
        </w:trPr>
        <w:tc>
          <w:tcPr>
            <w:tcW w:w="19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  <w:vAlign w:val="center"/>
          </w:tcPr>
          <w:p w:rsidR="004A7513" w:rsidRPr="004A7513" w:rsidRDefault="004A7513" w:rsidP="00171104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4A7513">
              <w:rPr>
                <w:rFonts w:cs="Calibri"/>
                <w:color w:val="000000"/>
                <w:sz w:val="20"/>
                <w:szCs w:val="20"/>
                <w:lang w:val="en-AU"/>
              </w:rPr>
              <w:t>Ventilation inadequate</w:t>
            </w:r>
          </w:p>
        </w:tc>
        <w:tc>
          <w:tcPr>
            <w:tcW w:w="42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  <w:vAlign w:val="center"/>
          </w:tcPr>
          <w:p w:rsidR="004A7513" w:rsidRDefault="004A7513" w:rsidP="00171104">
            <w:r w:rsidRPr="00133BDA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7938" w:type="dxa"/>
            <w:gridSpan w:val="2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  <w:vAlign w:val="center"/>
          </w:tcPr>
          <w:p w:rsidR="004A7513" w:rsidRPr="004A7513" w:rsidRDefault="004A7513" w:rsidP="00171104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4A7513">
              <w:rPr>
                <w:rFonts w:cs="Calibri"/>
                <w:color w:val="000000"/>
                <w:sz w:val="20"/>
                <w:szCs w:val="20"/>
                <w:lang w:val="en-AU"/>
              </w:rPr>
              <w:t>Inadequate ventilation leading to hazardous exposures and possibly asphyxiation</w:t>
            </w:r>
          </w:p>
        </w:tc>
      </w:tr>
      <w:tr w:rsidR="004A7513" w:rsidRPr="004A7513" w:rsidTr="00775212">
        <w:trPr>
          <w:cantSplit/>
          <w:trHeight w:val="300"/>
        </w:trPr>
        <w:tc>
          <w:tcPr>
            <w:tcW w:w="19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  <w:vAlign w:val="center"/>
          </w:tcPr>
          <w:p w:rsidR="004A7513" w:rsidRPr="004A7513" w:rsidRDefault="004A7513" w:rsidP="00171104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4A7513">
              <w:rPr>
                <w:rFonts w:cs="Calibri"/>
                <w:color w:val="000000"/>
                <w:sz w:val="20"/>
                <w:szCs w:val="20"/>
                <w:lang w:val="en-AU"/>
              </w:rPr>
              <w:t>Vibration</w:t>
            </w:r>
          </w:p>
        </w:tc>
        <w:tc>
          <w:tcPr>
            <w:tcW w:w="42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  <w:vAlign w:val="center"/>
          </w:tcPr>
          <w:p w:rsidR="004A7513" w:rsidRDefault="004A7513" w:rsidP="00171104">
            <w:r w:rsidRPr="00133BDA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7938" w:type="dxa"/>
            <w:gridSpan w:val="2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  <w:vAlign w:val="center"/>
          </w:tcPr>
          <w:p w:rsidR="004A7513" w:rsidRPr="004A7513" w:rsidRDefault="004A7513" w:rsidP="00171104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4A7513">
              <w:rPr>
                <w:rFonts w:cs="Calibri"/>
                <w:color w:val="000000"/>
                <w:sz w:val="20"/>
                <w:szCs w:val="20"/>
                <w:lang w:val="en-AU"/>
              </w:rPr>
              <w:t>The plant vibrates or leads to vibration in surrounding surfaces</w:t>
            </w:r>
          </w:p>
        </w:tc>
      </w:tr>
      <w:tr w:rsidR="004A7513" w:rsidRPr="004A7513" w:rsidTr="00775212">
        <w:trPr>
          <w:cantSplit/>
          <w:trHeight w:val="300"/>
        </w:trPr>
        <w:tc>
          <w:tcPr>
            <w:tcW w:w="19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  <w:vAlign w:val="center"/>
          </w:tcPr>
          <w:p w:rsidR="004A7513" w:rsidRPr="004A7513" w:rsidRDefault="004A7513" w:rsidP="00171104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4A7513">
              <w:rPr>
                <w:rFonts w:cs="Calibri"/>
                <w:color w:val="000000"/>
                <w:sz w:val="20"/>
                <w:szCs w:val="20"/>
                <w:lang w:val="en-AU"/>
              </w:rPr>
              <w:t>Work at heights</w:t>
            </w:r>
          </w:p>
        </w:tc>
        <w:tc>
          <w:tcPr>
            <w:tcW w:w="42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  <w:vAlign w:val="center"/>
          </w:tcPr>
          <w:p w:rsidR="004A7513" w:rsidRDefault="004A7513" w:rsidP="00171104">
            <w:r w:rsidRPr="00133BDA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7938" w:type="dxa"/>
            <w:gridSpan w:val="2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  <w:vAlign w:val="center"/>
          </w:tcPr>
          <w:p w:rsidR="004A7513" w:rsidRPr="004A7513" w:rsidRDefault="004A7513" w:rsidP="00171104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4A7513">
              <w:rPr>
                <w:rFonts w:cs="Calibri"/>
                <w:color w:val="000000"/>
                <w:sz w:val="20"/>
                <w:szCs w:val="20"/>
                <w:lang w:val="en-AU"/>
              </w:rPr>
              <w:t>Operation or maintenance involves working more than 2 metres of the ground</w:t>
            </w:r>
          </w:p>
        </w:tc>
      </w:tr>
      <w:tr w:rsidR="004A7513" w:rsidRPr="004A7513" w:rsidTr="00775212">
        <w:trPr>
          <w:cantSplit/>
          <w:trHeight w:val="300"/>
        </w:trPr>
        <w:tc>
          <w:tcPr>
            <w:tcW w:w="10348" w:type="dxa"/>
            <w:gridSpan w:val="4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  <w:vAlign w:val="center"/>
          </w:tcPr>
          <w:p w:rsidR="004A7513" w:rsidRDefault="00171104" w:rsidP="00171104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>
              <w:rPr>
                <w:rFonts w:cs="Calibri"/>
                <w:color w:val="000000"/>
                <w:sz w:val="20"/>
                <w:szCs w:val="20"/>
                <w:lang w:val="en-AU"/>
              </w:rPr>
              <w:t>Other Hazards / Notes:</w:t>
            </w:r>
          </w:p>
          <w:p w:rsidR="00171104" w:rsidRDefault="00171104" w:rsidP="00171104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  <w:p w:rsidR="00171104" w:rsidRDefault="00171104" w:rsidP="00171104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  <w:p w:rsidR="00171104" w:rsidRDefault="00171104" w:rsidP="00171104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  <w:p w:rsidR="00171104" w:rsidRPr="004A7513" w:rsidRDefault="00171104" w:rsidP="00171104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</w:tr>
    </w:tbl>
    <w:p w:rsidR="005B40B3" w:rsidRDefault="005B40B3">
      <w:pPr>
        <w:rPr>
          <w:rFonts w:eastAsia="Times New Roman" w:cs="Times New Roman"/>
          <w:sz w:val="20"/>
          <w:szCs w:val="20"/>
        </w:rPr>
      </w:pP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5"/>
        <w:gridCol w:w="415"/>
        <w:gridCol w:w="709"/>
        <w:gridCol w:w="7239"/>
      </w:tblGrid>
      <w:tr w:rsidR="00171104" w:rsidRPr="00171104" w:rsidTr="00775212">
        <w:trPr>
          <w:cantSplit/>
          <w:trHeight w:val="300"/>
          <w:tblHeader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28" w:type="dxa"/>
              <w:bottom w:w="28" w:type="dxa"/>
            </w:tcMar>
            <w:vAlign w:val="center"/>
          </w:tcPr>
          <w:p w:rsidR="00171104" w:rsidRPr="00171104" w:rsidRDefault="00171104" w:rsidP="00171104">
            <w:pPr>
              <w:widowControl/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171104">
              <w:rPr>
                <w:rFonts w:cs="Calibri"/>
                <w:b/>
                <w:bCs/>
                <w:color w:val="000000"/>
                <w:sz w:val="20"/>
                <w:szCs w:val="20"/>
                <w:lang w:val="en-AU"/>
              </w:rPr>
              <w:lastRenderedPageBreak/>
              <w:t>Risk</w:t>
            </w:r>
          </w:p>
        </w:tc>
        <w:tc>
          <w:tcPr>
            <w:tcW w:w="1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28" w:type="dxa"/>
              <w:bottom w:w="28" w:type="dxa"/>
            </w:tcMar>
            <w:vAlign w:val="center"/>
          </w:tcPr>
          <w:p w:rsidR="00171104" w:rsidRPr="00171104" w:rsidRDefault="00171104" w:rsidP="00171104">
            <w:pPr>
              <w:widowControl/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20"/>
                <w:szCs w:val="20"/>
                <w:lang w:val="en-AU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val="en-AU"/>
              </w:rPr>
              <w:t>Applicable?</w:t>
            </w:r>
          </w:p>
        </w:tc>
        <w:tc>
          <w:tcPr>
            <w:tcW w:w="7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28" w:type="dxa"/>
              <w:bottom w:w="28" w:type="dxa"/>
            </w:tcMar>
            <w:vAlign w:val="center"/>
          </w:tcPr>
          <w:p w:rsidR="00171104" w:rsidRPr="00171104" w:rsidRDefault="00171104" w:rsidP="00171104">
            <w:pPr>
              <w:widowControl/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171104">
              <w:rPr>
                <w:rFonts w:cs="Calibri"/>
                <w:b/>
                <w:bCs/>
                <w:color w:val="000000"/>
                <w:sz w:val="20"/>
                <w:szCs w:val="20"/>
                <w:lang w:val="en-AU"/>
              </w:rPr>
              <w:t>Risk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  <w:lang w:val="en-AU"/>
              </w:rPr>
              <w:t xml:space="preserve"> Description</w:t>
            </w:r>
          </w:p>
        </w:tc>
      </w:tr>
      <w:tr w:rsidR="00171104" w:rsidRPr="00171104" w:rsidTr="00775212">
        <w:trPr>
          <w:cantSplit/>
          <w:trHeight w:val="300"/>
        </w:trPr>
        <w:tc>
          <w:tcPr>
            <w:tcW w:w="19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  <w:vAlign w:val="center"/>
          </w:tcPr>
          <w:p w:rsidR="00171104" w:rsidRPr="00171104" w:rsidRDefault="00171104" w:rsidP="00171104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171104">
              <w:rPr>
                <w:rFonts w:cs="Calibri"/>
                <w:color w:val="000000"/>
                <w:sz w:val="20"/>
                <w:szCs w:val="20"/>
                <w:lang w:val="en-AU"/>
              </w:rPr>
              <w:t>Abrasion</w:t>
            </w:r>
          </w:p>
        </w:tc>
        <w:tc>
          <w:tcPr>
            <w:tcW w:w="41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  <w:vAlign w:val="center"/>
          </w:tcPr>
          <w:p w:rsidR="00171104" w:rsidRDefault="00171104" w:rsidP="00171104">
            <w:r w:rsidRPr="00133BDA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7948" w:type="dxa"/>
            <w:gridSpan w:val="2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  <w:vAlign w:val="center"/>
          </w:tcPr>
          <w:p w:rsidR="00171104" w:rsidRPr="00171104" w:rsidRDefault="00171104" w:rsidP="00171104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171104">
              <w:rPr>
                <w:rFonts w:cs="Calibri"/>
                <w:color w:val="000000"/>
                <w:sz w:val="20"/>
                <w:szCs w:val="20"/>
                <w:lang w:val="en-AU"/>
              </w:rPr>
              <w:t>Risk from cuts, punctures, shearing</w:t>
            </w:r>
          </w:p>
        </w:tc>
      </w:tr>
      <w:tr w:rsidR="00171104" w:rsidRPr="00171104" w:rsidTr="00775212">
        <w:trPr>
          <w:cantSplit/>
          <w:trHeight w:val="300"/>
        </w:trPr>
        <w:tc>
          <w:tcPr>
            <w:tcW w:w="19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  <w:vAlign w:val="center"/>
          </w:tcPr>
          <w:p w:rsidR="00171104" w:rsidRPr="00171104" w:rsidRDefault="00171104" w:rsidP="00171104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171104">
              <w:rPr>
                <w:rFonts w:cs="Calibri"/>
                <w:color w:val="000000"/>
                <w:sz w:val="20"/>
                <w:szCs w:val="20"/>
                <w:lang w:val="en-AU"/>
              </w:rPr>
              <w:t>Accidental activation</w:t>
            </w:r>
          </w:p>
        </w:tc>
        <w:tc>
          <w:tcPr>
            <w:tcW w:w="41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  <w:vAlign w:val="center"/>
          </w:tcPr>
          <w:p w:rsidR="00171104" w:rsidRDefault="00171104" w:rsidP="00171104">
            <w:r w:rsidRPr="00133BDA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7948" w:type="dxa"/>
            <w:gridSpan w:val="2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  <w:vAlign w:val="center"/>
          </w:tcPr>
          <w:p w:rsidR="00171104" w:rsidRPr="00171104" w:rsidRDefault="00171104" w:rsidP="00171104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171104">
              <w:rPr>
                <w:rFonts w:cs="Calibri"/>
                <w:color w:val="000000"/>
                <w:sz w:val="20"/>
                <w:szCs w:val="20"/>
                <w:lang w:val="en-AU"/>
              </w:rPr>
              <w:t>Risk from accidental activation (switches, controls)</w:t>
            </w:r>
          </w:p>
        </w:tc>
      </w:tr>
      <w:tr w:rsidR="00171104" w:rsidRPr="00171104" w:rsidTr="00775212">
        <w:trPr>
          <w:cantSplit/>
          <w:trHeight w:val="300"/>
        </w:trPr>
        <w:tc>
          <w:tcPr>
            <w:tcW w:w="19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  <w:vAlign w:val="center"/>
          </w:tcPr>
          <w:p w:rsidR="00171104" w:rsidRPr="00171104" w:rsidRDefault="00171104" w:rsidP="00171104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171104">
              <w:rPr>
                <w:rFonts w:cs="Calibri"/>
                <w:color w:val="000000"/>
                <w:sz w:val="20"/>
                <w:szCs w:val="20"/>
                <w:lang w:val="en-AU"/>
              </w:rPr>
              <w:t>Asphyxiation</w:t>
            </w:r>
          </w:p>
        </w:tc>
        <w:tc>
          <w:tcPr>
            <w:tcW w:w="41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  <w:vAlign w:val="center"/>
          </w:tcPr>
          <w:p w:rsidR="00171104" w:rsidRDefault="00171104" w:rsidP="00171104">
            <w:r w:rsidRPr="00133BDA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7948" w:type="dxa"/>
            <w:gridSpan w:val="2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  <w:vAlign w:val="center"/>
          </w:tcPr>
          <w:p w:rsidR="00171104" w:rsidRPr="00171104" w:rsidRDefault="00171104" w:rsidP="00171104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171104">
              <w:rPr>
                <w:rFonts w:cs="Calibri"/>
                <w:color w:val="000000"/>
                <w:sz w:val="20"/>
                <w:szCs w:val="20"/>
                <w:lang w:val="en-AU"/>
              </w:rPr>
              <w:t>Risk from lack of oxygen in confined spaces or from sudden release of gases/cryogenics (e.g. nitrogen)</w:t>
            </w:r>
          </w:p>
        </w:tc>
      </w:tr>
      <w:tr w:rsidR="00171104" w:rsidRPr="00171104" w:rsidTr="00775212">
        <w:trPr>
          <w:cantSplit/>
          <w:trHeight w:val="300"/>
        </w:trPr>
        <w:tc>
          <w:tcPr>
            <w:tcW w:w="19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  <w:vAlign w:val="center"/>
          </w:tcPr>
          <w:p w:rsidR="00171104" w:rsidRPr="00171104" w:rsidRDefault="00171104" w:rsidP="00171104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171104">
              <w:rPr>
                <w:rFonts w:cs="Calibri"/>
                <w:color w:val="000000"/>
                <w:sz w:val="20"/>
                <w:szCs w:val="20"/>
                <w:lang w:val="en-AU"/>
              </w:rPr>
              <w:t>Burns</w:t>
            </w:r>
          </w:p>
        </w:tc>
        <w:tc>
          <w:tcPr>
            <w:tcW w:w="41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  <w:vAlign w:val="center"/>
          </w:tcPr>
          <w:p w:rsidR="00171104" w:rsidRDefault="00171104" w:rsidP="00171104">
            <w:r w:rsidRPr="00133BDA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7948" w:type="dxa"/>
            <w:gridSpan w:val="2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  <w:vAlign w:val="center"/>
          </w:tcPr>
          <w:p w:rsidR="00171104" w:rsidRPr="00171104" w:rsidRDefault="00171104" w:rsidP="00171104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171104">
              <w:rPr>
                <w:rFonts w:cs="Calibri"/>
                <w:color w:val="000000"/>
                <w:sz w:val="20"/>
                <w:szCs w:val="20"/>
                <w:lang w:val="en-AU"/>
              </w:rPr>
              <w:t>Risk of burns from heat, steam, laser or flames</w:t>
            </w:r>
          </w:p>
        </w:tc>
      </w:tr>
      <w:tr w:rsidR="00171104" w:rsidRPr="00171104" w:rsidTr="00775212">
        <w:trPr>
          <w:cantSplit/>
          <w:trHeight w:val="300"/>
        </w:trPr>
        <w:tc>
          <w:tcPr>
            <w:tcW w:w="19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  <w:vAlign w:val="center"/>
          </w:tcPr>
          <w:p w:rsidR="00171104" w:rsidRPr="00171104" w:rsidRDefault="00171104" w:rsidP="00171104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171104">
              <w:rPr>
                <w:rFonts w:cs="Calibri"/>
                <w:color w:val="000000"/>
                <w:sz w:val="20"/>
                <w:szCs w:val="20"/>
                <w:lang w:val="en-AU"/>
              </w:rPr>
              <w:t>Cold</w:t>
            </w:r>
          </w:p>
        </w:tc>
        <w:tc>
          <w:tcPr>
            <w:tcW w:w="41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  <w:vAlign w:val="center"/>
          </w:tcPr>
          <w:p w:rsidR="00171104" w:rsidRDefault="00171104" w:rsidP="00171104">
            <w:r w:rsidRPr="00133BDA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7948" w:type="dxa"/>
            <w:gridSpan w:val="2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  <w:vAlign w:val="center"/>
          </w:tcPr>
          <w:p w:rsidR="00171104" w:rsidRPr="00171104" w:rsidRDefault="00171104" w:rsidP="00171104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171104">
              <w:rPr>
                <w:rFonts w:cs="Calibri"/>
                <w:color w:val="000000"/>
                <w:sz w:val="20"/>
                <w:szCs w:val="20"/>
                <w:lang w:val="en-AU"/>
              </w:rPr>
              <w:t>Risk from cold (hypothermia, frostbite, increased risk of exertion injury)</w:t>
            </w:r>
          </w:p>
        </w:tc>
      </w:tr>
      <w:tr w:rsidR="00171104" w:rsidRPr="00171104" w:rsidTr="00775212">
        <w:trPr>
          <w:cantSplit/>
          <w:trHeight w:val="300"/>
        </w:trPr>
        <w:tc>
          <w:tcPr>
            <w:tcW w:w="19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  <w:vAlign w:val="center"/>
          </w:tcPr>
          <w:p w:rsidR="00171104" w:rsidRPr="00171104" w:rsidRDefault="00171104" w:rsidP="00171104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171104">
              <w:rPr>
                <w:rFonts w:cs="Calibri"/>
                <w:color w:val="000000"/>
                <w:sz w:val="20"/>
                <w:szCs w:val="20"/>
                <w:lang w:val="en-AU"/>
              </w:rPr>
              <w:t>Collapse</w:t>
            </w:r>
          </w:p>
        </w:tc>
        <w:tc>
          <w:tcPr>
            <w:tcW w:w="41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  <w:vAlign w:val="center"/>
          </w:tcPr>
          <w:p w:rsidR="00171104" w:rsidRDefault="00171104" w:rsidP="00171104">
            <w:r w:rsidRPr="00133BDA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7948" w:type="dxa"/>
            <w:gridSpan w:val="2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  <w:vAlign w:val="center"/>
          </w:tcPr>
          <w:p w:rsidR="00171104" w:rsidRPr="00171104" w:rsidRDefault="00171104" w:rsidP="00171104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171104">
              <w:rPr>
                <w:rFonts w:cs="Calibri"/>
                <w:color w:val="000000"/>
                <w:sz w:val="20"/>
                <w:szCs w:val="20"/>
                <w:lang w:val="en-AU"/>
              </w:rPr>
              <w:t>Risk from collapse of plant or part of</w:t>
            </w:r>
          </w:p>
        </w:tc>
      </w:tr>
      <w:tr w:rsidR="00171104" w:rsidRPr="00171104" w:rsidTr="00775212">
        <w:trPr>
          <w:cantSplit/>
          <w:trHeight w:val="300"/>
        </w:trPr>
        <w:tc>
          <w:tcPr>
            <w:tcW w:w="19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  <w:vAlign w:val="center"/>
          </w:tcPr>
          <w:p w:rsidR="00171104" w:rsidRPr="00171104" w:rsidRDefault="00171104" w:rsidP="00171104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171104">
              <w:rPr>
                <w:rFonts w:cs="Calibri"/>
                <w:color w:val="000000"/>
                <w:sz w:val="20"/>
                <w:szCs w:val="20"/>
                <w:lang w:val="en-AU"/>
              </w:rPr>
              <w:t>Crush</w:t>
            </w:r>
          </w:p>
        </w:tc>
        <w:tc>
          <w:tcPr>
            <w:tcW w:w="41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  <w:vAlign w:val="center"/>
          </w:tcPr>
          <w:p w:rsidR="00171104" w:rsidRDefault="00171104" w:rsidP="00171104">
            <w:r w:rsidRPr="00133BDA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7948" w:type="dxa"/>
            <w:gridSpan w:val="2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  <w:vAlign w:val="center"/>
          </w:tcPr>
          <w:p w:rsidR="00171104" w:rsidRPr="00171104" w:rsidRDefault="00171104" w:rsidP="00171104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171104">
              <w:rPr>
                <w:rFonts w:cs="Calibri"/>
                <w:color w:val="000000"/>
                <w:sz w:val="20"/>
                <w:szCs w:val="20"/>
                <w:lang w:val="en-AU"/>
              </w:rPr>
              <w:t>Risk from crush from falling object or moving plant in restricted spaces</w:t>
            </w:r>
          </w:p>
        </w:tc>
      </w:tr>
      <w:tr w:rsidR="00171104" w:rsidRPr="00171104" w:rsidTr="00775212">
        <w:trPr>
          <w:cantSplit/>
          <w:trHeight w:val="300"/>
        </w:trPr>
        <w:tc>
          <w:tcPr>
            <w:tcW w:w="19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  <w:vAlign w:val="center"/>
          </w:tcPr>
          <w:p w:rsidR="00171104" w:rsidRPr="00171104" w:rsidRDefault="00171104" w:rsidP="00171104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171104">
              <w:rPr>
                <w:rFonts w:cs="Calibri"/>
                <w:color w:val="000000"/>
                <w:sz w:val="20"/>
                <w:szCs w:val="20"/>
                <w:lang w:val="en-AU"/>
              </w:rPr>
              <w:t>Cuts</w:t>
            </w:r>
          </w:p>
        </w:tc>
        <w:tc>
          <w:tcPr>
            <w:tcW w:w="41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  <w:vAlign w:val="center"/>
          </w:tcPr>
          <w:p w:rsidR="00171104" w:rsidRDefault="00171104" w:rsidP="00171104">
            <w:r w:rsidRPr="00133BDA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7948" w:type="dxa"/>
            <w:gridSpan w:val="2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  <w:vAlign w:val="center"/>
          </w:tcPr>
          <w:p w:rsidR="00171104" w:rsidRPr="00171104" w:rsidRDefault="00171104" w:rsidP="00171104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171104">
              <w:rPr>
                <w:rFonts w:cs="Calibri"/>
                <w:color w:val="000000"/>
                <w:sz w:val="20"/>
                <w:szCs w:val="20"/>
                <w:lang w:val="en-AU"/>
              </w:rPr>
              <w:t>Risk from cuts, punctures, shearing</w:t>
            </w:r>
          </w:p>
        </w:tc>
      </w:tr>
      <w:tr w:rsidR="00171104" w:rsidRPr="00171104" w:rsidTr="00775212">
        <w:trPr>
          <w:cantSplit/>
          <w:trHeight w:val="300"/>
        </w:trPr>
        <w:tc>
          <w:tcPr>
            <w:tcW w:w="19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  <w:vAlign w:val="center"/>
          </w:tcPr>
          <w:p w:rsidR="00171104" w:rsidRPr="00171104" w:rsidRDefault="00171104" w:rsidP="00171104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171104">
              <w:rPr>
                <w:rFonts w:cs="Calibri"/>
                <w:color w:val="000000"/>
                <w:sz w:val="20"/>
                <w:szCs w:val="20"/>
                <w:lang w:val="en-AU"/>
              </w:rPr>
              <w:t>Electrocution</w:t>
            </w:r>
          </w:p>
        </w:tc>
        <w:tc>
          <w:tcPr>
            <w:tcW w:w="41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  <w:vAlign w:val="center"/>
          </w:tcPr>
          <w:p w:rsidR="00171104" w:rsidRDefault="00171104" w:rsidP="00171104">
            <w:r w:rsidRPr="00133BDA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7948" w:type="dxa"/>
            <w:gridSpan w:val="2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  <w:vAlign w:val="center"/>
          </w:tcPr>
          <w:p w:rsidR="00171104" w:rsidRPr="00171104" w:rsidRDefault="00171104" w:rsidP="00171104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171104">
              <w:rPr>
                <w:rFonts w:cs="Calibri"/>
                <w:color w:val="000000"/>
                <w:sz w:val="20"/>
                <w:szCs w:val="20"/>
                <w:lang w:val="en-AU"/>
              </w:rPr>
              <w:t>Risk of electrocution from exposed wiring, overhead/underground lines etc</w:t>
            </w:r>
          </w:p>
        </w:tc>
      </w:tr>
      <w:tr w:rsidR="00171104" w:rsidRPr="00171104" w:rsidTr="00775212">
        <w:trPr>
          <w:cantSplit/>
          <w:trHeight w:val="300"/>
        </w:trPr>
        <w:tc>
          <w:tcPr>
            <w:tcW w:w="19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  <w:vAlign w:val="center"/>
          </w:tcPr>
          <w:p w:rsidR="00171104" w:rsidRPr="00171104" w:rsidRDefault="00171104" w:rsidP="00171104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171104">
              <w:rPr>
                <w:rFonts w:cs="Calibri"/>
                <w:color w:val="000000"/>
                <w:sz w:val="20"/>
                <w:szCs w:val="20"/>
                <w:lang w:val="en-AU"/>
              </w:rPr>
              <w:t>Entanglement</w:t>
            </w:r>
          </w:p>
        </w:tc>
        <w:tc>
          <w:tcPr>
            <w:tcW w:w="41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  <w:vAlign w:val="center"/>
          </w:tcPr>
          <w:p w:rsidR="00171104" w:rsidRDefault="00171104" w:rsidP="00171104">
            <w:r w:rsidRPr="00133BDA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7948" w:type="dxa"/>
            <w:gridSpan w:val="2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  <w:vAlign w:val="center"/>
          </w:tcPr>
          <w:p w:rsidR="00171104" w:rsidRPr="00171104" w:rsidRDefault="00171104" w:rsidP="00171104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171104">
              <w:rPr>
                <w:rFonts w:cs="Calibri"/>
                <w:color w:val="000000"/>
                <w:sz w:val="20"/>
                <w:szCs w:val="20"/>
                <w:lang w:val="en-AU"/>
              </w:rPr>
              <w:t>Risk of entanglement in moving parts</w:t>
            </w:r>
          </w:p>
        </w:tc>
      </w:tr>
      <w:tr w:rsidR="00171104" w:rsidRPr="00171104" w:rsidTr="00775212">
        <w:trPr>
          <w:cantSplit/>
          <w:trHeight w:val="300"/>
        </w:trPr>
        <w:tc>
          <w:tcPr>
            <w:tcW w:w="19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  <w:vAlign w:val="center"/>
          </w:tcPr>
          <w:p w:rsidR="00171104" w:rsidRPr="00171104" w:rsidRDefault="00171104" w:rsidP="00171104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171104">
              <w:rPr>
                <w:rFonts w:cs="Calibri"/>
                <w:color w:val="000000"/>
                <w:sz w:val="20"/>
                <w:szCs w:val="20"/>
                <w:lang w:val="en-AU"/>
              </w:rPr>
              <w:t>Entrapment</w:t>
            </w:r>
          </w:p>
        </w:tc>
        <w:tc>
          <w:tcPr>
            <w:tcW w:w="41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  <w:vAlign w:val="center"/>
          </w:tcPr>
          <w:p w:rsidR="00171104" w:rsidRDefault="00171104" w:rsidP="00171104">
            <w:r w:rsidRPr="00133BDA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7948" w:type="dxa"/>
            <w:gridSpan w:val="2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  <w:vAlign w:val="center"/>
          </w:tcPr>
          <w:p w:rsidR="00171104" w:rsidRPr="00171104" w:rsidRDefault="00171104" w:rsidP="00171104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171104">
              <w:rPr>
                <w:rFonts w:cs="Calibri"/>
                <w:color w:val="000000"/>
                <w:sz w:val="20"/>
                <w:szCs w:val="20"/>
                <w:lang w:val="en-AU"/>
              </w:rPr>
              <w:t>Risk of entrapment in hazardous location (e.g. cold room)</w:t>
            </w:r>
          </w:p>
        </w:tc>
      </w:tr>
      <w:tr w:rsidR="00171104" w:rsidRPr="00171104" w:rsidTr="00775212">
        <w:trPr>
          <w:cantSplit/>
          <w:trHeight w:val="300"/>
        </w:trPr>
        <w:tc>
          <w:tcPr>
            <w:tcW w:w="19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  <w:vAlign w:val="center"/>
          </w:tcPr>
          <w:p w:rsidR="00171104" w:rsidRPr="00171104" w:rsidRDefault="00171104" w:rsidP="00171104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171104">
              <w:rPr>
                <w:rFonts w:cs="Calibri"/>
                <w:color w:val="000000"/>
                <w:sz w:val="20"/>
                <w:szCs w:val="20"/>
                <w:lang w:val="en-AU"/>
              </w:rPr>
              <w:t>Explosion</w:t>
            </w:r>
          </w:p>
        </w:tc>
        <w:tc>
          <w:tcPr>
            <w:tcW w:w="41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  <w:vAlign w:val="center"/>
          </w:tcPr>
          <w:p w:rsidR="00171104" w:rsidRDefault="00171104" w:rsidP="00171104">
            <w:r w:rsidRPr="00133BDA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7948" w:type="dxa"/>
            <w:gridSpan w:val="2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  <w:vAlign w:val="center"/>
          </w:tcPr>
          <w:p w:rsidR="00171104" w:rsidRPr="00171104" w:rsidRDefault="00171104" w:rsidP="00171104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171104">
              <w:rPr>
                <w:rFonts w:cs="Calibri"/>
                <w:color w:val="000000"/>
                <w:sz w:val="20"/>
                <w:szCs w:val="20"/>
                <w:lang w:val="en-AU"/>
              </w:rPr>
              <w:t>Risk of explosion from flammable or unstable materials in the presence of an ignition source.</w:t>
            </w:r>
          </w:p>
        </w:tc>
      </w:tr>
      <w:tr w:rsidR="00171104" w:rsidRPr="00171104" w:rsidTr="00775212">
        <w:trPr>
          <w:cantSplit/>
          <w:trHeight w:val="300"/>
        </w:trPr>
        <w:tc>
          <w:tcPr>
            <w:tcW w:w="19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  <w:vAlign w:val="center"/>
          </w:tcPr>
          <w:p w:rsidR="00171104" w:rsidRPr="00171104" w:rsidRDefault="00171104" w:rsidP="00171104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171104">
              <w:rPr>
                <w:rFonts w:cs="Calibri"/>
                <w:color w:val="000000"/>
                <w:sz w:val="20"/>
                <w:szCs w:val="20"/>
                <w:lang w:val="en-AU"/>
              </w:rPr>
              <w:t>Eye injury</w:t>
            </w:r>
          </w:p>
        </w:tc>
        <w:tc>
          <w:tcPr>
            <w:tcW w:w="41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  <w:vAlign w:val="center"/>
          </w:tcPr>
          <w:p w:rsidR="00171104" w:rsidRDefault="00171104" w:rsidP="00171104">
            <w:r w:rsidRPr="00133BDA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7948" w:type="dxa"/>
            <w:gridSpan w:val="2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  <w:vAlign w:val="center"/>
          </w:tcPr>
          <w:p w:rsidR="00171104" w:rsidRPr="00171104" w:rsidRDefault="00171104" w:rsidP="00171104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171104">
              <w:rPr>
                <w:rFonts w:cs="Calibri"/>
                <w:color w:val="000000"/>
                <w:sz w:val="20"/>
                <w:szCs w:val="20"/>
                <w:lang w:val="en-AU"/>
              </w:rPr>
              <w:t>Risk from flying objects from ejected materials</w:t>
            </w:r>
          </w:p>
        </w:tc>
      </w:tr>
      <w:tr w:rsidR="00171104" w:rsidRPr="00171104" w:rsidTr="00775212">
        <w:trPr>
          <w:cantSplit/>
          <w:trHeight w:val="300"/>
        </w:trPr>
        <w:tc>
          <w:tcPr>
            <w:tcW w:w="19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  <w:vAlign w:val="center"/>
          </w:tcPr>
          <w:p w:rsidR="00171104" w:rsidRPr="00171104" w:rsidRDefault="00171104" w:rsidP="00171104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171104">
              <w:rPr>
                <w:rFonts w:cs="Calibri"/>
                <w:color w:val="000000"/>
                <w:sz w:val="20"/>
                <w:szCs w:val="20"/>
                <w:lang w:val="en-AU"/>
              </w:rPr>
              <w:t>Eye injury from radiation</w:t>
            </w:r>
          </w:p>
        </w:tc>
        <w:tc>
          <w:tcPr>
            <w:tcW w:w="41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  <w:vAlign w:val="center"/>
          </w:tcPr>
          <w:p w:rsidR="00171104" w:rsidRDefault="00171104" w:rsidP="00171104">
            <w:r w:rsidRPr="00133BDA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7948" w:type="dxa"/>
            <w:gridSpan w:val="2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  <w:vAlign w:val="center"/>
          </w:tcPr>
          <w:p w:rsidR="00171104" w:rsidRPr="00171104" w:rsidRDefault="00171104" w:rsidP="00171104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171104">
              <w:rPr>
                <w:rFonts w:cs="Calibri"/>
                <w:color w:val="000000"/>
                <w:sz w:val="20"/>
                <w:szCs w:val="20"/>
                <w:lang w:val="en-AU"/>
              </w:rPr>
              <w:t>Risk of eye injury (burns) from welding flash, lasers, UV light or other very bright objects</w:t>
            </w:r>
          </w:p>
        </w:tc>
      </w:tr>
      <w:tr w:rsidR="00171104" w:rsidRPr="00171104" w:rsidTr="00775212">
        <w:trPr>
          <w:cantSplit/>
          <w:trHeight w:val="300"/>
        </w:trPr>
        <w:tc>
          <w:tcPr>
            <w:tcW w:w="19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  <w:vAlign w:val="center"/>
          </w:tcPr>
          <w:p w:rsidR="00171104" w:rsidRPr="00171104" w:rsidRDefault="00171104" w:rsidP="00171104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171104">
              <w:rPr>
                <w:rFonts w:cs="Calibri"/>
                <w:color w:val="000000"/>
                <w:sz w:val="20"/>
                <w:szCs w:val="20"/>
                <w:lang w:val="en-AU"/>
              </w:rPr>
              <w:t>Falls</w:t>
            </w:r>
          </w:p>
        </w:tc>
        <w:tc>
          <w:tcPr>
            <w:tcW w:w="41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  <w:vAlign w:val="center"/>
          </w:tcPr>
          <w:p w:rsidR="00171104" w:rsidRDefault="00171104" w:rsidP="00171104">
            <w:r w:rsidRPr="00133BDA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7948" w:type="dxa"/>
            <w:gridSpan w:val="2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  <w:vAlign w:val="center"/>
          </w:tcPr>
          <w:p w:rsidR="00171104" w:rsidRPr="00171104" w:rsidRDefault="00171104" w:rsidP="00171104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171104">
              <w:rPr>
                <w:rFonts w:cs="Calibri"/>
                <w:color w:val="000000"/>
                <w:sz w:val="20"/>
                <w:szCs w:val="20"/>
                <w:lang w:val="en-AU"/>
              </w:rPr>
              <w:t>Risk from falls</w:t>
            </w:r>
          </w:p>
        </w:tc>
      </w:tr>
      <w:tr w:rsidR="00171104" w:rsidRPr="00171104" w:rsidTr="00775212">
        <w:trPr>
          <w:cantSplit/>
          <w:trHeight w:val="300"/>
        </w:trPr>
        <w:tc>
          <w:tcPr>
            <w:tcW w:w="19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  <w:vAlign w:val="center"/>
          </w:tcPr>
          <w:p w:rsidR="00171104" w:rsidRPr="00171104" w:rsidRDefault="00171104" w:rsidP="00171104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171104">
              <w:rPr>
                <w:rFonts w:cs="Calibri"/>
                <w:color w:val="000000"/>
                <w:sz w:val="20"/>
                <w:szCs w:val="20"/>
                <w:lang w:val="en-AU"/>
              </w:rPr>
              <w:t>Hearing injury</w:t>
            </w:r>
          </w:p>
        </w:tc>
        <w:tc>
          <w:tcPr>
            <w:tcW w:w="41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  <w:vAlign w:val="center"/>
          </w:tcPr>
          <w:p w:rsidR="00171104" w:rsidRDefault="00171104" w:rsidP="00171104">
            <w:r w:rsidRPr="00133BDA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7948" w:type="dxa"/>
            <w:gridSpan w:val="2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  <w:vAlign w:val="center"/>
          </w:tcPr>
          <w:p w:rsidR="00171104" w:rsidRPr="00171104" w:rsidRDefault="00171104" w:rsidP="00171104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171104">
              <w:rPr>
                <w:rFonts w:cs="Calibri"/>
                <w:color w:val="000000"/>
                <w:sz w:val="20"/>
                <w:szCs w:val="20"/>
                <w:lang w:val="en-AU"/>
              </w:rPr>
              <w:t>Risk to hearing from loud noise</w:t>
            </w:r>
          </w:p>
        </w:tc>
      </w:tr>
      <w:tr w:rsidR="00171104" w:rsidRPr="00171104" w:rsidTr="00775212">
        <w:trPr>
          <w:cantSplit/>
          <w:trHeight w:val="300"/>
        </w:trPr>
        <w:tc>
          <w:tcPr>
            <w:tcW w:w="19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  <w:vAlign w:val="center"/>
          </w:tcPr>
          <w:p w:rsidR="00171104" w:rsidRPr="00171104" w:rsidRDefault="00171104" w:rsidP="00171104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171104">
              <w:rPr>
                <w:rFonts w:cs="Calibri"/>
                <w:color w:val="000000"/>
                <w:sz w:val="20"/>
                <w:szCs w:val="20"/>
                <w:lang w:val="en-AU"/>
              </w:rPr>
              <w:t>Heat</w:t>
            </w:r>
          </w:p>
        </w:tc>
        <w:tc>
          <w:tcPr>
            <w:tcW w:w="41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  <w:vAlign w:val="center"/>
          </w:tcPr>
          <w:p w:rsidR="00171104" w:rsidRDefault="00171104" w:rsidP="00171104">
            <w:r w:rsidRPr="00133BDA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7948" w:type="dxa"/>
            <w:gridSpan w:val="2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  <w:vAlign w:val="center"/>
          </w:tcPr>
          <w:p w:rsidR="00171104" w:rsidRPr="00171104" w:rsidRDefault="00171104" w:rsidP="00171104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171104">
              <w:rPr>
                <w:rFonts w:cs="Calibri"/>
                <w:color w:val="000000"/>
                <w:sz w:val="20"/>
                <w:szCs w:val="20"/>
                <w:lang w:val="en-AU"/>
              </w:rPr>
              <w:t>Risk from high temperatures (dehydration, heat stress)</w:t>
            </w:r>
          </w:p>
        </w:tc>
      </w:tr>
      <w:tr w:rsidR="00171104" w:rsidRPr="00171104" w:rsidTr="00775212">
        <w:trPr>
          <w:cantSplit/>
          <w:trHeight w:val="300"/>
        </w:trPr>
        <w:tc>
          <w:tcPr>
            <w:tcW w:w="19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  <w:vAlign w:val="center"/>
          </w:tcPr>
          <w:p w:rsidR="00171104" w:rsidRPr="00171104" w:rsidRDefault="00171104" w:rsidP="00171104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171104">
              <w:rPr>
                <w:rFonts w:cs="Calibri"/>
                <w:color w:val="000000"/>
                <w:sz w:val="20"/>
                <w:szCs w:val="20"/>
                <w:lang w:val="en-AU"/>
              </w:rPr>
              <w:t>High pressure</w:t>
            </w:r>
          </w:p>
        </w:tc>
        <w:tc>
          <w:tcPr>
            <w:tcW w:w="41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  <w:vAlign w:val="center"/>
          </w:tcPr>
          <w:p w:rsidR="00171104" w:rsidRDefault="00171104" w:rsidP="00171104">
            <w:r w:rsidRPr="00133BDA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7948" w:type="dxa"/>
            <w:gridSpan w:val="2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  <w:vAlign w:val="center"/>
          </w:tcPr>
          <w:p w:rsidR="00171104" w:rsidRPr="00171104" w:rsidRDefault="00171104" w:rsidP="00171104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171104">
              <w:rPr>
                <w:rFonts w:cs="Calibri"/>
                <w:color w:val="000000"/>
                <w:sz w:val="20"/>
                <w:szCs w:val="20"/>
                <w:lang w:val="en-AU"/>
              </w:rPr>
              <w:t>Risk from high pressure leaks (hydraulic fluids, air)</w:t>
            </w:r>
          </w:p>
        </w:tc>
      </w:tr>
      <w:tr w:rsidR="00171104" w:rsidRPr="00171104" w:rsidTr="00775212">
        <w:trPr>
          <w:cantSplit/>
          <w:trHeight w:val="300"/>
        </w:trPr>
        <w:tc>
          <w:tcPr>
            <w:tcW w:w="19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  <w:vAlign w:val="center"/>
          </w:tcPr>
          <w:p w:rsidR="00171104" w:rsidRPr="00171104" w:rsidRDefault="00171104" w:rsidP="00171104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171104">
              <w:rPr>
                <w:rFonts w:cs="Calibri"/>
                <w:color w:val="000000"/>
                <w:sz w:val="20"/>
                <w:szCs w:val="20"/>
                <w:lang w:val="en-AU"/>
              </w:rPr>
              <w:t>Hit by moving object</w:t>
            </w:r>
          </w:p>
        </w:tc>
        <w:tc>
          <w:tcPr>
            <w:tcW w:w="41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  <w:vAlign w:val="center"/>
          </w:tcPr>
          <w:p w:rsidR="00171104" w:rsidRDefault="00171104" w:rsidP="00171104">
            <w:r w:rsidRPr="00133BDA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7948" w:type="dxa"/>
            <w:gridSpan w:val="2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  <w:vAlign w:val="center"/>
          </w:tcPr>
          <w:p w:rsidR="00171104" w:rsidRPr="00171104" w:rsidRDefault="00171104" w:rsidP="00171104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171104">
              <w:rPr>
                <w:rFonts w:cs="Calibri"/>
                <w:color w:val="000000"/>
                <w:sz w:val="20"/>
                <w:szCs w:val="20"/>
                <w:lang w:val="en-AU"/>
              </w:rPr>
              <w:t>Risk from flying objects from ejected materials</w:t>
            </w:r>
          </w:p>
        </w:tc>
      </w:tr>
      <w:tr w:rsidR="00171104" w:rsidRPr="00171104" w:rsidTr="00775212">
        <w:trPr>
          <w:cantSplit/>
          <w:trHeight w:val="300"/>
        </w:trPr>
        <w:tc>
          <w:tcPr>
            <w:tcW w:w="19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  <w:vAlign w:val="center"/>
          </w:tcPr>
          <w:p w:rsidR="00171104" w:rsidRPr="00171104" w:rsidRDefault="00171104" w:rsidP="00171104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171104">
              <w:rPr>
                <w:rFonts w:cs="Calibri"/>
                <w:color w:val="000000"/>
                <w:sz w:val="20"/>
                <w:szCs w:val="20"/>
                <w:lang w:val="en-AU"/>
              </w:rPr>
              <w:t>Hit by moving plant</w:t>
            </w:r>
          </w:p>
        </w:tc>
        <w:tc>
          <w:tcPr>
            <w:tcW w:w="41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  <w:vAlign w:val="center"/>
          </w:tcPr>
          <w:p w:rsidR="00171104" w:rsidRDefault="00171104" w:rsidP="00171104">
            <w:r w:rsidRPr="00133BDA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7948" w:type="dxa"/>
            <w:gridSpan w:val="2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  <w:vAlign w:val="center"/>
          </w:tcPr>
          <w:p w:rsidR="00171104" w:rsidRPr="00171104" w:rsidRDefault="00171104" w:rsidP="00171104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171104">
              <w:rPr>
                <w:rFonts w:cs="Calibri"/>
                <w:color w:val="000000"/>
                <w:sz w:val="20"/>
                <w:szCs w:val="20"/>
                <w:lang w:val="en-AU"/>
              </w:rPr>
              <w:t>Risk from plant moving</w:t>
            </w:r>
          </w:p>
        </w:tc>
      </w:tr>
      <w:tr w:rsidR="00171104" w:rsidRPr="00171104" w:rsidTr="00775212">
        <w:trPr>
          <w:cantSplit/>
          <w:trHeight w:val="300"/>
        </w:trPr>
        <w:tc>
          <w:tcPr>
            <w:tcW w:w="19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  <w:vAlign w:val="center"/>
          </w:tcPr>
          <w:p w:rsidR="00171104" w:rsidRPr="00171104" w:rsidRDefault="00171104" w:rsidP="00171104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171104">
              <w:rPr>
                <w:rFonts w:cs="Calibri"/>
                <w:color w:val="000000"/>
                <w:sz w:val="20"/>
                <w:szCs w:val="20"/>
                <w:lang w:val="en-AU"/>
              </w:rPr>
              <w:t>Infection</w:t>
            </w:r>
          </w:p>
        </w:tc>
        <w:tc>
          <w:tcPr>
            <w:tcW w:w="41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  <w:vAlign w:val="center"/>
          </w:tcPr>
          <w:p w:rsidR="00171104" w:rsidRDefault="00171104" w:rsidP="00171104">
            <w:r w:rsidRPr="00133BDA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7948" w:type="dxa"/>
            <w:gridSpan w:val="2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  <w:vAlign w:val="center"/>
          </w:tcPr>
          <w:p w:rsidR="00171104" w:rsidRPr="00171104" w:rsidRDefault="00171104" w:rsidP="00171104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171104">
              <w:rPr>
                <w:rFonts w:cs="Calibri"/>
                <w:color w:val="000000"/>
                <w:sz w:val="20"/>
                <w:szCs w:val="20"/>
                <w:lang w:val="en-AU"/>
              </w:rPr>
              <w:t>Risk from exposure to infectious material</w:t>
            </w:r>
          </w:p>
        </w:tc>
      </w:tr>
      <w:tr w:rsidR="00171104" w:rsidRPr="00171104" w:rsidTr="00775212">
        <w:trPr>
          <w:cantSplit/>
          <w:trHeight w:val="300"/>
        </w:trPr>
        <w:tc>
          <w:tcPr>
            <w:tcW w:w="19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  <w:vAlign w:val="center"/>
          </w:tcPr>
          <w:p w:rsidR="00171104" w:rsidRPr="00171104" w:rsidRDefault="00171104" w:rsidP="00171104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171104">
              <w:rPr>
                <w:rFonts w:cs="Calibri"/>
                <w:color w:val="000000"/>
                <w:sz w:val="20"/>
                <w:szCs w:val="20"/>
                <w:lang w:val="en-AU"/>
              </w:rPr>
              <w:t>Pinch</w:t>
            </w:r>
          </w:p>
        </w:tc>
        <w:tc>
          <w:tcPr>
            <w:tcW w:w="41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  <w:vAlign w:val="center"/>
          </w:tcPr>
          <w:p w:rsidR="00171104" w:rsidRDefault="00171104" w:rsidP="00171104">
            <w:r w:rsidRPr="00133BDA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7948" w:type="dxa"/>
            <w:gridSpan w:val="2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  <w:vAlign w:val="center"/>
          </w:tcPr>
          <w:p w:rsidR="00171104" w:rsidRPr="00171104" w:rsidRDefault="00171104" w:rsidP="00171104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171104">
              <w:rPr>
                <w:rFonts w:cs="Calibri"/>
                <w:color w:val="000000"/>
                <w:sz w:val="20"/>
                <w:szCs w:val="20"/>
                <w:lang w:val="en-AU"/>
              </w:rPr>
              <w:t>Risk from pinch or nip points</w:t>
            </w:r>
          </w:p>
        </w:tc>
      </w:tr>
      <w:tr w:rsidR="00171104" w:rsidRPr="00171104" w:rsidTr="00775212">
        <w:trPr>
          <w:cantSplit/>
          <w:trHeight w:val="300"/>
        </w:trPr>
        <w:tc>
          <w:tcPr>
            <w:tcW w:w="19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  <w:vAlign w:val="center"/>
          </w:tcPr>
          <w:p w:rsidR="00171104" w:rsidRPr="00171104" w:rsidRDefault="00171104" w:rsidP="00171104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171104">
              <w:rPr>
                <w:rFonts w:cs="Calibri"/>
                <w:color w:val="000000"/>
                <w:sz w:val="20"/>
                <w:szCs w:val="20"/>
                <w:lang w:val="en-AU"/>
              </w:rPr>
              <w:t>Posture</w:t>
            </w:r>
          </w:p>
        </w:tc>
        <w:tc>
          <w:tcPr>
            <w:tcW w:w="41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  <w:vAlign w:val="center"/>
          </w:tcPr>
          <w:p w:rsidR="00171104" w:rsidRDefault="00171104" w:rsidP="00171104">
            <w:r w:rsidRPr="00133BDA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7948" w:type="dxa"/>
            <w:gridSpan w:val="2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  <w:vAlign w:val="center"/>
          </w:tcPr>
          <w:p w:rsidR="00171104" w:rsidRPr="00171104" w:rsidRDefault="00171104" w:rsidP="00171104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171104">
              <w:rPr>
                <w:rFonts w:cs="Calibri"/>
                <w:color w:val="000000"/>
                <w:sz w:val="20"/>
                <w:szCs w:val="20"/>
                <w:lang w:val="en-AU"/>
              </w:rPr>
              <w:t>Risk from poor access (confined spaces, awkward access) creates postural problems</w:t>
            </w:r>
          </w:p>
        </w:tc>
      </w:tr>
      <w:tr w:rsidR="00171104" w:rsidRPr="00171104" w:rsidTr="00775212">
        <w:trPr>
          <w:cantSplit/>
          <w:trHeight w:val="300"/>
        </w:trPr>
        <w:tc>
          <w:tcPr>
            <w:tcW w:w="19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  <w:vAlign w:val="center"/>
          </w:tcPr>
          <w:p w:rsidR="00171104" w:rsidRPr="00171104" w:rsidRDefault="00171104" w:rsidP="00171104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171104">
              <w:rPr>
                <w:rFonts w:cs="Calibri"/>
                <w:color w:val="000000"/>
                <w:sz w:val="20"/>
                <w:szCs w:val="20"/>
                <w:lang w:val="en-AU"/>
              </w:rPr>
              <w:t>Puncture</w:t>
            </w:r>
          </w:p>
        </w:tc>
        <w:tc>
          <w:tcPr>
            <w:tcW w:w="41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  <w:vAlign w:val="center"/>
          </w:tcPr>
          <w:p w:rsidR="00171104" w:rsidRDefault="00171104" w:rsidP="00171104">
            <w:r w:rsidRPr="00133BDA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7948" w:type="dxa"/>
            <w:gridSpan w:val="2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  <w:vAlign w:val="center"/>
          </w:tcPr>
          <w:p w:rsidR="00171104" w:rsidRPr="00171104" w:rsidRDefault="00171104" w:rsidP="00171104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171104">
              <w:rPr>
                <w:rFonts w:cs="Calibri"/>
                <w:color w:val="000000"/>
                <w:sz w:val="20"/>
                <w:szCs w:val="20"/>
                <w:lang w:val="en-AU"/>
              </w:rPr>
              <w:t>Risk from cuts, punctures, shearing</w:t>
            </w:r>
          </w:p>
        </w:tc>
      </w:tr>
      <w:tr w:rsidR="00171104" w:rsidRPr="00171104" w:rsidTr="00775212">
        <w:trPr>
          <w:cantSplit/>
          <w:trHeight w:val="300"/>
        </w:trPr>
        <w:tc>
          <w:tcPr>
            <w:tcW w:w="19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  <w:vAlign w:val="center"/>
          </w:tcPr>
          <w:p w:rsidR="00171104" w:rsidRPr="00171104" w:rsidRDefault="00171104" w:rsidP="00171104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171104">
              <w:rPr>
                <w:rFonts w:cs="Calibri"/>
                <w:color w:val="000000"/>
                <w:sz w:val="20"/>
                <w:szCs w:val="20"/>
                <w:lang w:val="en-AU"/>
              </w:rPr>
              <w:t>Radiation</w:t>
            </w:r>
          </w:p>
        </w:tc>
        <w:tc>
          <w:tcPr>
            <w:tcW w:w="41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  <w:vAlign w:val="center"/>
          </w:tcPr>
          <w:p w:rsidR="00171104" w:rsidRDefault="00171104" w:rsidP="00171104">
            <w:r w:rsidRPr="00133BDA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7948" w:type="dxa"/>
            <w:gridSpan w:val="2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  <w:vAlign w:val="center"/>
          </w:tcPr>
          <w:p w:rsidR="00171104" w:rsidRPr="00171104" w:rsidRDefault="00171104" w:rsidP="00171104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171104">
              <w:rPr>
                <w:rFonts w:cs="Calibri"/>
                <w:color w:val="000000"/>
                <w:sz w:val="20"/>
                <w:szCs w:val="20"/>
                <w:lang w:val="en-AU"/>
              </w:rPr>
              <w:t>Risk from radiation (ionising, UV)</w:t>
            </w:r>
          </w:p>
        </w:tc>
      </w:tr>
      <w:tr w:rsidR="00171104" w:rsidRPr="00171104" w:rsidTr="00775212">
        <w:trPr>
          <w:cantSplit/>
          <w:trHeight w:val="300"/>
        </w:trPr>
        <w:tc>
          <w:tcPr>
            <w:tcW w:w="19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  <w:vAlign w:val="center"/>
          </w:tcPr>
          <w:p w:rsidR="00171104" w:rsidRPr="00171104" w:rsidRDefault="00171104" w:rsidP="00171104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171104">
              <w:rPr>
                <w:rFonts w:cs="Calibri"/>
                <w:color w:val="000000"/>
                <w:sz w:val="20"/>
                <w:szCs w:val="20"/>
                <w:lang w:val="en-AU"/>
              </w:rPr>
              <w:t>Repetitive strain</w:t>
            </w:r>
          </w:p>
        </w:tc>
        <w:tc>
          <w:tcPr>
            <w:tcW w:w="41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  <w:vAlign w:val="center"/>
          </w:tcPr>
          <w:p w:rsidR="00171104" w:rsidRDefault="00171104" w:rsidP="00171104">
            <w:r w:rsidRPr="00133BDA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7948" w:type="dxa"/>
            <w:gridSpan w:val="2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  <w:vAlign w:val="center"/>
          </w:tcPr>
          <w:p w:rsidR="00171104" w:rsidRPr="00171104" w:rsidRDefault="00171104" w:rsidP="00171104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171104">
              <w:rPr>
                <w:rFonts w:cs="Calibri"/>
                <w:color w:val="000000"/>
                <w:sz w:val="20"/>
                <w:szCs w:val="20"/>
                <w:lang w:val="en-AU"/>
              </w:rPr>
              <w:t>Risk muscular / tendon / nerve injury from overuse</w:t>
            </w:r>
          </w:p>
        </w:tc>
      </w:tr>
      <w:tr w:rsidR="00171104" w:rsidRPr="00171104" w:rsidTr="00775212">
        <w:trPr>
          <w:cantSplit/>
          <w:trHeight w:val="300"/>
        </w:trPr>
        <w:tc>
          <w:tcPr>
            <w:tcW w:w="19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  <w:vAlign w:val="center"/>
          </w:tcPr>
          <w:p w:rsidR="00171104" w:rsidRPr="00171104" w:rsidRDefault="00171104" w:rsidP="00171104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171104">
              <w:rPr>
                <w:rFonts w:cs="Calibri"/>
                <w:color w:val="000000"/>
                <w:sz w:val="20"/>
                <w:szCs w:val="20"/>
                <w:lang w:val="en-AU"/>
              </w:rPr>
              <w:t>Shearing</w:t>
            </w:r>
          </w:p>
        </w:tc>
        <w:tc>
          <w:tcPr>
            <w:tcW w:w="41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  <w:vAlign w:val="center"/>
          </w:tcPr>
          <w:p w:rsidR="00171104" w:rsidRDefault="00171104" w:rsidP="00171104">
            <w:r w:rsidRPr="00133BDA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7948" w:type="dxa"/>
            <w:gridSpan w:val="2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  <w:vAlign w:val="center"/>
          </w:tcPr>
          <w:p w:rsidR="00171104" w:rsidRPr="00171104" w:rsidRDefault="00171104" w:rsidP="00171104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171104">
              <w:rPr>
                <w:rFonts w:cs="Calibri"/>
                <w:color w:val="000000"/>
                <w:sz w:val="20"/>
                <w:szCs w:val="20"/>
                <w:lang w:val="en-AU"/>
              </w:rPr>
              <w:t>Risk from cuts, punctures, shearing</w:t>
            </w:r>
          </w:p>
        </w:tc>
      </w:tr>
      <w:tr w:rsidR="00171104" w:rsidRPr="00171104" w:rsidTr="00775212">
        <w:trPr>
          <w:cantSplit/>
          <w:trHeight w:val="300"/>
        </w:trPr>
        <w:tc>
          <w:tcPr>
            <w:tcW w:w="19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  <w:vAlign w:val="center"/>
          </w:tcPr>
          <w:p w:rsidR="00171104" w:rsidRPr="00171104" w:rsidRDefault="00171104" w:rsidP="00171104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171104">
              <w:rPr>
                <w:rFonts w:cs="Calibri"/>
                <w:color w:val="000000"/>
                <w:sz w:val="20"/>
                <w:szCs w:val="20"/>
                <w:lang w:val="en-AU"/>
              </w:rPr>
              <w:t>Skin irritation / dermatitis</w:t>
            </w:r>
          </w:p>
        </w:tc>
        <w:tc>
          <w:tcPr>
            <w:tcW w:w="41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  <w:vAlign w:val="center"/>
          </w:tcPr>
          <w:p w:rsidR="00171104" w:rsidRDefault="00171104" w:rsidP="00171104">
            <w:r w:rsidRPr="00133BDA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7948" w:type="dxa"/>
            <w:gridSpan w:val="2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  <w:vAlign w:val="center"/>
          </w:tcPr>
          <w:p w:rsidR="00171104" w:rsidRPr="00171104" w:rsidRDefault="00171104" w:rsidP="00171104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171104">
              <w:rPr>
                <w:rFonts w:cs="Calibri"/>
                <w:color w:val="000000"/>
                <w:sz w:val="20"/>
                <w:szCs w:val="20"/>
                <w:lang w:val="en-AU"/>
              </w:rPr>
              <w:t>Risk from exposure to some chemicals</w:t>
            </w:r>
          </w:p>
        </w:tc>
      </w:tr>
      <w:tr w:rsidR="00171104" w:rsidRPr="00171104" w:rsidTr="00775212">
        <w:trPr>
          <w:cantSplit/>
          <w:trHeight w:val="300"/>
        </w:trPr>
        <w:tc>
          <w:tcPr>
            <w:tcW w:w="19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  <w:vAlign w:val="center"/>
          </w:tcPr>
          <w:p w:rsidR="00171104" w:rsidRPr="00171104" w:rsidRDefault="00171104" w:rsidP="00171104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171104">
              <w:rPr>
                <w:rFonts w:cs="Calibri"/>
                <w:color w:val="000000"/>
                <w:sz w:val="20"/>
                <w:szCs w:val="20"/>
                <w:lang w:val="en-AU"/>
              </w:rPr>
              <w:t>Slips</w:t>
            </w:r>
          </w:p>
        </w:tc>
        <w:tc>
          <w:tcPr>
            <w:tcW w:w="41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  <w:vAlign w:val="center"/>
          </w:tcPr>
          <w:p w:rsidR="00171104" w:rsidRDefault="00171104" w:rsidP="00171104">
            <w:r w:rsidRPr="00133BDA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7948" w:type="dxa"/>
            <w:gridSpan w:val="2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  <w:vAlign w:val="center"/>
          </w:tcPr>
          <w:p w:rsidR="00171104" w:rsidRPr="00171104" w:rsidRDefault="00171104" w:rsidP="00171104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171104">
              <w:rPr>
                <w:rFonts w:cs="Calibri"/>
                <w:color w:val="000000"/>
                <w:sz w:val="20"/>
                <w:szCs w:val="20"/>
                <w:lang w:val="en-AU"/>
              </w:rPr>
              <w:t>Risk of injury from slipping on unsafe or unstable surfaces</w:t>
            </w:r>
          </w:p>
        </w:tc>
      </w:tr>
      <w:tr w:rsidR="00171104" w:rsidRPr="00171104" w:rsidTr="00775212">
        <w:trPr>
          <w:cantSplit/>
          <w:trHeight w:val="300"/>
        </w:trPr>
        <w:tc>
          <w:tcPr>
            <w:tcW w:w="19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  <w:vAlign w:val="center"/>
          </w:tcPr>
          <w:p w:rsidR="00171104" w:rsidRPr="00171104" w:rsidRDefault="00171104" w:rsidP="00171104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171104">
              <w:rPr>
                <w:rFonts w:cs="Calibri"/>
                <w:color w:val="000000"/>
                <w:sz w:val="20"/>
                <w:szCs w:val="20"/>
                <w:lang w:val="en-AU"/>
              </w:rPr>
              <w:t>Suffocation</w:t>
            </w:r>
          </w:p>
        </w:tc>
        <w:tc>
          <w:tcPr>
            <w:tcW w:w="41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  <w:vAlign w:val="center"/>
          </w:tcPr>
          <w:p w:rsidR="00171104" w:rsidRDefault="00171104" w:rsidP="00171104">
            <w:r w:rsidRPr="00133BDA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7948" w:type="dxa"/>
            <w:gridSpan w:val="2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  <w:vAlign w:val="center"/>
          </w:tcPr>
          <w:p w:rsidR="00171104" w:rsidRPr="00171104" w:rsidRDefault="00171104" w:rsidP="00171104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171104">
              <w:rPr>
                <w:rFonts w:cs="Calibri"/>
                <w:color w:val="000000"/>
                <w:sz w:val="20"/>
                <w:szCs w:val="20"/>
                <w:lang w:val="en-AU"/>
              </w:rPr>
              <w:t>Risk from suffocation (confined spaces)</w:t>
            </w:r>
          </w:p>
        </w:tc>
      </w:tr>
      <w:tr w:rsidR="00171104" w:rsidRPr="00171104" w:rsidTr="00775212">
        <w:trPr>
          <w:cantSplit/>
          <w:trHeight w:val="300"/>
        </w:trPr>
        <w:tc>
          <w:tcPr>
            <w:tcW w:w="19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  <w:vAlign w:val="center"/>
          </w:tcPr>
          <w:p w:rsidR="00171104" w:rsidRPr="00171104" w:rsidRDefault="00171104" w:rsidP="00171104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171104">
              <w:rPr>
                <w:rFonts w:cs="Calibri"/>
                <w:color w:val="000000"/>
                <w:sz w:val="20"/>
                <w:szCs w:val="20"/>
                <w:lang w:val="en-AU"/>
              </w:rPr>
              <w:t>Toxic materials</w:t>
            </w:r>
          </w:p>
        </w:tc>
        <w:tc>
          <w:tcPr>
            <w:tcW w:w="41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  <w:vAlign w:val="center"/>
          </w:tcPr>
          <w:p w:rsidR="00171104" w:rsidRDefault="00171104" w:rsidP="00171104">
            <w:r w:rsidRPr="00133BDA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7948" w:type="dxa"/>
            <w:gridSpan w:val="2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  <w:vAlign w:val="center"/>
          </w:tcPr>
          <w:p w:rsidR="00171104" w:rsidRPr="00171104" w:rsidRDefault="00171104" w:rsidP="00171104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171104">
              <w:rPr>
                <w:rFonts w:cs="Calibri"/>
                <w:color w:val="000000"/>
                <w:sz w:val="20"/>
                <w:szCs w:val="20"/>
                <w:lang w:val="en-AU"/>
              </w:rPr>
              <w:t>Risk from toxic substances (vapors, fumes, dusts)</w:t>
            </w:r>
          </w:p>
        </w:tc>
      </w:tr>
      <w:tr w:rsidR="00171104" w:rsidRPr="00171104" w:rsidTr="00775212">
        <w:trPr>
          <w:cantSplit/>
          <w:trHeight w:val="300"/>
        </w:trPr>
        <w:tc>
          <w:tcPr>
            <w:tcW w:w="19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  <w:vAlign w:val="center"/>
          </w:tcPr>
          <w:p w:rsidR="00171104" w:rsidRPr="00171104" w:rsidRDefault="00171104" w:rsidP="00171104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171104">
              <w:rPr>
                <w:rFonts w:cs="Calibri"/>
                <w:color w:val="000000"/>
                <w:sz w:val="20"/>
                <w:szCs w:val="20"/>
                <w:lang w:val="en-AU"/>
              </w:rPr>
              <w:t>Trip hazard</w:t>
            </w:r>
          </w:p>
        </w:tc>
        <w:tc>
          <w:tcPr>
            <w:tcW w:w="41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  <w:vAlign w:val="center"/>
          </w:tcPr>
          <w:p w:rsidR="00171104" w:rsidRDefault="00171104" w:rsidP="00171104">
            <w:r w:rsidRPr="00133BDA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7948" w:type="dxa"/>
            <w:gridSpan w:val="2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  <w:vAlign w:val="center"/>
          </w:tcPr>
          <w:p w:rsidR="00171104" w:rsidRPr="00171104" w:rsidRDefault="00171104" w:rsidP="00171104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171104">
              <w:rPr>
                <w:rFonts w:cs="Calibri"/>
                <w:color w:val="000000"/>
                <w:sz w:val="20"/>
                <w:szCs w:val="20"/>
                <w:lang w:val="en-AU"/>
              </w:rPr>
              <w:t>Risk from tripping over leads, loose mats etc</w:t>
            </w:r>
          </w:p>
        </w:tc>
      </w:tr>
      <w:tr w:rsidR="00171104" w:rsidRPr="00171104" w:rsidTr="00775212">
        <w:trPr>
          <w:cantSplit/>
          <w:trHeight w:val="300"/>
        </w:trPr>
        <w:tc>
          <w:tcPr>
            <w:tcW w:w="198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  <w:vAlign w:val="center"/>
          </w:tcPr>
          <w:p w:rsidR="00171104" w:rsidRPr="00171104" w:rsidRDefault="00171104" w:rsidP="00171104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171104">
              <w:rPr>
                <w:rFonts w:cs="Calibri"/>
                <w:color w:val="000000"/>
                <w:sz w:val="20"/>
                <w:szCs w:val="20"/>
                <w:lang w:val="en-AU"/>
              </w:rPr>
              <w:t>Vibration</w:t>
            </w:r>
          </w:p>
        </w:tc>
        <w:tc>
          <w:tcPr>
            <w:tcW w:w="41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  <w:vAlign w:val="center"/>
          </w:tcPr>
          <w:p w:rsidR="00171104" w:rsidRDefault="00171104" w:rsidP="00171104">
            <w:r w:rsidRPr="00133BDA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7948" w:type="dxa"/>
            <w:gridSpan w:val="2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  <w:vAlign w:val="center"/>
          </w:tcPr>
          <w:p w:rsidR="00171104" w:rsidRPr="00171104" w:rsidRDefault="00171104" w:rsidP="00171104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171104">
              <w:rPr>
                <w:rFonts w:cs="Calibri"/>
                <w:color w:val="000000"/>
                <w:sz w:val="20"/>
                <w:szCs w:val="20"/>
                <w:lang w:val="en-AU"/>
              </w:rPr>
              <w:t>Risk from vibration</w:t>
            </w:r>
          </w:p>
        </w:tc>
      </w:tr>
      <w:tr w:rsidR="00171104" w:rsidRPr="00171104" w:rsidTr="00775212">
        <w:trPr>
          <w:cantSplit/>
          <w:trHeight w:val="300"/>
        </w:trPr>
        <w:tc>
          <w:tcPr>
            <w:tcW w:w="10348" w:type="dxa"/>
            <w:gridSpan w:val="4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  <w:vAlign w:val="center"/>
          </w:tcPr>
          <w:p w:rsidR="00171104" w:rsidRDefault="00171104" w:rsidP="00171104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>
              <w:rPr>
                <w:rFonts w:cs="Calibri"/>
                <w:color w:val="000000"/>
                <w:sz w:val="20"/>
                <w:szCs w:val="20"/>
                <w:lang w:val="en-AU"/>
              </w:rPr>
              <w:t>Other Risks / Notes:</w:t>
            </w:r>
          </w:p>
          <w:p w:rsidR="00171104" w:rsidRDefault="00171104" w:rsidP="00171104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  <w:p w:rsidR="00171104" w:rsidRDefault="00171104" w:rsidP="00171104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  <w:p w:rsidR="00171104" w:rsidRDefault="00171104" w:rsidP="00171104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  <w:p w:rsidR="00171104" w:rsidRPr="00171104" w:rsidRDefault="00171104" w:rsidP="00171104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</w:tr>
    </w:tbl>
    <w:p w:rsidR="004A7513" w:rsidRDefault="004A7513">
      <w:pPr>
        <w:rPr>
          <w:rFonts w:eastAsia="Times New Roman" w:cs="Times New Roman"/>
          <w:sz w:val="20"/>
          <w:szCs w:val="20"/>
        </w:rPr>
      </w:pPr>
    </w:p>
    <w:p w:rsidR="00D241F2" w:rsidRDefault="00D241F2" w:rsidP="00D241F2">
      <w:pPr>
        <w:rPr>
          <w:rFonts w:eastAsia="Times New Roman" w:cs="Times New Roman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6237"/>
      </w:tblGrid>
      <w:tr w:rsidR="00D241F2" w:rsidRPr="00D241F2" w:rsidTr="00D241F2">
        <w:trPr>
          <w:jc w:val="center"/>
        </w:trPr>
        <w:tc>
          <w:tcPr>
            <w:tcW w:w="8046" w:type="dxa"/>
            <w:gridSpan w:val="2"/>
            <w:shd w:val="clear" w:color="auto" w:fill="EAF1DD" w:themeFill="accent3" w:themeFillTint="33"/>
            <w:tcMar>
              <w:top w:w="57" w:type="dxa"/>
              <w:bottom w:w="57" w:type="dxa"/>
            </w:tcMar>
          </w:tcPr>
          <w:p w:rsidR="00D241F2" w:rsidRPr="00D241F2" w:rsidRDefault="00D241F2" w:rsidP="00D241F2">
            <w:pPr>
              <w:widowControl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Cs w:val="20"/>
                <w:lang w:val="en-AU"/>
              </w:rPr>
            </w:pPr>
            <w:r w:rsidRPr="00D241F2">
              <w:rPr>
                <w:rFonts w:cs="Calibri"/>
                <w:b/>
                <w:color w:val="000000"/>
                <w:szCs w:val="20"/>
                <w:lang w:val="en-AU"/>
              </w:rPr>
              <w:lastRenderedPageBreak/>
              <w:t>Risk Ratings</w:t>
            </w:r>
            <w:r>
              <w:rPr>
                <w:rFonts w:cs="Calibri"/>
                <w:b/>
                <w:color w:val="000000"/>
                <w:szCs w:val="20"/>
                <w:lang w:val="en-AU"/>
              </w:rPr>
              <w:t>:</w:t>
            </w:r>
          </w:p>
        </w:tc>
      </w:tr>
      <w:tr w:rsidR="00D241F2" w:rsidRPr="00D241F2" w:rsidTr="00D241F2">
        <w:trPr>
          <w:jc w:val="center"/>
        </w:trPr>
        <w:tc>
          <w:tcPr>
            <w:tcW w:w="1809" w:type="dxa"/>
            <w:tcMar>
              <w:top w:w="57" w:type="dxa"/>
              <w:bottom w:w="57" w:type="dxa"/>
            </w:tcMar>
          </w:tcPr>
          <w:p w:rsidR="00D241F2" w:rsidRPr="00D241F2" w:rsidRDefault="00D241F2" w:rsidP="00D241F2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Cs w:val="20"/>
                <w:lang w:val="en-AU"/>
              </w:rPr>
            </w:pPr>
            <w:r w:rsidRPr="00D241F2">
              <w:rPr>
                <w:rFonts w:cs="Calibri"/>
                <w:color w:val="000000"/>
                <w:szCs w:val="20"/>
                <w:lang w:val="en-AU"/>
              </w:rPr>
              <w:t>Not Determined</w:t>
            </w:r>
          </w:p>
        </w:tc>
        <w:tc>
          <w:tcPr>
            <w:tcW w:w="6237" w:type="dxa"/>
            <w:tcMar>
              <w:top w:w="57" w:type="dxa"/>
              <w:bottom w:w="57" w:type="dxa"/>
            </w:tcMar>
          </w:tcPr>
          <w:p w:rsidR="00D241F2" w:rsidRPr="00D241F2" w:rsidRDefault="00D241F2" w:rsidP="00D241F2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Cs w:val="20"/>
                <w:lang w:val="en-AU"/>
              </w:rPr>
            </w:pPr>
          </w:p>
        </w:tc>
      </w:tr>
      <w:tr w:rsidR="00D241F2" w:rsidRPr="00D241F2" w:rsidTr="00D241F2">
        <w:trPr>
          <w:jc w:val="center"/>
        </w:trPr>
        <w:tc>
          <w:tcPr>
            <w:tcW w:w="1809" w:type="dxa"/>
            <w:tcMar>
              <w:top w:w="57" w:type="dxa"/>
              <w:bottom w:w="57" w:type="dxa"/>
            </w:tcMar>
          </w:tcPr>
          <w:p w:rsidR="00D241F2" w:rsidRPr="00D241F2" w:rsidRDefault="00D241F2" w:rsidP="00D241F2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Cs w:val="20"/>
                <w:lang w:val="en-AU"/>
              </w:rPr>
            </w:pPr>
            <w:r w:rsidRPr="00D241F2">
              <w:rPr>
                <w:rFonts w:cs="Calibri"/>
                <w:color w:val="000000"/>
                <w:szCs w:val="20"/>
                <w:lang w:val="en-AU"/>
              </w:rPr>
              <w:t xml:space="preserve">Very Low </w:t>
            </w:r>
          </w:p>
        </w:tc>
        <w:tc>
          <w:tcPr>
            <w:tcW w:w="6237" w:type="dxa"/>
            <w:tcMar>
              <w:top w:w="57" w:type="dxa"/>
              <w:bottom w:w="57" w:type="dxa"/>
            </w:tcMar>
          </w:tcPr>
          <w:p w:rsidR="00D241F2" w:rsidRPr="00D241F2" w:rsidRDefault="00D241F2" w:rsidP="00D241F2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Cs w:val="20"/>
                <w:lang w:val="en-AU"/>
              </w:rPr>
            </w:pPr>
            <w:r w:rsidRPr="00D241F2">
              <w:rPr>
                <w:rFonts w:cs="Calibri"/>
                <w:color w:val="000000"/>
                <w:szCs w:val="20"/>
                <w:lang w:val="en-AU"/>
              </w:rPr>
              <w:t>No action required except continuous improvement</w:t>
            </w:r>
          </w:p>
        </w:tc>
      </w:tr>
      <w:tr w:rsidR="00D241F2" w:rsidRPr="00D241F2" w:rsidTr="00D241F2">
        <w:trPr>
          <w:jc w:val="center"/>
        </w:trPr>
        <w:tc>
          <w:tcPr>
            <w:tcW w:w="1809" w:type="dxa"/>
            <w:tcMar>
              <w:top w:w="57" w:type="dxa"/>
              <w:bottom w:w="57" w:type="dxa"/>
            </w:tcMar>
          </w:tcPr>
          <w:p w:rsidR="00D241F2" w:rsidRPr="00D241F2" w:rsidRDefault="00D241F2" w:rsidP="00D241F2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Cs w:val="20"/>
                <w:lang w:val="en-AU"/>
              </w:rPr>
            </w:pPr>
            <w:r w:rsidRPr="00D241F2">
              <w:rPr>
                <w:rFonts w:cs="Calibri"/>
                <w:color w:val="000000"/>
                <w:szCs w:val="20"/>
                <w:lang w:val="en-AU"/>
              </w:rPr>
              <w:t xml:space="preserve">Low </w:t>
            </w:r>
          </w:p>
        </w:tc>
        <w:tc>
          <w:tcPr>
            <w:tcW w:w="6237" w:type="dxa"/>
            <w:tcMar>
              <w:top w:w="57" w:type="dxa"/>
              <w:bottom w:w="57" w:type="dxa"/>
            </w:tcMar>
          </w:tcPr>
          <w:p w:rsidR="00D241F2" w:rsidRPr="00D241F2" w:rsidRDefault="00D241F2" w:rsidP="00D241F2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Cs w:val="20"/>
                <w:lang w:val="en-AU"/>
              </w:rPr>
            </w:pPr>
            <w:r w:rsidRPr="00D241F2">
              <w:rPr>
                <w:rFonts w:cs="Calibri"/>
                <w:color w:val="000000"/>
                <w:szCs w:val="20"/>
                <w:lang w:val="en-AU"/>
              </w:rPr>
              <w:t>Periodic review required: continuous improvement</w:t>
            </w:r>
          </w:p>
        </w:tc>
      </w:tr>
      <w:tr w:rsidR="00D241F2" w:rsidRPr="00D241F2" w:rsidTr="00D241F2">
        <w:trPr>
          <w:jc w:val="center"/>
        </w:trPr>
        <w:tc>
          <w:tcPr>
            <w:tcW w:w="1809" w:type="dxa"/>
            <w:tcMar>
              <w:top w:w="57" w:type="dxa"/>
              <w:bottom w:w="57" w:type="dxa"/>
            </w:tcMar>
          </w:tcPr>
          <w:p w:rsidR="00D241F2" w:rsidRPr="00D241F2" w:rsidRDefault="00D241F2" w:rsidP="00D241F2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Cs w:val="20"/>
                <w:lang w:val="en-AU"/>
              </w:rPr>
            </w:pPr>
            <w:r w:rsidRPr="00D241F2">
              <w:rPr>
                <w:rFonts w:cs="Calibri"/>
                <w:color w:val="000000"/>
                <w:szCs w:val="20"/>
                <w:lang w:val="en-AU"/>
              </w:rPr>
              <w:t xml:space="preserve">Medium </w:t>
            </w:r>
          </w:p>
        </w:tc>
        <w:tc>
          <w:tcPr>
            <w:tcW w:w="6237" w:type="dxa"/>
            <w:tcMar>
              <w:top w:w="57" w:type="dxa"/>
              <w:bottom w:w="57" w:type="dxa"/>
            </w:tcMar>
          </w:tcPr>
          <w:p w:rsidR="00D241F2" w:rsidRPr="00D241F2" w:rsidRDefault="00D241F2" w:rsidP="00D241F2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Cs w:val="20"/>
                <w:lang w:val="en-AU"/>
              </w:rPr>
            </w:pPr>
            <w:r w:rsidRPr="00D241F2">
              <w:rPr>
                <w:rFonts w:cs="Calibri"/>
                <w:color w:val="000000"/>
                <w:szCs w:val="20"/>
                <w:lang w:val="en-AU"/>
              </w:rPr>
              <w:t>Review for improvement</w:t>
            </w:r>
          </w:p>
        </w:tc>
      </w:tr>
      <w:tr w:rsidR="00D241F2" w:rsidRPr="00D241F2" w:rsidTr="00D241F2">
        <w:trPr>
          <w:jc w:val="center"/>
        </w:trPr>
        <w:tc>
          <w:tcPr>
            <w:tcW w:w="1809" w:type="dxa"/>
            <w:tcMar>
              <w:top w:w="57" w:type="dxa"/>
              <w:bottom w:w="57" w:type="dxa"/>
            </w:tcMar>
          </w:tcPr>
          <w:p w:rsidR="00D241F2" w:rsidRPr="00D241F2" w:rsidRDefault="00D241F2" w:rsidP="00D241F2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Cs w:val="20"/>
                <w:lang w:val="en-AU"/>
              </w:rPr>
            </w:pPr>
            <w:r w:rsidRPr="00D241F2">
              <w:rPr>
                <w:rFonts w:cs="Calibri"/>
                <w:color w:val="000000"/>
                <w:szCs w:val="20"/>
                <w:lang w:val="en-AU"/>
              </w:rPr>
              <w:t xml:space="preserve">High </w:t>
            </w:r>
          </w:p>
        </w:tc>
        <w:tc>
          <w:tcPr>
            <w:tcW w:w="6237" w:type="dxa"/>
            <w:tcMar>
              <w:top w:w="57" w:type="dxa"/>
              <w:bottom w:w="57" w:type="dxa"/>
            </w:tcMar>
          </w:tcPr>
          <w:p w:rsidR="00D241F2" w:rsidRPr="00D241F2" w:rsidRDefault="00D241F2" w:rsidP="00D241F2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Cs w:val="20"/>
                <w:lang w:val="en-AU"/>
              </w:rPr>
            </w:pPr>
            <w:r w:rsidRPr="00D241F2">
              <w:rPr>
                <w:rFonts w:cs="Calibri"/>
                <w:color w:val="000000"/>
                <w:szCs w:val="20"/>
                <w:lang w:val="en-AU"/>
              </w:rPr>
              <w:t>Short term action required: continuing review required</w:t>
            </w:r>
          </w:p>
        </w:tc>
      </w:tr>
      <w:tr w:rsidR="00D241F2" w:rsidRPr="00D241F2" w:rsidTr="00D241F2">
        <w:trPr>
          <w:jc w:val="center"/>
        </w:trPr>
        <w:tc>
          <w:tcPr>
            <w:tcW w:w="1809" w:type="dxa"/>
            <w:tcMar>
              <w:top w:w="57" w:type="dxa"/>
              <w:bottom w:w="57" w:type="dxa"/>
            </w:tcMar>
          </w:tcPr>
          <w:p w:rsidR="00D241F2" w:rsidRPr="00D241F2" w:rsidRDefault="00D241F2" w:rsidP="00D241F2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Cs w:val="20"/>
                <w:lang w:val="en-AU"/>
              </w:rPr>
            </w:pPr>
            <w:r w:rsidRPr="00D241F2">
              <w:rPr>
                <w:rFonts w:cs="Calibri"/>
                <w:color w:val="000000"/>
                <w:szCs w:val="20"/>
                <w:lang w:val="en-AU"/>
              </w:rPr>
              <w:t xml:space="preserve">Extreme </w:t>
            </w:r>
          </w:p>
        </w:tc>
        <w:tc>
          <w:tcPr>
            <w:tcW w:w="6237" w:type="dxa"/>
            <w:tcMar>
              <w:top w:w="57" w:type="dxa"/>
              <w:bottom w:w="57" w:type="dxa"/>
            </w:tcMar>
          </w:tcPr>
          <w:p w:rsidR="00D241F2" w:rsidRPr="00D241F2" w:rsidRDefault="00D241F2" w:rsidP="00D241F2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Cs w:val="20"/>
                <w:lang w:val="en-AU"/>
              </w:rPr>
            </w:pPr>
            <w:r w:rsidRPr="00D241F2">
              <w:rPr>
                <w:rFonts w:cs="Calibri"/>
                <w:color w:val="000000"/>
                <w:szCs w:val="20"/>
                <w:lang w:val="en-AU"/>
              </w:rPr>
              <w:t>Immediate action required: consider suspending operations</w:t>
            </w:r>
          </w:p>
        </w:tc>
      </w:tr>
    </w:tbl>
    <w:p w:rsidR="00D241F2" w:rsidRDefault="00D241F2" w:rsidP="00D241F2">
      <w:pPr>
        <w:rPr>
          <w:rFonts w:eastAsia="Times New Roman" w:cs="Times New Roman"/>
          <w:sz w:val="20"/>
          <w:szCs w:val="20"/>
        </w:rPr>
      </w:pPr>
    </w:p>
    <w:p w:rsidR="00D241F2" w:rsidRDefault="00D241F2">
      <w:pPr>
        <w:rPr>
          <w:rFonts w:eastAsia="Times New Roman" w:cs="Times New Roman"/>
          <w:sz w:val="20"/>
          <w:szCs w:val="20"/>
        </w:rPr>
      </w:pPr>
    </w:p>
    <w:p w:rsidR="00D241F2" w:rsidRDefault="00D241F2">
      <w:p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br w:type="page"/>
      </w:r>
    </w:p>
    <w:p w:rsidR="00DD0B1C" w:rsidRDefault="00DD0B1C">
      <w:pPr>
        <w:rPr>
          <w:rFonts w:eastAsia="Times New Roman" w:cs="Times New Roman"/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7"/>
        <w:gridCol w:w="5670"/>
        <w:gridCol w:w="351"/>
        <w:gridCol w:w="351"/>
        <w:gridCol w:w="351"/>
        <w:gridCol w:w="351"/>
        <w:gridCol w:w="351"/>
      </w:tblGrid>
      <w:tr w:rsidR="00D241F2" w:rsidRPr="00DD0B1C" w:rsidTr="00D241F2">
        <w:trPr>
          <w:trHeight w:val="300"/>
          <w:tblHeader/>
        </w:trPr>
        <w:tc>
          <w:tcPr>
            <w:tcW w:w="104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</w:tcPr>
          <w:p w:rsidR="00D241F2" w:rsidRPr="00CB4E34" w:rsidRDefault="00D241F2" w:rsidP="00D241F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NA</w:t>
            </w:r>
            <w:r w:rsidRPr="00CB4E34">
              <w:rPr>
                <w:rFonts w:eastAsia="Times New Roman" w:cs="Times New Roman"/>
                <w:sz w:val="20"/>
                <w:szCs w:val="20"/>
              </w:rPr>
              <w:t xml:space="preserve"> - not applicable for this situation</w:t>
            </w:r>
          </w:p>
          <w:p w:rsidR="00D241F2" w:rsidRPr="00CB4E34" w:rsidRDefault="00D241F2" w:rsidP="00D241F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OK</w:t>
            </w:r>
            <w:r w:rsidRPr="00CB4E34">
              <w:rPr>
                <w:rFonts w:eastAsia="Times New Roman" w:cs="Times New Roman"/>
                <w:sz w:val="20"/>
                <w:szCs w:val="20"/>
              </w:rPr>
              <w:t xml:space="preserve"> - controls in place and working effectively</w:t>
            </w:r>
          </w:p>
          <w:p w:rsidR="00D241F2" w:rsidRPr="00CB4E34" w:rsidRDefault="00D241F2" w:rsidP="00D241F2">
            <w:pPr>
              <w:rPr>
                <w:rFonts w:eastAsia="Times New Roman" w:cs="Times New Roman"/>
                <w:sz w:val="20"/>
                <w:szCs w:val="20"/>
              </w:rPr>
            </w:pPr>
            <w:r w:rsidRPr="00CB4E34">
              <w:rPr>
                <w:rFonts w:eastAsia="Times New Roman" w:cs="Times New Roman"/>
                <w:sz w:val="20"/>
                <w:szCs w:val="20"/>
              </w:rPr>
              <w:t>the next three categories will be used to create an action list</w:t>
            </w:r>
          </w:p>
          <w:p w:rsidR="00D241F2" w:rsidRPr="00CB4E34" w:rsidRDefault="00D241F2" w:rsidP="00D241F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R </w:t>
            </w:r>
            <w:r w:rsidRPr="00CB4E34">
              <w:rPr>
                <w:rFonts w:eastAsia="Times New Roman" w:cs="Times New Roman"/>
                <w:sz w:val="20"/>
                <w:szCs w:val="20"/>
              </w:rPr>
              <w:t xml:space="preserve"> - may need improving - in place controls that are not working effectively or need review</w:t>
            </w:r>
          </w:p>
          <w:p w:rsidR="00D241F2" w:rsidRPr="00CB4E34" w:rsidRDefault="00D241F2" w:rsidP="00D241F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I - </w:t>
            </w:r>
            <w:r w:rsidRPr="00CB4E34">
              <w:rPr>
                <w:rFonts w:eastAsia="Times New Roman" w:cs="Times New Roman"/>
                <w:sz w:val="20"/>
                <w:szCs w:val="20"/>
              </w:rPr>
              <w:t>Implement - new or additional controls that are strongly recommended</w:t>
            </w:r>
          </w:p>
          <w:p w:rsidR="00D241F2" w:rsidRDefault="00D241F2" w:rsidP="00D241F2">
            <w:pPr>
              <w:widowControl/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20"/>
                <w:szCs w:val="20"/>
                <w:lang w:val="en-AU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C - </w:t>
            </w:r>
            <w:r w:rsidRPr="00CB4E34">
              <w:rPr>
                <w:rFonts w:eastAsia="Times New Roman" w:cs="Times New Roman"/>
                <w:sz w:val="20"/>
                <w:szCs w:val="20"/>
              </w:rPr>
              <w:t>Consider - new or additional controls may be needed and should be considered</w:t>
            </w:r>
          </w:p>
        </w:tc>
      </w:tr>
      <w:tr w:rsidR="00DD0B1C" w:rsidRPr="00DD0B1C" w:rsidTr="00D241F2">
        <w:trPr>
          <w:trHeight w:val="300"/>
          <w:tblHeader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</w:tcPr>
          <w:p w:rsidR="00DD0B1C" w:rsidRPr="00DD0B1C" w:rsidRDefault="00DD0B1C" w:rsidP="00DD0B1C">
            <w:pPr>
              <w:widowControl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en-AU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val="en-AU"/>
              </w:rPr>
              <w:t xml:space="preserve">Control </w:t>
            </w:r>
            <w:r w:rsidR="00D241F2">
              <w:rPr>
                <w:rFonts w:cs="Calibri"/>
                <w:b/>
                <w:bCs/>
                <w:color w:val="000000"/>
                <w:sz w:val="20"/>
                <w:szCs w:val="20"/>
                <w:lang w:val="en-AU"/>
              </w:rPr>
              <w:t>Hierarchy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</w:tcPr>
          <w:p w:rsidR="00DD0B1C" w:rsidRPr="00DD0B1C" w:rsidRDefault="00DD0B1C" w:rsidP="00DD0B1C">
            <w:pPr>
              <w:widowControl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DD0B1C">
              <w:rPr>
                <w:rFonts w:cs="Calibri"/>
                <w:b/>
                <w:bCs/>
                <w:color w:val="000000"/>
                <w:sz w:val="20"/>
                <w:szCs w:val="20"/>
                <w:lang w:val="en-AU"/>
              </w:rPr>
              <w:t>Control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</w:tcPr>
          <w:p w:rsidR="00DD0B1C" w:rsidRPr="00775212" w:rsidRDefault="00DD0B1C" w:rsidP="00DD0B1C">
            <w:pPr>
              <w:widowControl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en-AU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val="en-AU"/>
              </w:rPr>
              <w:t>NA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</w:tcPr>
          <w:p w:rsidR="00DD0B1C" w:rsidRPr="00775212" w:rsidRDefault="00DD0B1C" w:rsidP="00DD0B1C">
            <w:pPr>
              <w:widowControl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en-AU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val="en-AU"/>
              </w:rPr>
              <w:t>OK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</w:tcPr>
          <w:p w:rsidR="00DD0B1C" w:rsidRPr="00775212" w:rsidRDefault="00DD0B1C" w:rsidP="00DD0B1C">
            <w:pPr>
              <w:widowControl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en-AU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val="en-AU"/>
              </w:rPr>
              <w:t>R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</w:tcPr>
          <w:p w:rsidR="00DD0B1C" w:rsidRPr="00775212" w:rsidRDefault="00DD0B1C" w:rsidP="00DD0B1C">
            <w:pPr>
              <w:widowControl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en-AU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val="en-AU"/>
              </w:rPr>
              <w:t>I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</w:tcPr>
          <w:p w:rsidR="00DD0B1C" w:rsidRPr="00775212" w:rsidRDefault="00DD0B1C" w:rsidP="00DD0B1C">
            <w:pPr>
              <w:widowControl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en-AU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val="en-AU"/>
              </w:rPr>
              <w:t>C</w:t>
            </w:r>
          </w:p>
        </w:tc>
      </w:tr>
      <w:tr w:rsidR="00D241F2" w:rsidRPr="00DD0B1C" w:rsidTr="00D241F2">
        <w:trPr>
          <w:trHeight w:val="300"/>
        </w:trPr>
        <w:tc>
          <w:tcPr>
            <w:tcW w:w="2977" w:type="dxa"/>
            <w:tcBorders>
              <w:top w:val="single" w:sz="6" w:space="0" w:color="000000"/>
              <w:left w:val="single" w:sz="6" w:space="0" w:color="D0D7E5"/>
              <w:bottom w:val="single" w:sz="4" w:space="0" w:color="auto"/>
              <w:right w:val="single" w:sz="6" w:space="0" w:color="D0D7E5"/>
            </w:tcBorders>
            <w:shd w:val="clear" w:color="auto" w:fill="auto"/>
          </w:tcPr>
          <w:p w:rsidR="00D241F2" w:rsidRPr="00DD0B1C" w:rsidRDefault="00D241F2" w:rsidP="00D241F2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DD0B1C">
              <w:rPr>
                <w:rFonts w:cs="Calibri"/>
                <w:color w:val="000000"/>
                <w:sz w:val="20"/>
                <w:szCs w:val="20"/>
                <w:lang w:val="en-AU"/>
              </w:rPr>
              <w:t>1. Elimination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D0D7E5"/>
              <w:bottom w:val="single" w:sz="4" w:space="0" w:color="auto"/>
              <w:right w:val="single" w:sz="6" w:space="0" w:color="D0D7E5"/>
            </w:tcBorders>
            <w:shd w:val="clear" w:color="auto" w:fill="auto"/>
          </w:tcPr>
          <w:p w:rsidR="00D241F2" w:rsidRPr="00DD0B1C" w:rsidRDefault="00D241F2" w:rsidP="00D241F2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DD0B1C">
              <w:rPr>
                <w:rFonts w:cs="Calibri"/>
                <w:color w:val="000000"/>
                <w:sz w:val="20"/>
                <w:szCs w:val="20"/>
                <w:lang w:val="en-AU"/>
              </w:rPr>
              <w:t>De-commissioning/disposal of the plant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D0D7E5"/>
              <w:bottom w:val="single" w:sz="4" w:space="0" w:color="auto"/>
              <w:right w:val="single" w:sz="6" w:space="0" w:color="D0D7E5"/>
            </w:tcBorders>
            <w:shd w:val="clear" w:color="auto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D0D7E5"/>
              <w:bottom w:val="single" w:sz="4" w:space="0" w:color="auto"/>
              <w:right w:val="single" w:sz="6" w:space="0" w:color="D0D7E5"/>
            </w:tcBorders>
            <w:shd w:val="clear" w:color="auto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D0D7E5"/>
              <w:bottom w:val="single" w:sz="4" w:space="0" w:color="auto"/>
              <w:right w:val="single" w:sz="6" w:space="0" w:color="D0D7E5"/>
            </w:tcBorders>
            <w:shd w:val="clear" w:color="auto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D0D7E5"/>
              <w:bottom w:val="single" w:sz="4" w:space="0" w:color="auto"/>
              <w:right w:val="single" w:sz="6" w:space="0" w:color="D0D7E5"/>
            </w:tcBorders>
            <w:shd w:val="clear" w:color="auto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D0D7E5"/>
              <w:bottom w:val="single" w:sz="4" w:space="0" w:color="auto"/>
              <w:right w:val="single" w:sz="6" w:space="0" w:color="D0D7E5"/>
            </w:tcBorders>
            <w:shd w:val="clear" w:color="auto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</w:tr>
      <w:tr w:rsidR="00D241F2" w:rsidRPr="00DD0B1C" w:rsidTr="00D241F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6" w:space="0" w:color="D0D7E5"/>
              <w:bottom w:val="single" w:sz="4" w:space="0" w:color="auto"/>
              <w:right w:val="single" w:sz="6" w:space="0" w:color="D0D7E5"/>
            </w:tcBorders>
            <w:shd w:val="solid" w:color="FFFFFF" w:fill="auto"/>
          </w:tcPr>
          <w:p w:rsidR="00D241F2" w:rsidRPr="00DD0B1C" w:rsidRDefault="00D241F2" w:rsidP="00D241F2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DD0B1C">
              <w:rPr>
                <w:rFonts w:cs="Calibri"/>
                <w:color w:val="000000"/>
                <w:sz w:val="20"/>
                <w:szCs w:val="20"/>
                <w:lang w:val="en-AU"/>
              </w:rPr>
              <w:t>2. Substitution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D0D7E5"/>
              <w:bottom w:val="single" w:sz="4" w:space="0" w:color="auto"/>
              <w:right w:val="single" w:sz="6" w:space="0" w:color="D0D7E5"/>
            </w:tcBorders>
            <w:shd w:val="solid" w:color="FFFFFF" w:fill="auto"/>
          </w:tcPr>
          <w:p w:rsidR="00D241F2" w:rsidRPr="00DD0B1C" w:rsidRDefault="00D241F2" w:rsidP="00D241F2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DD0B1C">
              <w:rPr>
                <w:rFonts w:cs="Calibri"/>
                <w:color w:val="000000"/>
                <w:sz w:val="20"/>
                <w:szCs w:val="20"/>
                <w:lang w:val="en-AU"/>
              </w:rPr>
              <w:t>Alternative plant/equipment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6" w:space="0" w:color="D0D7E5"/>
              <w:bottom w:val="single" w:sz="4" w:space="0" w:color="auto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351" w:type="dxa"/>
            <w:tcBorders>
              <w:top w:val="single" w:sz="4" w:space="0" w:color="auto"/>
              <w:left w:val="single" w:sz="6" w:space="0" w:color="D0D7E5"/>
              <w:bottom w:val="single" w:sz="4" w:space="0" w:color="auto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351" w:type="dxa"/>
            <w:tcBorders>
              <w:top w:val="single" w:sz="4" w:space="0" w:color="auto"/>
              <w:left w:val="single" w:sz="6" w:space="0" w:color="D0D7E5"/>
              <w:bottom w:val="single" w:sz="4" w:space="0" w:color="auto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351" w:type="dxa"/>
            <w:tcBorders>
              <w:top w:val="single" w:sz="4" w:space="0" w:color="auto"/>
              <w:left w:val="single" w:sz="6" w:space="0" w:color="D0D7E5"/>
              <w:bottom w:val="single" w:sz="4" w:space="0" w:color="auto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351" w:type="dxa"/>
            <w:tcBorders>
              <w:top w:val="single" w:sz="4" w:space="0" w:color="auto"/>
              <w:left w:val="single" w:sz="6" w:space="0" w:color="D0D7E5"/>
              <w:bottom w:val="single" w:sz="4" w:space="0" w:color="auto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</w:tr>
      <w:tr w:rsidR="00D241F2" w:rsidRPr="00DD0B1C" w:rsidTr="00D241F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Pr="00DD0B1C" w:rsidRDefault="00D241F2" w:rsidP="00D241F2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DD0B1C">
              <w:rPr>
                <w:rFonts w:cs="Calibri"/>
                <w:color w:val="000000"/>
                <w:sz w:val="20"/>
                <w:szCs w:val="20"/>
                <w:lang w:val="en-AU"/>
              </w:rPr>
              <w:t>3a. Modification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Pr="00DD0B1C" w:rsidRDefault="00D241F2" w:rsidP="00D241F2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DD0B1C">
              <w:rPr>
                <w:rFonts w:cs="Calibri"/>
                <w:color w:val="000000"/>
                <w:sz w:val="20"/>
                <w:szCs w:val="20"/>
                <w:lang w:val="en-AU"/>
              </w:rPr>
              <w:t>Noise insulation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351" w:type="dxa"/>
            <w:tcBorders>
              <w:top w:val="single" w:sz="4" w:space="0" w:color="auto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351" w:type="dxa"/>
            <w:tcBorders>
              <w:top w:val="single" w:sz="4" w:space="0" w:color="auto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351" w:type="dxa"/>
            <w:tcBorders>
              <w:top w:val="single" w:sz="4" w:space="0" w:color="auto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351" w:type="dxa"/>
            <w:tcBorders>
              <w:top w:val="single" w:sz="4" w:space="0" w:color="auto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</w:tr>
      <w:tr w:rsidR="00D241F2" w:rsidRPr="00DD0B1C" w:rsidTr="00DD0B1C">
        <w:trPr>
          <w:trHeight w:val="300"/>
        </w:trPr>
        <w:tc>
          <w:tcPr>
            <w:tcW w:w="29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Pr="00DD0B1C" w:rsidRDefault="00D241F2" w:rsidP="00D241F2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DD0B1C">
              <w:rPr>
                <w:rFonts w:cs="Calibri"/>
                <w:color w:val="000000"/>
                <w:sz w:val="20"/>
                <w:szCs w:val="20"/>
                <w:lang w:val="en-AU"/>
              </w:rPr>
              <w:t>3a. Modification</w:t>
            </w:r>
          </w:p>
        </w:tc>
        <w:tc>
          <w:tcPr>
            <w:tcW w:w="567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Pr="00DD0B1C" w:rsidRDefault="00D241F2" w:rsidP="00D241F2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DD0B1C">
              <w:rPr>
                <w:rFonts w:cs="Calibri"/>
                <w:color w:val="000000"/>
                <w:sz w:val="20"/>
                <w:szCs w:val="20"/>
                <w:lang w:val="en-AU"/>
              </w:rPr>
              <w:t>Vibration suppressors</w:t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</w:tr>
      <w:tr w:rsidR="00D241F2" w:rsidRPr="00DD0B1C" w:rsidTr="00DD0B1C">
        <w:trPr>
          <w:trHeight w:val="300"/>
        </w:trPr>
        <w:tc>
          <w:tcPr>
            <w:tcW w:w="29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Pr="00DD0B1C" w:rsidRDefault="00D241F2" w:rsidP="00D241F2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DD0B1C">
              <w:rPr>
                <w:rFonts w:cs="Calibri"/>
                <w:color w:val="000000"/>
                <w:sz w:val="20"/>
                <w:szCs w:val="20"/>
                <w:lang w:val="en-AU"/>
              </w:rPr>
              <w:t>3b. Isolation</w:t>
            </w:r>
          </w:p>
        </w:tc>
        <w:tc>
          <w:tcPr>
            <w:tcW w:w="567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Pr="00DD0B1C" w:rsidRDefault="00D241F2" w:rsidP="00D241F2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DD0B1C">
              <w:rPr>
                <w:rFonts w:cs="Calibri"/>
                <w:color w:val="000000"/>
                <w:sz w:val="20"/>
                <w:szCs w:val="20"/>
                <w:lang w:val="en-AU"/>
              </w:rPr>
              <w:t>Controlled, keyed access</w:t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</w:tr>
      <w:tr w:rsidR="00D241F2" w:rsidRPr="00DD0B1C" w:rsidTr="00DD0B1C">
        <w:trPr>
          <w:trHeight w:val="300"/>
        </w:trPr>
        <w:tc>
          <w:tcPr>
            <w:tcW w:w="29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Pr="00DD0B1C" w:rsidRDefault="00D241F2" w:rsidP="00D241F2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DD0B1C">
              <w:rPr>
                <w:rFonts w:cs="Calibri"/>
                <w:color w:val="000000"/>
                <w:sz w:val="20"/>
                <w:szCs w:val="20"/>
                <w:lang w:val="en-AU"/>
              </w:rPr>
              <w:t>3b. Isolation</w:t>
            </w:r>
          </w:p>
        </w:tc>
        <w:tc>
          <w:tcPr>
            <w:tcW w:w="567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Pr="00DD0B1C" w:rsidRDefault="00D241F2" w:rsidP="00D241F2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DD0B1C">
              <w:rPr>
                <w:rFonts w:cs="Calibri"/>
                <w:color w:val="000000"/>
                <w:sz w:val="20"/>
                <w:szCs w:val="20"/>
                <w:lang w:val="en-AU"/>
              </w:rPr>
              <w:t>Enclose whole machine (remote operation)</w:t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</w:tr>
      <w:tr w:rsidR="00D241F2" w:rsidRPr="00DD0B1C" w:rsidTr="00DD0B1C">
        <w:trPr>
          <w:trHeight w:val="300"/>
        </w:trPr>
        <w:tc>
          <w:tcPr>
            <w:tcW w:w="29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Pr="00DD0B1C" w:rsidRDefault="00D241F2" w:rsidP="00D241F2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DD0B1C">
              <w:rPr>
                <w:rFonts w:cs="Calibri"/>
                <w:color w:val="000000"/>
                <w:sz w:val="20"/>
                <w:szCs w:val="20"/>
                <w:lang w:val="en-AU"/>
              </w:rPr>
              <w:t>3b. Isolation</w:t>
            </w:r>
          </w:p>
        </w:tc>
        <w:tc>
          <w:tcPr>
            <w:tcW w:w="567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Pr="00DD0B1C" w:rsidRDefault="00D241F2" w:rsidP="00D241F2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DD0B1C">
              <w:rPr>
                <w:rFonts w:cs="Calibri"/>
                <w:color w:val="000000"/>
                <w:sz w:val="20"/>
                <w:szCs w:val="20"/>
                <w:lang w:val="en-AU"/>
              </w:rPr>
              <w:t>Enclosure of electrical wiring, steam lines etc</w:t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</w:tr>
      <w:tr w:rsidR="00D241F2" w:rsidRPr="00DD0B1C" w:rsidTr="00DD0B1C">
        <w:trPr>
          <w:trHeight w:val="300"/>
        </w:trPr>
        <w:tc>
          <w:tcPr>
            <w:tcW w:w="29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Pr="00DD0B1C" w:rsidRDefault="00D241F2" w:rsidP="00D241F2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DD0B1C">
              <w:rPr>
                <w:rFonts w:cs="Calibri"/>
                <w:color w:val="000000"/>
                <w:sz w:val="20"/>
                <w:szCs w:val="20"/>
                <w:lang w:val="en-AU"/>
              </w:rPr>
              <w:t>3b. Isolation</w:t>
            </w:r>
          </w:p>
        </w:tc>
        <w:tc>
          <w:tcPr>
            <w:tcW w:w="567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Pr="00DD0B1C" w:rsidRDefault="00D241F2" w:rsidP="00D241F2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DD0B1C">
              <w:rPr>
                <w:rFonts w:cs="Calibri"/>
                <w:color w:val="000000"/>
                <w:sz w:val="20"/>
                <w:szCs w:val="20"/>
                <w:lang w:val="en-AU"/>
              </w:rPr>
              <w:t>Guarding of moving parts</w:t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</w:tr>
      <w:tr w:rsidR="00D241F2" w:rsidRPr="00DD0B1C" w:rsidTr="00DD0B1C">
        <w:trPr>
          <w:trHeight w:val="300"/>
        </w:trPr>
        <w:tc>
          <w:tcPr>
            <w:tcW w:w="29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Pr="00DD0B1C" w:rsidRDefault="00D241F2" w:rsidP="00D241F2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DD0B1C">
              <w:rPr>
                <w:rFonts w:cs="Calibri"/>
                <w:color w:val="000000"/>
                <w:sz w:val="20"/>
                <w:szCs w:val="20"/>
                <w:lang w:val="en-AU"/>
              </w:rPr>
              <w:t>3b. Isolation</w:t>
            </w:r>
          </w:p>
        </w:tc>
        <w:tc>
          <w:tcPr>
            <w:tcW w:w="567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Pr="00DD0B1C" w:rsidRDefault="00D241F2" w:rsidP="00D241F2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DD0B1C">
              <w:rPr>
                <w:rFonts w:cs="Calibri"/>
                <w:color w:val="000000"/>
                <w:sz w:val="20"/>
                <w:szCs w:val="20"/>
                <w:lang w:val="en-AU"/>
              </w:rPr>
              <w:t>Heat/cold insulation</w:t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</w:tr>
      <w:tr w:rsidR="00D241F2" w:rsidRPr="00DD0B1C" w:rsidTr="00DD0B1C">
        <w:trPr>
          <w:trHeight w:val="300"/>
        </w:trPr>
        <w:tc>
          <w:tcPr>
            <w:tcW w:w="29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Pr="00DD0B1C" w:rsidRDefault="00D241F2" w:rsidP="00D241F2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DD0B1C">
              <w:rPr>
                <w:rFonts w:cs="Calibri"/>
                <w:color w:val="000000"/>
                <w:sz w:val="20"/>
                <w:szCs w:val="20"/>
                <w:lang w:val="en-AU"/>
              </w:rPr>
              <w:t>3b. Isolation</w:t>
            </w:r>
          </w:p>
        </w:tc>
        <w:tc>
          <w:tcPr>
            <w:tcW w:w="567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Pr="00DD0B1C" w:rsidRDefault="00D241F2" w:rsidP="00D241F2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DD0B1C">
              <w:rPr>
                <w:rFonts w:cs="Calibri"/>
                <w:color w:val="000000"/>
                <w:sz w:val="20"/>
                <w:szCs w:val="20"/>
                <w:lang w:val="en-AU"/>
              </w:rPr>
              <w:t>Interlocking device</w:t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</w:tr>
      <w:tr w:rsidR="00D241F2" w:rsidRPr="00DD0B1C" w:rsidTr="00DD0B1C">
        <w:trPr>
          <w:trHeight w:val="300"/>
        </w:trPr>
        <w:tc>
          <w:tcPr>
            <w:tcW w:w="29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Pr="00DD0B1C" w:rsidRDefault="00D241F2" w:rsidP="00D241F2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DD0B1C">
              <w:rPr>
                <w:rFonts w:cs="Calibri"/>
                <w:color w:val="000000"/>
                <w:sz w:val="20"/>
                <w:szCs w:val="20"/>
                <w:lang w:val="en-AU"/>
              </w:rPr>
              <w:t>3b. Isolation</w:t>
            </w:r>
          </w:p>
        </w:tc>
        <w:tc>
          <w:tcPr>
            <w:tcW w:w="567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Pr="00DD0B1C" w:rsidRDefault="00D241F2" w:rsidP="00D241F2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DD0B1C">
              <w:rPr>
                <w:rFonts w:cs="Calibri"/>
                <w:color w:val="000000"/>
                <w:sz w:val="20"/>
                <w:szCs w:val="20"/>
                <w:lang w:val="en-AU"/>
              </w:rPr>
              <w:t>Screens and barriers</w:t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</w:tr>
      <w:tr w:rsidR="00D241F2" w:rsidRPr="00DD0B1C" w:rsidTr="00DD0B1C">
        <w:trPr>
          <w:trHeight w:val="300"/>
        </w:trPr>
        <w:tc>
          <w:tcPr>
            <w:tcW w:w="29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Pr="00DD0B1C" w:rsidRDefault="00D241F2" w:rsidP="00D241F2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DD0B1C">
              <w:rPr>
                <w:rFonts w:cs="Calibri"/>
                <w:color w:val="000000"/>
                <w:sz w:val="20"/>
                <w:szCs w:val="20"/>
                <w:lang w:val="en-AU"/>
              </w:rPr>
              <w:t>3c. Engineering</w:t>
            </w:r>
          </w:p>
        </w:tc>
        <w:tc>
          <w:tcPr>
            <w:tcW w:w="567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Pr="00DD0B1C" w:rsidRDefault="00D241F2" w:rsidP="00D241F2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DD0B1C">
              <w:rPr>
                <w:rFonts w:cs="Calibri"/>
                <w:color w:val="000000"/>
                <w:sz w:val="20"/>
                <w:szCs w:val="20"/>
                <w:lang w:val="en-AU"/>
              </w:rPr>
              <w:t>Approach alarms</w:t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</w:tr>
      <w:tr w:rsidR="00D241F2" w:rsidRPr="00DD0B1C" w:rsidTr="00DD0B1C">
        <w:trPr>
          <w:trHeight w:val="300"/>
        </w:trPr>
        <w:tc>
          <w:tcPr>
            <w:tcW w:w="29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Pr="00DD0B1C" w:rsidRDefault="00D241F2" w:rsidP="00D241F2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DD0B1C">
              <w:rPr>
                <w:rFonts w:cs="Calibri"/>
                <w:color w:val="000000"/>
                <w:sz w:val="20"/>
                <w:szCs w:val="20"/>
                <w:lang w:val="en-AU"/>
              </w:rPr>
              <w:t>3c. Engineering</w:t>
            </w:r>
          </w:p>
        </w:tc>
        <w:tc>
          <w:tcPr>
            <w:tcW w:w="567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Pr="00DD0B1C" w:rsidRDefault="00D241F2" w:rsidP="00D241F2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DD0B1C">
              <w:rPr>
                <w:rFonts w:cs="Calibri"/>
                <w:color w:val="000000"/>
                <w:sz w:val="20"/>
                <w:szCs w:val="20"/>
                <w:lang w:val="en-AU"/>
              </w:rPr>
              <w:t>Clamping or securing work-pieces</w:t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</w:tr>
      <w:tr w:rsidR="00D241F2" w:rsidRPr="00DD0B1C" w:rsidTr="00DD0B1C">
        <w:trPr>
          <w:trHeight w:val="300"/>
        </w:trPr>
        <w:tc>
          <w:tcPr>
            <w:tcW w:w="29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Pr="00DD0B1C" w:rsidRDefault="00D241F2" w:rsidP="00D241F2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DD0B1C">
              <w:rPr>
                <w:rFonts w:cs="Calibri"/>
                <w:color w:val="000000"/>
                <w:sz w:val="20"/>
                <w:szCs w:val="20"/>
                <w:lang w:val="en-AU"/>
              </w:rPr>
              <w:t>3c. Engineering</w:t>
            </w:r>
          </w:p>
        </w:tc>
        <w:tc>
          <w:tcPr>
            <w:tcW w:w="567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Pr="00DD0B1C" w:rsidRDefault="00D241F2" w:rsidP="00D241F2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DD0B1C">
              <w:rPr>
                <w:rFonts w:cs="Calibri"/>
                <w:color w:val="000000"/>
                <w:sz w:val="20"/>
                <w:szCs w:val="20"/>
                <w:lang w:val="en-AU"/>
              </w:rPr>
              <w:t>Design of controls and readouts</w:t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</w:tr>
      <w:tr w:rsidR="00D241F2" w:rsidRPr="00DD0B1C" w:rsidTr="00DD0B1C">
        <w:trPr>
          <w:trHeight w:val="300"/>
        </w:trPr>
        <w:tc>
          <w:tcPr>
            <w:tcW w:w="29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Pr="00DD0B1C" w:rsidRDefault="00D241F2" w:rsidP="00D241F2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DD0B1C">
              <w:rPr>
                <w:rFonts w:cs="Calibri"/>
                <w:color w:val="000000"/>
                <w:sz w:val="20"/>
                <w:szCs w:val="20"/>
                <w:lang w:val="en-AU"/>
              </w:rPr>
              <w:t>3c. Engineering</w:t>
            </w:r>
          </w:p>
        </w:tc>
        <w:tc>
          <w:tcPr>
            <w:tcW w:w="567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Pr="00DD0B1C" w:rsidRDefault="00D241F2" w:rsidP="00D241F2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DD0B1C">
              <w:rPr>
                <w:rFonts w:cs="Calibri"/>
                <w:color w:val="000000"/>
                <w:sz w:val="20"/>
                <w:szCs w:val="20"/>
                <w:lang w:val="en-AU"/>
              </w:rPr>
              <w:t>Door releases in walk-in service spaces, plant rooms etc</w:t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</w:tr>
      <w:tr w:rsidR="002D26F5" w:rsidRPr="00DD0B1C" w:rsidTr="002C3537">
        <w:trPr>
          <w:trHeight w:val="300"/>
        </w:trPr>
        <w:tc>
          <w:tcPr>
            <w:tcW w:w="29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2D26F5" w:rsidRPr="00DD0B1C" w:rsidRDefault="002D26F5" w:rsidP="002C3537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DD0B1C">
              <w:rPr>
                <w:rFonts w:cs="Calibri"/>
                <w:color w:val="000000"/>
                <w:sz w:val="20"/>
                <w:szCs w:val="20"/>
                <w:lang w:val="en-AU"/>
              </w:rPr>
              <w:t>3c. Engineering</w:t>
            </w:r>
          </w:p>
        </w:tc>
        <w:tc>
          <w:tcPr>
            <w:tcW w:w="567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2D26F5" w:rsidRPr="00DD0B1C" w:rsidRDefault="002D26F5" w:rsidP="002C3537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>
              <w:rPr>
                <w:rFonts w:cs="Calibri"/>
                <w:color w:val="000000"/>
                <w:sz w:val="20"/>
                <w:szCs w:val="20"/>
                <w:lang w:val="en-AU"/>
              </w:rPr>
              <w:t>Emergency stops and a</w:t>
            </w:r>
            <w:r w:rsidRPr="00DD0B1C">
              <w:rPr>
                <w:rFonts w:cs="Calibri"/>
                <w:color w:val="000000"/>
                <w:sz w:val="20"/>
                <w:szCs w:val="20"/>
                <w:lang w:val="en-AU"/>
              </w:rPr>
              <w:t>utomatic cutoffs (including RCDs)</w:t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2D26F5" w:rsidRDefault="002D26F5" w:rsidP="002C3537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2D26F5" w:rsidRDefault="002D26F5" w:rsidP="002C3537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2D26F5" w:rsidRDefault="002D26F5" w:rsidP="002C3537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2D26F5" w:rsidRDefault="002D26F5" w:rsidP="002C3537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2D26F5" w:rsidRDefault="002D26F5" w:rsidP="002C3537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</w:tr>
      <w:tr w:rsidR="00D241F2" w:rsidRPr="00DD0B1C" w:rsidTr="00DD0B1C">
        <w:trPr>
          <w:trHeight w:val="300"/>
        </w:trPr>
        <w:tc>
          <w:tcPr>
            <w:tcW w:w="29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Pr="00DD0B1C" w:rsidRDefault="00D241F2" w:rsidP="00D241F2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bookmarkStart w:id="0" w:name="_GoBack"/>
            <w:bookmarkEnd w:id="0"/>
            <w:r w:rsidRPr="00DD0B1C">
              <w:rPr>
                <w:rFonts w:cs="Calibri"/>
                <w:color w:val="000000"/>
                <w:sz w:val="20"/>
                <w:szCs w:val="20"/>
                <w:lang w:val="en-AU"/>
              </w:rPr>
              <w:t>3c. Engineering</w:t>
            </w:r>
          </w:p>
        </w:tc>
        <w:tc>
          <w:tcPr>
            <w:tcW w:w="567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Pr="00DD0B1C" w:rsidRDefault="00D241F2" w:rsidP="00D241F2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DD0B1C">
              <w:rPr>
                <w:rFonts w:cs="Calibri"/>
                <w:color w:val="000000"/>
                <w:sz w:val="20"/>
                <w:szCs w:val="20"/>
                <w:lang w:val="en-AU"/>
              </w:rPr>
              <w:t>Guard rails (to prevent falls, limit access)</w:t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</w:tr>
      <w:tr w:rsidR="00D241F2" w:rsidRPr="00DD0B1C" w:rsidTr="00DD0B1C">
        <w:trPr>
          <w:trHeight w:val="300"/>
        </w:trPr>
        <w:tc>
          <w:tcPr>
            <w:tcW w:w="29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Pr="00DD0B1C" w:rsidRDefault="00D241F2" w:rsidP="00D241F2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DD0B1C">
              <w:rPr>
                <w:rFonts w:cs="Calibri"/>
                <w:color w:val="000000"/>
                <w:sz w:val="20"/>
                <w:szCs w:val="20"/>
                <w:lang w:val="en-AU"/>
              </w:rPr>
              <w:t>3c. Engineering</w:t>
            </w:r>
          </w:p>
        </w:tc>
        <w:tc>
          <w:tcPr>
            <w:tcW w:w="567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Pr="00DD0B1C" w:rsidRDefault="00D241F2" w:rsidP="00D241F2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DD0B1C">
              <w:rPr>
                <w:rFonts w:cs="Calibri"/>
                <w:color w:val="000000"/>
                <w:sz w:val="20"/>
                <w:szCs w:val="20"/>
                <w:lang w:val="en-AU"/>
              </w:rPr>
              <w:t>Improve access / egress</w:t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</w:tr>
      <w:tr w:rsidR="00D241F2" w:rsidRPr="00DD0B1C" w:rsidTr="00DD0B1C">
        <w:trPr>
          <w:trHeight w:val="300"/>
        </w:trPr>
        <w:tc>
          <w:tcPr>
            <w:tcW w:w="29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Pr="00DD0B1C" w:rsidRDefault="00D241F2" w:rsidP="00D241F2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DD0B1C">
              <w:rPr>
                <w:rFonts w:cs="Calibri"/>
                <w:color w:val="000000"/>
                <w:sz w:val="20"/>
                <w:szCs w:val="20"/>
                <w:lang w:val="en-AU"/>
              </w:rPr>
              <w:t>3c. Engineering</w:t>
            </w:r>
          </w:p>
        </w:tc>
        <w:tc>
          <w:tcPr>
            <w:tcW w:w="567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Pr="00DD0B1C" w:rsidRDefault="00D241F2" w:rsidP="00D241F2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DD0B1C">
              <w:rPr>
                <w:rFonts w:cs="Calibri"/>
                <w:color w:val="000000"/>
                <w:sz w:val="20"/>
                <w:szCs w:val="20"/>
                <w:lang w:val="en-AU"/>
              </w:rPr>
              <w:t>Intrinsically safe / flameproof electrical fittings</w:t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</w:tr>
      <w:tr w:rsidR="00D241F2" w:rsidRPr="00DD0B1C" w:rsidTr="00DD0B1C">
        <w:trPr>
          <w:trHeight w:val="300"/>
        </w:trPr>
        <w:tc>
          <w:tcPr>
            <w:tcW w:w="29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Pr="00DD0B1C" w:rsidRDefault="00D241F2" w:rsidP="00D241F2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DD0B1C">
              <w:rPr>
                <w:rFonts w:cs="Calibri"/>
                <w:color w:val="000000"/>
                <w:sz w:val="20"/>
                <w:szCs w:val="20"/>
                <w:lang w:val="en-AU"/>
              </w:rPr>
              <w:t>3c. Engineering</w:t>
            </w:r>
          </w:p>
        </w:tc>
        <w:tc>
          <w:tcPr>
            <w:tcW w:w="567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Pr="00DD0B1C" w:rsidRDefault="00D241F2" w:rsidP="00D241F2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DD0B1C">
              <w:rPr>
                <w:rFonts w:cs="Calibri"/>
                <w:color w:val="000000"/>
                <w:sz w:val="20"/>
                <w:szCs w:val="20"/>
                <w:lang w:val="en-AU"/>
              </w:rPr>
              <w:t>Isolation switches</w:t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</w:tr>
      <w:tr w:rsidR="00D241F2" w:rsidRPr="00DD0B1C" w:rsidTr="00DD0B1C">
        <w:trPr>
          <w:trHeight w:val="300"/>
        </w:trPr>
        <w:tc>
          <w:tcPr>
            <w:tcW w:w="29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Pr="00DD0B1C" w:rsidRDefault="00D241F2" w:rsidP="00D241F2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DD0B1C">
              <w:rPr>
                <w:rFonts w:cs="Calibri"/>
                <w:color w:val="000000"/>
                <w:sz w:val="20"/>
                <w:szCs w:val="20"/>
                <w:lang w:val="en-AU"/>
              </w:rPr>
              <w:t>3c. Engineering</w:t>
            </w:r>
          </w:p>
        </w:tc>
        <w:tc>
          <w:tcPr>
            <w:tcW w:w="567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Pr="00DD0B1C" w:rsidRDefault="00D241F2" w:rsidP="00D241F2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DD0B1C">
              <w:rPr>
                <w:rFonts w:cs="Calibri"/>
                <w:color w:val="000000"/>
                <w:sz w:val="20"/>
                <w:szCs w:val="20"/>
                <w:lang w:val="en-AU"/>
              </w:rPr>
              <w:t>Lighting</w:t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</w:tr>
      <w:tr w:rsidR="00D241F2" w:rsidRPr="00DD0B1C" w:rsidTr="00DD0B1C">
        <w:trPr>
          <w:trHeight w:val="300"/>
        </w:trPr>
        <w:tc>
          <w:tcPr>
            <w:tcW w:w="29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Pr="00DD0B1C" w:rsidRDefault="00D241F2" w:rsidP="00D241F2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DD0B1C">
              <w:rPr>
                <w:rFonts w:cs="Calibri"/>
                <w:color w:val="000000"/>
                <w:sz w:val="20"/>
                <w:szCs w:val="20"/>
                <w:lang w:val="en-AU"/>
              </w:rPr>
              <w:t>3c. Engineering</w:t>
            </w:r>
          </w:p>
        </w:tc>
        <w:tc>
          <w:tcPr>
            <w:tcW w:w="567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Pr="00DD0B1C" w:rsidRDefault="00D241F2" w:rsidP="00D241F2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DD0B1C">
              <w:rPr>
                <w:rFonts w:cs="Calibri"/>
                <w:color w:val="000000"/>
                <w:sz w:val="20"/>
                <w:szCs w:val="20"/>
                <w:lang w:val="en-AU"/>
              </w:rPr>
              <w:t>Limiting devices / controls</w:t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</w:tr>
      <w:tr w:rsidR="00D241F2" w:rsidRPr="00DD0B1C" w:rsidTr="00DD0B1C">
        <w:trPr>
          <w:trHeight w:val="300"/>
        </w:trPr>
        <w:tc>
          <w:tcPr>
            <w:tcW w:w="29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Pr="00DD0B1C" w:rsidRDefault="00D241F2" w:rsidP="00D241F2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DD0B1C">
              <w:rPr>
                <w:rFonts w:cs="Calibri"/>
                <w:color w:val="000000"/>
                <w:sz w:val="20"/>
                <w:szCs w:val="20"/>
                <w:lang w:val="en-AU"/>
              </w:rPr>
              <w:t>3c. Engineering</w:t>
            </w:r>
          </w:p>
        </w:tc>
        <w:tc>
          <w:tcPr>
            <w:tcW w:w="567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Pr="00DD0B1C" w:rsidRDefault="00D241F2" w:rsidP="00D241F2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DD0B1C">
              <w:rPr>
                <w:rFonts w:cs="Calibri"/>
                <w:color w:val="000000"/>
                <w:sz w:val="20"/>
                <w:szCs w:val="20"/>
                <w:lang w:val="en-AU"/>
              </w:rPr>
              <w:t>Ventilation / extraction systems</w:t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</w:tr>
      <w:tr w:rsidR="00D241F2" w:rsidRPr="00DD0B1C" w:rsidTr="00DD0B1C">
        <w:trPr>
          <w:trHeight w:val="300"/>
        </w:trPr>
        <w:tc>
          <w:tcPr>
            <w:tcW w:w="29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Pr="00DD0B1C" w:rsidRDefault="00D241F2" w:rsidP="00D241F2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DD0B1C">
              <w:rPr>
                <w:rFonts w:cs="Calibri"/>
                <w:color w:val="000000"/>
                <w:sz w:val="20"/>
                <w:szCs w:val="20"/>
                <w:lang w:val="en-AU"/>
              </w:rPr>
              <w:t>3d. Mechanical Aids</w:t>
            </w:r>
          </w:p>
        </w:tc>
        <w:tc>
          <w:tcPr>
            <w:tcW w:w="567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Pr="00DD0B1C" w:rsidRDefault="00D241F2" w:rsidP="00D241F2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DD0B1C">
              <w:rPr>
                <w:rFonts w:cs="Calibri"/>
                <w:color w:val="000000"/>
                <w:sz w:val="20"/>
                <w:szCs w:val="20"/>
                <w:lang w:val="en-AU"/>
              </w:rPr>
              <w:t>Automatic air quality alarms</w:t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</w:tr>
      <w:tr w:rsidR="00D241F2" w:rsidRPr="00DD0B1C" w:rsidTr="00DD0B1C">
        <w:trPr>
          <w:trHeight w:val="300"/>
        </w:trPr>
        <w:tc>
          <w:tcPr>
            <w:tcW w:w="29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Pr="00DD0B1C" w:rsidRDefault="00D241F2" w:rsidP="00D241F2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DD0B1C">
              <w:rPr>
                <w:rFonts w:cs="Calibri"/>
                <w:color w:val="000000"/>
                <w:sz w:val="20"/>
                <w:szCs w:val="20"/>
                <w:lang w:val="en-AU"/>
              </w:rPr>
              <w:t>3d. Mechanical Aids</w:t>
            </w:r>
          </w:p>
        </w:tc>
        <w:tc>
          <w:tcPr>
            <w:tcW w:w="567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Pr="00DD0B1C" w:rsidRDefault="00D241F2" w:rsidP="00D241F2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DD0B1C">
              <w:rPr>
                <w:rFonts w:cs="Calibri"/>
                <w:color w:val="000000"/>
                <w:sz w:val="20"/>
                <w:szCs w:val="20"/>
                <w:lang w:val="en-AU"/>
              </w:rPr>
              <w:t>Keyed and controlled access to areas and plant</w:t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</w:tr>
      <w:tr w:rsidR="00D241F2" w:rsidRPr="00DD0B1C" w:rsidTr="00DD0B1C">
        <w:trPr>
          <w:trHeight w:val="300"/>
        </w:trPr>
        <w:tc>
          <w:tcPr>
            <w:tcW w:w="29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Pr="00DD0B1C" w:rsidRDefault="00D241F2" w:rsidP="00D241F2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DD0B1C">
              <w:rPr>
                <w:rFonts w:cs="Calibri"/>
                <w:color w:val="000000"/>
                <w:sz w:val="20"/>
                <w:szCs w:val="20"/>
                <w:lang w:val="en-AU"/>
              </w:rPr>
              <w:t>3d. Mechanical Aids</w:t>
            </w:r>
          </w:p>
        </w:tc>
        <w:tc>
          <w:tcPr>
            <w:tcW w:w="567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Pr="00DD0B1C" w:rsidRDefault="00D241F2" w:rsidP="00D241F2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DD0B1C">
              <w:rPr>
                <w:rFonts w:cs="Calibri"/>
                <w:color w:val="000000"/>
                <w:sz w:val="20"/>
                <w:szCs w:val="20"/>
                <w:lang w:val="en-AU"/>
              </w:rPr>
              <w:t>Non-slip flooring or mats</w:t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</w:tr>
      <w:tr w:rsidR="00D241F2" w:rsidRPr="00DD0B1C" w:rsidTr="00D241F2">
        <w:trPr>
          <w:trHeight w:val="300"/>
        </w:trPr>
        <w:tc>
          <w:tcPr>
            <w:tcW w:w="29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Pr="00DD0B1C" w:rsidRDefault="00D241F2" w:rsidP="00D241F2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DD0B1C">
              <w:rPr>
                <w:rFonts w:cs="Calibri"/>
                <w:color w:val="000000"/>
                <w:sz w:val="20"/>
                <w:szCs w:val="20"/>
                <w:lang w:val="en-AU"/>
              </w:rPr>
              <w:t>3d. Mechanical Aids</w:t>
            </w:r>
          </w:p>
        </w:tc>
        <w:tc>
          <w:tcPr>
            <w:tcW w:w="567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Pr="00DD0B1C" w:rsidRDefault="00D241F2" w:rsidP="00D241F2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DD0B1C">
              <w:rPr>
                <w:rFonts w:cs="Calibri"/>
                <w:color w:val="000000"/>
                <w:sz w:val="20"/>
                <w:szCs w:val="20"/>
                <w:lang w:val="en-AU"/>
              </w:rPr>
              <w:t>Visual and audible alarms / warning when operating (e.g. reverse beepers)</w:t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</w:tr>
      <w:tr w:rsidR="00D241F2" w:rsidRPr="00DD0B1C" w:rsidTr="00D241F2">
        <w:trPr>
          <w:trHeight w:val="300"/>
        </w:trPr>
        <w:tc>
          <w:tcPr>
            <w:tcW w:w="2977" w:type="dxa"/>
            <w:tcBorders>
              <w:top w:val="single" w:sz="6" w:space="0" w:color="D0D7E5"/>
              <w:left w:val="single" w:sz="6" w:space="0" w:color="D0D7E5"/>
              <w:bottom w:val="single" w:sz="4" w:space="0" w:color="auto"/>
              <w:right w:val="single" w:sz="6" w:space="0" w:color="D0D7E5"/>
            </w:tcBorders>
            <w:shd w:val="solid" w:color="FFFFFF" w:fill="auto"/>
          </w:tcPr>
          <w:p w:rsidR="00D241F2" w:rsidRPr="00DD0B1C" w:rsidRDefault="00D241F2" w:rsidP="00D241F2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DD0B1C">
              <w:rPr>
                <w:rFonts w:cs="Calibri"/>
                <w:color w:val="000000"/>
                <w:sz w:val="20"/>
                <w:szCs w:val="20"/>
                <w:lang w:val="en-AU"/>
              </w:rPr>
              <w:t>3d. Mechanical Aids</w:t>
            </w:r>
          </w:p>
        </w:tc>
        <w:tc>
          <w:tcPr>
            <w:tcW w:w="5670" w:type="dxa"/>
            <w:tcBorders>
              <w:top w:val="single" w:sz="6" w:space="0" w:color="D0D7E5"/>
              <w:left w:val="single" w:sz="6" w:space="0" w:color="D0D7E5"/>
              <w:bottom w:val="single" w:sz="4" w:space="0" w:color="auto"/>
              <w:right w:val="single" w:sz="6" w:space="0" w:color="D0D7E5"/>
            </w:tcBorders>
            <w:shd w:val="solid" w:color="FFFFFF" w:fill="auto"/>
          </w:tcPr>
          <w:p w:rsidR="00D241F2" w:rsidRPr="00DD0B1C" w:rsidRDefault="00D241F2" w:rsidP="00D241F2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DD0B1C">
              <w:rPr>
                <w:rFonts w:cs="Calibri"/>
                <w:color w:val="000000"/>
                <w:sz w:val="20"/>
                <w:szCs w:val="20"/>
                <w:lang w:val="en-AU"/>
              </w:rPr>
              <w:t>Work platforms</w:t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4" w:space="0" w:color="auto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4" w:space="0" w:color="auto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4" w:space="0" w:color="auto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4" w:space="0" w:color="auto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4" w:space="0" w:color="auto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</w:tr>
      <w:tr w:rsidR="00D241F2" w:rsidRPr="00DD0B1C" w:rsidTr="00D241F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Pr="00DD0B1C" w:rsidRDefault="00D241F2" w:rsidP="00D241F2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DD0B1C">
              <w:rPr>
                <w:rFonts w:cs="Calibri"/>
                <w:color w:val="000000"/>
                <w:sz w:val="20"/>
                <w:szCs w:val="20"/>
                <w:lang w:val="en-AU"/>
              </w:rPr>
              <w:t>4. Administrative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Pr="00DD0B1C" w:rsidRDefault="00D241F2" w:rsidP="00D241F2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DD0B1C">
              <w:rPr>
                <w:rFonts w:cs="Calibri"/>
                <w:color w:val="000000"/>
                <w:sz w:val="20"/>
                <w:szCs w:val="20"/>
                <w:lang w:val="en-AU"/>
              </w:rPr>
              <w:t xml:space="preserve">Approve/test/register </w:t>
            </w:r>
            <w:r>
              <w:rPr>
                <w:rFonts w:cs="Calibri"/>
                <w:color w:val="000000"/>
                <w:sz w:val="20"/>
                <w:szCs w:val="20"/>
                <w:lang w:val="en-AU"/>
              </w:rPr>
              <w:t>changes</w:t>
            </w:r>
            <w:r w:rsidRPr="00DD0B1C">
              <w:rPr>
                <w:rFonts w:cs="Calibri"/>
                <w:color w:val="000000"/>
                <w:sz w:val="20"/>
                <w:szCs w:val="20"/>
                <w:lang w:val="en-AU"/>
              </w:rPr>
              <w:t xml:space="preserve"> to plant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351" w:type="dxa"/>
            <w:tcBorders>
              <w:top w:val="single" w:sz="4" w:space="0" w:color="auto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351" w:type="dxa"/>
            <w:tcBorders>
              <w:top w:val="single" w:sz="4" w:space="0" w:color="auto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351" w:type="dxa"/>
            <w:tcBorders>
              <w:top w:val="single" w:sz="4" w:space="0" w:color="auto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351" w:type="dxa"/>
            <w:tcBorders>
              <w:top w:val="single" w:sz="4" w:space="0" w:color="auto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</w:tr>
      <w:tr w:rsidR="00D241F2" w:rsidRPr="00DD0B1C" w:rsidTr="00DD0B1C">
        <w:trPr>
          <w:trHeight w:val="300"/>
        </w:trPr>
        <w:tc>
          <w:tcPr>
            <w:tcW w:w="29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Pr="00DD0B1C" w:rsidRDefault="00D241F2" w:rsidP="00D241F2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DD0B1C">
              <w:rPr>
                <w:rFonts w:cs="Calibri"/>
                <w:color w:val="000000"/>
                <w:sz w:val="20"/>
                <w:szCs w:val="20"/>
                <w:lang w:val="en-AU"/>
              </w:rPr>
              <w:t>4. Administrative</w:t>
            </w:r>
          </w:p>
        </w:tc>
        <w:tc>
          <w:tcPr>
            <w:tcW w:w="567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Pr="00DD0B1C" w:rsidRDefault="00D241F2" w:rsidP="00D241F2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DD0B1C">
              <w:rPr>
                <w:rFonts w:cs="Calibri"/>
                <w:color w:val="000000"/>
                <w:sz w:val="20"/>
                <w:szCs w:val="20"/>
                <w:lang w:val="en-AU"/>
              </w:rPr>
              <w:t>Decontamination procedures (after work / before maintenance)</w:t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</w:tr>
      <w:tr w:rsidR="00D241F2" w:rsidRPr="00DD0B1C" w:rsidTr="00DD0B1C">
        <w:trPr>
          <w:trHeight w:val="300"/>
        </w:trPr>
        <w:tc>
          <w:tcPr>
            <w:tcW w:w="29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Pr="00DD0B1C" w:rsidRDefault="00D241F2" w:rsidP="00D241F2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DD0B1C">
              <w:rPr>
                <w:rFonts w:cs="Calibri"/>
                <w:color w:val="000000"/>
                <w:sz w:val="20"/>
                <w:szCs w:val="20"/>
                <w:lang w:val="en-AU"/>
              </w:rPr>
              <w:t>4. Administrative</w:t>
            </w:r>
          </w:p>
        </w:tc>
        <w:tc>
          <w:tcPr>
            <w:tcW w:w="567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Pr="00DD0B1C" w:rsidRDefault="00D241F2" w:rsidP="00D241F2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DD0B1C">
              <w:rPr>
                <w:rFonts w:cs="Calibri"/>
                <w:color w:val="000000"/>
                <w:sz w:val="20"/>
                <w:szCs w:val="20"/>
                <w:lang w:val="en-AU"/>
              </w:rPr>
              <w:t>Electrical safety testing</w:t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</w:tr>
      <w:tr w:rsidR="00D241F2" w:rsidRPr="00DD0B1C" w:rsidTr="00DD0B1C">
        <w:trPr>
          <w:trHeight w:val="300"/>
        </w:trPr>
        <w:tc>
          <w:tcPr>
            <w:tcW w:w="29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Pr="00DD0B1C" w:rsidRDefault="00D241F2" w:rsidP="00D241F2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DD0B1C">
              <w:rPr>
                <w:rFonts w:cs="Calibri"/>
                <w:color w:val="000000"/>
                <w:sz w:val="20"/>
                <w:szCs w:val="20"/>
                <w:lang w:val="en-AU"/>
              </w:rPr>
              <w:t>4. Administrative</w:t>
            </w:r>
          </w:p>
        </w:tc>
        <w:tc>
          <w:tcPr>
            <w:tcW w:w="567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Pr="00DD0B1C" w:rsidRDefault="00D241F2" w:rsidP="00D241F2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DD0B1C">
              <w:rPr>
                <w:rFonts w:cs="Calibri"/>
                <w:color w:val="000000"/>
                <w:sz w:val="20"/>
                <w:szCs w:val="20"/>
                <w:lang w:val="en-AU"/>
              </w:rPr>
              <w:t>Emergency procedures and equipment</w:t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</w:tr>
      <w:tr w:rsidR="00D241F2" w:rsidRPr="00DD0B1C" w:rsidTr="00DD0B1C">
        <w:trPr>
          <w:trHeight w:val="300"/>
        </w:trPr>
        <w:tc>
          <w:tcPr>
            <w:tcW w:w="29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Pr="00DD0B1C" w:rsidRDefault="00D241F2" w:rsidP="00D241F2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DD0B1C">
              <w:rPr>
                <w:rFonts w:cs="Calibri"/>
                <w:color w:val="000000"/>
                <w:sz w:val="20"/>
                <w:szCs w:val="20"/>
                <w:lang w:val="en-AU"/>
              </w:rPr>
              <w:t>4. Administrative</w:t>
            </w:r>
          </w:p>
        </w:tc>
        <w:tc>
          <w:tcPr>
            <w:tcW w:w="567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Pr="00DD0B1C" w:rsidRDefault="00D241F2" w:rsidP="00D241F2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DD0B1C">
              <w:rPr>
                <w:rFonts w:cs="Calibri"/>
                <w:color w:val="000000"/>
                <w:sz w:val="20"/>
                <w:szCs w:val="20"/>
                <w:lang w:val="en-AU"/>
              </w:rPr>
              <w:t>Housekeeping</w:t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</w:tr>
      <w:tr w:rsidR="00D241F2" w:rsidRPr="00DD0B1C" w:rsidTr="00DD0B1C">
        <w:trPr>
          <w:trHeight w:val="300"/>
        </w:trPr>
        <w:tc>
          <w:tcPr>
            <w:tcW w:w="29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Pr="00DD0B1C" w:rsidRDefault="00D241F2" w:rsidP="00D241F2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DD0B1C">
              <w:rPr>
                <w:rFonts w:cs="Calibri"/>
                <w:color w:val="000000"/>
                <w:sz w:val="20"/>
                <w:szCs w:val="20"/>
                <w:lang w:val="en-AU"/>
              </w:rPr>
              <w:t>4. Administrative</w:t>
            </w:r>
          </w:p>
        </w:tc>
        <w:tc>
          <w:tcPr>
            <w:tcW w:w="567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Pr="00DD0B1C" w:rsidRDefault="00D241F2" w:rsidP="00D241F2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DD0B1C">
              <w:rPr>
                <w:rFonts w:cs="Calibri"/>
                <w:color w:val="000000"/>
                <w:sz w:val="20"/>
                <w:szCs w:val="20"/>
                <w:lang w:val="en-AU"/>
              </w:rPr>
              <w:t>Inspect equipment etc before use</w:t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</w:tr>
      <w:tr w:rsidR="00D241F2" w:rsidRPr="00DD0B1C" w:rsidTr="00DD0B1C">
        <w:trPr>
          <w:trHeight w:val="300"/>
        </w:trPr>
        <w:tc>
          <w:tcPr>
            <w:tcW w:w="29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Pr="00DD0B1C" w:rsidRDefault="00D241F2" w:rsidP="00D241F2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DD0B1C">
              <w:rPr>
                <w:rFonts w:cs="Calibri"/>
                <w:color w:val="000000"/>
                <w:sz w:val="20"/>
                <w:szCs w:val="20"/>
                <w:lang w:val="en-AU"/>
              </w:rPr>
              <w:t>4. Administrative</w:t>
            </w:r>
          </w:p>
        </w:tc>
        <w:tc>
          <w:tcPr>
            <w:tcW w:w="567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Pr="00DD0B1C" w:rsidRDefault="00D241F2" w:rsidP="00D241F2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DD0B1C">
              <w:rPr>
                <w:rFonts w:cs="Calibri"/>
                <w:color w:val="000000"/>
                <w:sz w:val="20"/>
                <w:szCs w:val="20"/>
                <w:lang w:val="en-AU"/>
              </w:rPr>
              <w:t>Labelling (e.g. rating of lifting gear, hazardous piping)</w:t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</w:tr>
      <w:tr w:rsidR="00D241F2" w:rsidRPr="00DD0B1C" w:rsidTr="00DD0B1C">
        <w:trPr>
          <w:trHeight w:val="300"/>
        </w:trPr>
        <w:tc>
          <w:tcPr>
            <w:tcW w:w="29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Pr="00DD0B1C" w:rsidRDefault="00D241F2" w:rsidP="00D241F2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DD0B1C">
              <w:rPr>
                <w:rFonts w:cs="Calibri"/>
                <w:color w:val="000000"/>
                <w:sz w:val="20"/>
                <w:szCs w:val="20"/>
                <w:lang w:val="en-AU"/>
              </w:rPr>
              <w:t>4. Administrative</w:t>
            </w:r>
          </w:p>
        </w:tc>
        <w:tc>
          <w:tcPr>
            <w:tcW w:w="567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Pr="00DD0B1C" w:rsidRDefault="00D241F2" w:rsidP="00D241F2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DD0B1C">
              <w:rPr>
                <w:rFonts w:cs="Calibri"/>
                <w:color w:val="000000"/>
                <w:sz w:val="20"/>
                <w:szCs w:val="20"/>
                <w:lang w:val="en-AU"/>
              </w:rPr>
              <w:t>Marking of walkways, steps etc</w:t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</w:tr>
      <w:tr w:rsidR="00D241F2" w:rsidRPr="00DD0B1C" w:rsidTr="00DD0B1C">
        <w:trPr>
          <w:trHeight w:val="300"/>
        </w:trPr>
        <w:tc>
          <w:tcPr>
            <w:tcW w:w="29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Pr="00DD0B1C" w:rsidRDefault="00D241F2" w:rsidP="00D241F2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DD0B1C">
              <w:rPr>
                <w:rFonts w:cs="Calibri"/>
                <w:color w:val="000000"/>
                <w:sz w:val="20"/>
                <w:szCs w:val="20"/>
                <w:lang w:val="en-AU"/>
              </w:rPr>
              <w:t>4. Administrative</w:t>
            </w:r>
          </w:p>
        </w:tc>
        <w:tc>
          <w:tcPr>
            <w:tcW w:w="567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Pr="00DD0B1C" w:rsidRDefault="00D241F2" w:rsidP="00D241F2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DD0B1C">
              <w:rPr>
                <w:rFonts w:cs="Calibri"/>
                <w:color w:val="000000"/>
                <w:sz w:val="20"/>
                <w:szCs w:val="20"/>
                <w:lang w:val="en-AU"/>
              </w:rPr>
              <w:t>Material Safety Data Sheets</w:t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</w:tr>
      <w:tr w:rsidR="00D241F2" w:rsidRPr="00DD0B1C" w:rsidTr="00DD0B1C">
        <w:trPr>
          <w:trHeight w:val="300"/>
        </w:trPr>
        <w:tc>
          <w:tcPr>
            <w:tcW w:w="29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Pr="00DD0B1C" w:rsidRDefault="00D241F2" w:rsidP="00D241F2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DD0B1C">
              <w:rPr>
                <w:rFonts w:cs="Calibri"/>
                <w:color w:val="000000"/>
                <w:sz w:val="20"/>
                <w:szCs w:val="20"/>
                <w:lang w:val="en-AU"/>
              </w:rPr>
              <w:t>4. Administrative</w:t>
            </w:r>
          </w:p>
        </w:tc>
        <w:tc>
          <w:tcPr>
            <w:tcW w:w="567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Pr="00DD0B1C" w:rsidRDefault="00D241F2" w:rsidP="00D241F2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DD0B1C">
              <w:rPr>
                <w:rFonts w:cs="Calibri"/>
                <w:color w:val="000000"/>
                <w:sz w:val="20"/>
                <w:szCs w:val="20"/>
                <w:lang w:val="en-AU"/>
              </w:rPr>
              <w:t>Operate and maintain to manufacturer's/supplier's instructions/specifications</w:t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</w:tr>
      <w:tr w:rsidR="00D241F2" w:rsidRPr="00DD0B1C" w:rsidTr="00DD0B1C">
        <w:trPr>
          <w:trHeight w:val="300"/>
        </w:trPr>
        <w:tc>
          <w:tcPr>
            <w:tcW w:w="29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Pr="00DD0B1C" w:rsidRDefault="00D241F2" w:rsidP="00D241F2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DD0B1C">
              <w:rPr>
                <w:rFonts w:cs="Calibri"/>
                <w:color w:val="000000"/>
                <w:sz w:val="20"/>
                <w:szCs w:val="20"/>
                <w:lang w:val="en-AU"/>
              </w:rPr>
              <w:t>4. Administrative</w:t>
            </w:r>
          </w:p>
        </w:tc>
        <w:tc>
          <w:tcPr>
            <w:tcW w:w="567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Pr="00DD0B1C" w:rsidRDefault="00D241F2" w:rsidP="00D241F2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DD0B1C">
              <w:rPr>
                <w:rFonts w:cs="Calibri"/>
                <w:color w:val="000000"/>
                <w:sz w:val="20"/>
                <w:szCs w:val="20"/>
                <w:lang w:val="en-AU"/>
              </w:rPr>
              <w:t>Operator licensing</w:t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</w:tr>
      <w:tr w:rsidR="00D241F2" w:rsidRPr="00DD0B1C" w:rsidTr="00DD0B1C">
        <w:trPr>
          <w:trHeight w:val="300"/>
        </w:trPr>
        <w:tc>
          <w:tcPr>
            <w:tcW w:w="29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Pr="00DD0B1C" w:rsidRDefault="00D241F2" w:rsidP="00D241F2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DD0B1C">
              <w:rPr>
                <w:rFonts w:cs="Calibri"/>
                <w:color w:val="000000"/>
                <w:sz w:val="20"/>
                <w:szCs w:val="20"/>
                <w:lang w:val="en-AU"/>
              </w:rPr>
              <w:lastRenderedPageBreak/>
              <w:t>4. Administrative</w:t>
            </w:r>
          </w:p>
        </w:tc>
        <w:tc>
          <w:tcPr>
            <w:tcW w:w="567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Pr="00DD0B1C" w:rsidRDefault="00D241F2" w:rsidP="00D241F2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DD0B1C">
              <w:rPr>
                <w:rFonts w:cs="Calibri"/>
                <w:color w:val="000000"/>
                <w:sz w:val="20"/>
                <w:szCs w:val="20"/>
                <w:lang w:val="en-AU"/>
              </w:rPr>
              <w:t>Operator training / induction</w:t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</w:tr>
      <w:tr w:rsidR="00D241F2" w:rsidRPr="00DD0B1C" w:rsidTr="00DD0B1C">
        <w:trPr>
          <w:trHeight w:val="300"/>
        </w:trPr>
        <w:tc>
          <w:tcPr>
            <w:tcW w:w="29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Pr="00DD0B1C" w:rsidRDefault="00D241F2" w:rsidP="00D241F2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DD0B1C">
              <w:rPr>
                <w:rFonts w:cs="Calibri"/>
                <w:color w:val="000000"/>
                <w:sz w:val="20"/>
                <w:szCs w:val="20"/>
                <w:lang w:val="en-AU"/>
              </w:rPr>
              <w:t>4. Administrative</w:t>
            </w:r>
          </w:p>
        </w:tc>
        <w:tc>
          <w:tcPr>
            <w:tcW w:w="567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Pr="00DD0B1C" w:rsidRDefault="00D241F2" w:rsidP="00D241F2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DD0B1C">
              <w:rPr>
                <w:rFonts w:cs="Calibri"/>
                <w:color w:val="000000"/>
                <w:sz w:val="20"/>
                <w:szCs w:val="20"/>
                <w:lang w:val="en-AU"/>
              </w:rPr>
              <w:t>Permit procedures, lock-out procedures</w:t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</w:tr>
      <w:tr w:rsidR="00D241F2" w:rsidRPr="00DD0B1C" w:rsidTr="00DD0B1C">
        <w:trPr>
          <w:trHeight w:val="300"/>
        </w:trPr>
        <w:tc>
          <w:tcPr>
            <w:tcW w:w="29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Pr="00DD0B1C" w:rsidRDefault="00D241F2" w:rsidP="00D241F2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DD0B1C">
              <w:rPr>
                <w:rFonts w:cs="Calibri"/>
                <w:color w:val="000000"/>
                <w:sz w:val="20"/>
                <w:szCs w:val="20"/>
                <w:lang w:val="en-AU"/>
              </w:rPr>
              <w:t>4. Administrative</w:t>
            </w:r>
          </w:p>
        </w:tc>
        <w:tc>
          <w:tcPr>
            <w:tcW w:w="567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Pr="00DD0B1C" w:rsidRDefault="00D241F2" w:rsidP="00D241F2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DD0B1C">
              <w:rPr>
                <w:rFonts w:cs="Calibri"/>
                <w:color w:val="000000"/>
                <w:sz w:val="20"/>
                <w:szCs w:val="20"/>
                <w:lang w:val="en-AU"/>
              </w:rPr>
              <w:t>Registration</w:t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</w:tr>
      <w:tr w:rsidR="00D241F2" w:rsidRPr="00DD0B1C" w:rsidTr="00DD0B1C">
        <w:trPr>
          <w:trHeight w:val="300"/>
        </w:trPr>
        <w:tc>
          <w:tcPr>
            <w:tcW w:w="29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Pr="00DD0B1C" w:rsidRDefault="00D241F2" w:rsidP="00D241F2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DD0B1C">
              <w:rPr>
                <w:rFonts w:cs="Calibri"/>
                <w:color w:val="000000"/>
                <w:sz w:val="20"/>
                <w:szCs w:val="20"/>
                <w:lang w:val="en-AU"/>
              </w:rPr>
              <w:t>4. Administrative</w:t>
            </w:r>
          </w:p>
        </w:tc>
        <w:tc>
          <w:tcPr>
            <w:tcW w:w="567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Pr="00DD0B1C" w:rsidRDefault="00D241F2" w:rsidP="00D241F2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DD0B1C">
              <w:rPr>
                <w:rFonts w:cs="Calibri"/>
                <w:color w:val="000000"/>
                <w:sz w:val="20"/>
                <w:szCs w:val="20"/>
                <w:lang w:val="en-AU"/>
              </w:rPr>
              <w:t>Review / update / verify operating procedures</w:t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</w:tr>
      <w:tr w:rsidR="00D241F2" w:rsidRPr="00DD0B1C" w:rsidTr="00DD0B1C">
        <w:trPr>
          <w:trHeight w:val="300"/>
        </w:trPr>
        <w:tc>
          <w:tcPr>
            <w:tcW w:w="29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Pr="00DD0B1C" w:rsidRDefault="00D241F2" w:rsidP="00D241F2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DD0B1C">
              <w:rPr>
                <w:rFonts w:cs="Calibri"/>
                <w:color w:val="000000"/>
                <w:sz w:val="20"/>
                <w:szCs w:val="20"/>
                <w:lang w:val="en-AU"/>
              </w:rPr>
              <w:t>4. Administrative</w:t>
            </w:r>
          </w:p>
        </w:tc>
        <w:tc>
          <w:tcPr>
            <w:tcW w:w="567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Pr="00DD0B1C" w:rsidRDefault="00D241F2" w:rsidP="00D241F2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DD0B1C">
              <w:rPr>
                <w:rFonts w:cs="Calibri"/>
                <w:color w:val="000000"/>
                <w:sz w:val="20"/>
                <w:szCs w:val="20"/>
                <w:lang w:val="en-AU"/>
              </w:rPr>
              <w:t>Safe Operating Procedures</w:t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</w:tr>
      <w:tr w:rsidR="00D241F2" w:rsidRPr="00DD0B1C" w:rsidTr="00DD0B1C">
        <w:trPr>
          <w:trHeight w:val="300"/>
        </w:trPr>
        <w:tc>
          <w:tcPr>
            <w:tcW w:w="29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Pr="00DD0B1C" w:rsidRDefault="00D241F2" w:rsidP="00D241F2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DD0B1C">
              <w:rPr>
                <w:rFonts w:cs="Calibri"/>
                <w:color w:val="000000"/>
                <w:sz w:val="20"/>
                <w:szCs w:val="20"/>
                <w:lang w:val="en-AU"/>
              </w:rPr>
              <w:t>4. Administrative</w:t>
            </w:r>
          </w:p>
        </w:tc>
        <w:tc>
          <w:tcPr>
            <w:tcW w:w="567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Pr="00DD0B1C" w:rsidRDefault="00D241F2" w:rsidP="00D241F2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DD0B1C">
              <w:rPr>
                <w:rFonts w:cs="Calibri"/>
                <w:color w:val="000000"/>
                <w:sz w:val="20"/>
                <w:szCs w:val="20"/>
                <w:lang w:val="en-AU"/>
              </w:rPr>
              <w:t>Supervision by experienced operator</w:t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</w:tr>
      <w:tr w:rsidR="00D241F2" w:rsidRPr="00DD0B1C" w:rsidTr="00DD0B1C">
        <w:trPr>
          <w:trHeight w:val="300"/>
        </w:trPr>
        <w:tc>
          <w:tcPr>
            <w:tcW w:w="29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Pr="00DD0B1C" w:rsidRDefault="00D241F2" w:rsidP="00D241F2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DD0B1C">
              <w:rPr>
                <w:rFonts w:cs="Calibri"/>
                <w:color w:val="000000"/>
                <w:sz w:val="20"/>
                <w:szCs w:val="20"/>
                <w:lang w:val="en-AU"/>
              </w:rPr>
              <w:t>4. Administrative</w:t>
            </w:r>
          </w:p>
        </w:tc>
        <w:tc>
          <w:tcPr>
            <w:tcW w:w="567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Pr="00DD0B1C" w:rsidRDefault="00D241F2" w:rsidP="00D241F2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DD0B1C">
              <w:rPr>
                <w:rFonts w:cs="Calibri"/>
                <w:color w:val="000000"/>
                <w:sz w:val="20"/>
                <w:szCs w:val="20"/>
                <w:lang w:val="en-AU"/>
              </w:rPr>
              <w:t>Test air quality</w:t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</w:tr>
      <w:tr w:rsidR="00D241F2" w:rsidRPr="00DD0B1C" w:rsidTr="00DD0B1C">
        <w:trPr>
          <w:trHeight w:val="300"/>
        </w:trPr>
        <w:tc>
          <w:tcPr>
            <w:tcW w:w="29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Pr="00DD0B1C" w:rsidRDefault="00D241F2" w:rsidP="00D241F2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DD0B1C">
              <w:rPr>
                <w:rFonts w:cs="Calibri"/>
                <w:color w:val="000000"/>
                <w:sz w:val="20"/>
                <w:szCs w:val="20"/>
                <w:lang w:val="en-AU"/>
              </w:rPr>
              <w:t>4. Administrative</w:t>
            </w:r>
          </w:p>
        </w:tc>
        <w:tc>
          <w:tcPr>
            <w:tcW w:w="567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Pr="00DD0B1C" w:rsidRDefault="00D241F2" w:rsidP="00D241F2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DD0B1C">
              <w:rPr>
                <w:rFonts w:cs="Calibri"/>
                <w:color w:val="000000"/>
                <w:sz w:val="20"/>
                <w:szCs w:val="20"/>
                <w:lang w:val="en-AU"/>
              </w:rPr>
              <w:t>Test of warning alarms, emergency releases, auto-cut</w:t>
            </w:r>
            <w:r>
              <w:rPr>
                <w:rFonts w:cs="Calibri"/>
                <w:color w:val="000000"/>
                <w:sz w:val="20"/>
                <w:szCs w:val="20"/>
                <w:lang w:val="en-AU"/>
              </w:rPr>
              <w:t>-</w:t>
            </w:r>
            <w:r w:rsidRPr="00DD0B1C">
              <w:rPr>
                <w:rFonts w:cs="Calibri"/>
                <w:color w:val="000000"/>
                <w:sz w:val="20"/>
                <w:szCs w:val="20"/>
                <w:lang w:val="en-AU"/>
              </w:rPr>
              <w:t>offs, isolation switches</w:t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</w:tr>
      <w:tr w:rsidR="00D241F2" w:rsidRPr="00DD0B1C" w:rsidTr="00DD0B1C">
        <w:trPr>
          <w:trHeight w:val="300"/>
        </w:trPr>
        <w:tc>
          <w:tcPr>
            <w:tcW w:w="29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Pr="00DD0B1C" w:rsidRDefault="00D241F2" w:rsidP="00D241F2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DD0B1C">
              <w:rPr>
                <w:rFonts w:cs="Calibri"/>
                <w:color w:val="000000"/>
                <w:sz w:val="20"/>
                <w:szCs w:val="20"/>
                <w:lang w:val="en-AU"/>
              </w:rPr>
              <w:t>4. Administrative</w:t>
            </w:r>
          </w:p>
        </w:tc>
        <w:tc>
          <w:tcPr>
            <w:tcW w:w="567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Pr="00DD0B1C" w:rsidRDefault="00D241F2" w:rsidP="00D241F2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DD0B1C">
              <w:rPr>
                <w:rFonts w:cs="Calibri"/>
                <w:color w:val="000000"/>
                <w:sz w:val="20"/>
                <w:szCs w:val="20"/>
                <w:lang w:val="en-AU"/>
              </w:rPr>
              <w:t>Test operation of control measures (e.g. ventilation) as per standards</w:t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</w:tr>
      <w:tr w:rsidR="00D241F2" w:rsidRPr="00DD0B1C" w:rsidTr="00D241F2">
        <w:trPr>
          <w:trHeight w:val="300"/>
        </w:trPr>
        <w:tc>
          <w:tcPr>
            <w:tcW w:w="29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Pr="00DD0B1C" w:rsidRDefault="00D241F2" w:rsidP="00D241F2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DD0B1C">
              <w:rPr>
                <w:rFonts w:cs="Calibri"/>
                <w:color w:val="000000"/>
                <w:sz w:val="20"/>
                <w:szCs w:val="20"/>
                <w:lang w:val="en-AU"/>
              </w:rPr>
              <w:t>4. Administrative</w:t>
            </w:r>
          </w:p>
        </w:tc>
        <w:tc>
          <w:tcPr>
            <w:tcW w:w="567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Pr="00DD0B1C" w:rsidRDefault="00D241F2" w:rsidP="00D241F2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DD0B1C">
              <w:rPr>
                <w:rFonts w:cs="Calibri"/>
                <w:color w:val="000000"/>
                <w:sz w:val="20"/>
                <w:szCs w:val="20"/>
                <w:lang w:val="en-AU"/>
              </w:rPr>
              <w:t>Warning signs</w:t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</w:tr>
      <w:tr w:rsidR="00D241F2" w:rsidRPr="00DD0B1C" w:rsidTr="00D241F2">
        <w:trPr>
          <w:trHeight w:val="300"/>
        </w:trPr>
        <w:tc>
          <w:tcPr>
            <w:tcW w:w="2977" w:type="dxa"/>
            <w:tcBorders>
              <w:top w:val="single" w:sz="6" w:space="0" w:color="D0D7E5"/>
              <w:left w:val="single" w:sz="6" w:space="0" w:color="D0D7E5"/>
              <w:bottom w:val="single" w:sz="4" w:space="0" w:color="auto"/>
              <w:right w:val="single" w:sz="6" w:space="0" w:color="D0D7E5"/>
            </w:tcBorders>
            <w:shd w:val="solid" w:color="FFFFFF" w:fill="auto"/>
          </w:tcPr>
          <w:p w:rsidR="00D241F2" w:rsidRPr="00DD0B1C" w:rsidRDefault="00D241F2" w:rsidP="00D241F2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DD0B1C">
              <w:rPr>
                <w:rFonts w:cs="Calibri"/>
                <w:color w:val="000000"/>
                <w:sz w:val="20"/>
                <w:szCs w:val="20"/>
                <w:lang w:val="en-AU"/>
              </w:rPr>
              <w:t>4. Administrative</w:t>
            </w:r>
          </w:p>
        </w:tc>
        <w:tc>
          <w:tcPr>
            <w:tcW w:w="5670" w:type="dxa"/>
            <w:tcBorders>
              <w:top w:val="single" w:sz="6" w:space="0" w:color="D0D7E5"/>
              <w:left w:val="single" w:sz="6" w:space="0" w:color="D0D7E5"/>
              <w:bottom w:val="single" w:sz="4" w:space="0" w:color="auto"/>
              <w:right w:val="single" w:sz="6" w:space="0" w:color="D0D7E5"/>
            </w:tcBorders>
            <w:shd w:val="solid" w:color="FFFFFF" w:fill="auto"/>
          </w:tcPr>
          <w:p w:rsidR="00D241F2" w:rsidRPr="00DD0B1C" w:rsidRDefault="00D241F2" w:rsidP="00D241F2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DD0B1C">
              <w:rPr>
                <w:rFonts w:cs="Calibri"/>
                <w:color w:val="000000"/>
                <w:sz w:val="20"/>
                <w:szCs w:val="20"/>
                <w:lang w:val="en-AU"/>
              </w:rPr>
              <w:t>Workplace inspections</w:t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4" w:space="0" w:color="auto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4" w:space="0" w:color="auto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4" w:space="0" w:color="auto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4" w:space="0" w:color="auto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4" w:space="0" w:color="auto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</w:tr>
      <w:tr w:rsidR="00D241F2" w:rsidRPr="00DD0B1C" w:rsidTr="00D241F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Pr="00DD0B1C" w:rsidRDefault="00D241F2" w:rsidP="00D241F2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DD0B1C">
              <w:rPr>
                <w:rFonts w:cs="Calibri"/>
                <w:color w:val="000000"/>
                <w:sz w:val="20"/>
                <w:szCs w:val="20"/>
                <w:lang w:val="en-AU"/>
              </w:rPr>
              <w:t>5. Personal Protective Equipment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Pr="00DD0B1C" w:rsidRDefault="00D241F2" w:rsidP="00D241F2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DD0B1C">
              <w:rPr>
                <w:rFonts w:cs="Calibri"/>
                <w:color w:val="000000"/>
                <w:sz w:val="20"/>
                <w:szCs w:val="20"/>
                <w:lang w:val="en-AU"/>
              </w:rPr>
              <w:t>Cooling / heating vest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351" w:type="dxa"/>
            <w:tcBorders>
              <w:top w:val="single" w:sz="4" w:space="0" w:color="auto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351" w:type="dxa"/>
            <w:tcBorders>
              <w:top w:val="single" w:sz="4" w:space="0" w:color="auto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351" w:type="dxa"/>
            <w:tcBorders>
              <w:top w:val="single" w:sz="4" w:space="0" w:color="auto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351" w:type="dxa"/>
            <w:tcBorders>
              <w:top w:val="single" w:sz="4" w:space="0" w:color="auto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</w:tr>
      <w:tr w:rsidR="00D241F2" w:rsidRPr="00DD0B1C" w:rsidTr="00DD0B1C">
        <w:trPr>
          <w:trHeight w:val="300"/>
        </w:trPr>
        <w:tc>
          <w:tcPr>
            <w:tcW w:w="29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Pr="00DD0B1C" w:rsidRDefault="00D241F2" w:rsidP="00D241F2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DD0B1C">
              <w:rPr>
                <w:rFonts w:cs="Calibri"/>
                <w:color w:val="000000"/>
                <w:sz w:val="20"/>
                <w:szCs w:val="20"/>
                <w:lang w:val="en-AU"/>
              </w:rPr>
              <w:t>5. Personal Protective Equipment</w:t>
            </w:r>
          </w:p>
        </w:tc>
        <w:tc>
          <w:tcPr>
            <w:tcW w:w="567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Pr="00DD0B1C" w:rsidRDefault="00D241F2" w:rsidP="00D241F2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DD0B1C">
              <w:rPr>
                <w:rFonts w:cs="Calibri"/>
                <w:color w:val="000000"/>
                <w:sz w:val="20"/>
                <w:szCs w:val="20"/>
                <w:lang w:val="en-AU"/>
              </w:rPr>
              <w:t>Eye protection</w:t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</w:tr>
      <w:tr w:rsidR="00D241F2" w:rsidRPr="00DD0B1C" w:rsidTr="00DD0B1C">
        <w:trPr>
          <w:trHeight w:val="300"/>
        </w:trPr>
        <w:tc>
          <w:tcPr>
            <w:tcW w:w="29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Pr="00DD0B1C" w:rsidRDefault="00D241F2" w:rsidP="00D241F2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DD0B1C">
              <w:rPr>
                <w:rFonts w:cs="Calibri"/>
                <w:color w:val="000000"/>
                <w:sz w:val="20"/>
                <w:szCs w:val="20"/>
                <w:lang w:val="en-AU"/>
              </w:rPr>
              <w:t>5. Personal Protective Equipment</w:t>
            </w:r>
          </w:p>
        </w:tc>
        <w:tc>
          <w:tcPr>
            <w:tcW w:w="567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Pr="00DD0B1C" w:rsidRDefault="00D241F2" w:rsidP="00D241F2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DD0B1C">
              <w:rPr>
                <w:rFonts w:cs="Calibri"/>
                <w:color w:val="000000"/>
                <w:sz w:val="20"/>
                <w:szCs w:val="20"/>
                <w:lang w:val="en-AU"/>
              </w:rPr>
              <w:t>Gloves</w:t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</w:tr>
      <w:tr w:rsidR="00D241F2" w:rsidRPr="00DD0B1C" w:rsidTr="00DD0B1C">
        <w:trPr>
          <w:trHeight w:val="300"/>
        </w:trPr>
        <w:tc>
          <w:tcPr>
            <w:tcW w:w="29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Pr="00DD0B1C" w:rsidRDefault="00D241F2" w:rsidP="00D241F2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DD0B1C">
              <w:rPr>
                <w:rFonts w:cs="Calibri"/>
                <w:color w:val="000000"/>
                <w:sz w:val="20"/>
                <w:szCs w:val="20"/>
                <w:lang w:val="en-AU"/>
              </w:rPr>
              <w:t>5. Personal Protective Equipment</w:t>
            </w:r>
          </w:p>
        </w:tc>
        <w:tc>
          <w:tcPr>
            <w:tcW w:w="567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Pr="00DD0B1C" w:rsidRDefault="00D241F2" w:rsidP="00D241F2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DD0B1C">
              <w:rPr>
                <w:rFonts w:cs="Calibri"/>
                <w:color w:val="000000"/>
                <w:sz w:val="20"/>
                <w:szCs w:val="20"/>
                <w:lang w:val="en-AU"/>
              </w:rPr>
              <w:t>Hearing protection</w:t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</w:tr>
      <w:tr w:rsidR="00D241F2" w:rsidRPr="00DD0B1C" w:rsidTr="00DD0B1C">
        <w:trPr>
          <w:trHeight w:val="300"/>
        </w:trPr>
        <w:tc>
          <w:tcPr>
            <w:tcW w:w="29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Pr="00DD0B1C" w:rsidRDefault="00D241F2" w:rsidP="00D241F2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DD0B1C">
              <w:rPr>
                <w:rFonts w:cs="Calibri"/>
                <w:color w:val="000000"/>
                <w:sz w:val="20"/>
                <w:szCs w:val="20"/>
                <w:lang w:val="en-AU"/>
              </w:rPr>
              <w:t>5. Personal Protective Equipment</w:t>
            </w:r>
          </w:p>
        </w:tc>
        <w:tc>
          <w:tcPr>
            <w:tcW w:w="567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Pr="00DD0B1C" w:rsidRDefault="00D241F2" w:rsidP="00D241F2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DD0B1C">
              <w:rPr>
                <w:rFonts w:cs="Calibri"/>
                <w:color w:val="000000"/>
                <w:sz w:val="20"/>
                <w:szCs w:val="20"/>
                <w:lang w:val="en-AU"/>
              </w:rPr>
              <w:t>Helmet or other head protection</w:t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</w:tr>
      <w:tr w:rsidR="00D241F2" w:rsidRPr="00DD0B1C" w:rsidTr="00DD0B1C">
        <w:trPr>
          <w:trHeight w:val="300"/>
        </w:trPr>
        <w:tc>
          <w:tcPr>
            <w:tcW w:w="29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Pr="00DD0B1C" w:rsidRDefault="00D241F2" w:rsidP="00D241F2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DD0B1C">
              <w:rPr>
                <w:rFonts w:cs="Calibri"/>
                <w:color w:val="000000"/>
                <w:sz w:val="20"/>
                <w:szCs w:val="20"/>
                <w:lang w:val="en-AU"/>
              </w:rPr>
              <w:t>5. Personal Protective Equipment</w:t>
            </w:r>
          </w:p>
        </w:tc>
        <w:tc>
          <w:tcPr>
            <w:tcW w:w="567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Pr="00DD0B1C" w:rsidRDefault="00D241F2" w:rsidP="00D241F2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DD0B1C">
              <w:rPr>
                <w:rFonts w:cs="Calibri"/>
                <w:color w:val="000000"/>
                <w:sz w:val="20"/>
                <w:szCs w:val="20"/>
                <w:lang w:val="en-AU"/>
              </w:rPr>
              <w:t>Laboratory coat / overalls / coveralls</w:t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</w:tr>
      <w:tr w:rsidR="00D241F2" w:rsidRPr="00DD0B1C" w:rsidTr="00DD0B1C">
        <w:trPr>
          <w:trHeight w:val="300"/>
        </w:trPr>
        <w:tc>
          <w:tcPr>
            <w:tcW w:w="29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Pr="00DD0B1C" w:rsidRDefault="00D241F2" w:rsidP="00D241F2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DD0B1C">
              <w:rPr>
                <w:rFonts w:cs="Calibri"/>
                <w:color w:val="000000"/>
                <w:sz w:val="20"/>
                <w:szCs w:val="20"/>
                <w:lang w:val="en-AU"/>
              </w:rPr>
              <w:t>5. Personal Protective Equipment</w:t>
            </w:r>
          </w:p>
        </w:tc>
        <w:tc>
          <w:tcPr>
            <w:tcW w:w="567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Pr="00DD0B1C" w:rsidRDefault="00D241F2" w:rsidP="00D241F2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DD0B1C">
              <w:rPr>
                <w:rFonts w:cs="Calibri"/>
                <w:color w:val="000000"/>
                <w:sz w:val="20"/>
                <w:szCs w:val="20"/>
                <w:lang w:val="en-AU"/>
              </w:rPr>
              <w:t>Personal monitoring equipment (dosimeters, radiation badges...)</w:t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</w:tr>
      <w:tr w:rsidR="00D241F2" w:rsidRPr="00DD0B1C" w:rsidTr="00ED7897">
        <w:trPr>
          <w:trHeight w:val="300"/>
        </w:trPr>
        <w:tc>
          <w:tcPr>
            <w:tcW w:w="29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Pr="00DD0B1C" w:rsidRDefault="00D241F2" w:rsidP="00D241F2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DD0B1C">
              <w:rPr>
                <w:rFonts w:cs="Calibri"/>
                <w:color w:val="000000"/>
                <w:sz w:val="20"/>
                <w:szCs w:val="20"/>
                <w:lang w:val="en-AU"/>
              </w:rPr>
              <w:t>5. Personal Protective Equipment</w:t>
            </w:r>
          </w:p>
        </w:tc>
        <w:tc>
          <w:tcPr>
            <w:tcW w:w="567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Pr="00DD0B1C" w:rsidRDefault="00D241F2" w:rsidP="00D241F2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DD0B1C">
              <w:rPr>
                <w:rFonts w:cs="Calibri"/>
                <w:color w:val="000000"/>
                <w:sz w:val="20"/>
                <w:szCs w:val="20"/>
                <w:lang w:val="en-AU"/>
              </w:rPr>
              <w:t>Respiratory protection</w:t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</w:tr>
      <w:tr w:rsidR="00D241F2" w:rsidRPr="00DD0B1C" w:rsidTr="00ED7897">
        <w:trPr>
          <w:trHeight w:val="300"/>
        </w:trPr>
        <w:tc>
          <w:tcPr>
            <w:tcW w:w="2977" w:type="dxa"/>
            <w:tcBorders>
              <w:top w:val="single" w:sz="6" w:space="0" w:color="D0D7E5"/>
              <w:left w:val="single" w:sz="6" w:space="0" w:color="D0D7E5"/>
              <w:bottom w:val="single" w:sz="4" w:space="0" w:color="auto"/>
              <w:right w:val="single" w:sz="6" w:space="0" w:color="D0D7E5"/>
            </w:tcBorders>
            <w:shd w:val="solid" w:color="FFFFFF" w:fill="auto"/>
          </w:tcPr>
          <w:p w:rsidR="00D241F2" w:rsidRPr="00DD0B1C" w:rsidRDefault="00D241F2" w:rsidP="00D241F2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DD0B1C">
              <w:rPr>
                <w:rFonts w:cs="Calibri"/>
                <w:color w:val="000000"/>
                <w:sz w:val="20"/>
                <w:szCs w:val="20"/>
                <w:lang w:val="en-AU"/>
              </w:rPr>
              <w:t>5. Personal Protective Equipment</w:t>
            </w:r>
          </w:p>
        </w:tc>
        <w:tc>
          <w:tcPr>
            <w:tcW w:w="5670" w:type="dxa"/>
            <w:tcBorders>
              <w:top w:val="single" w:sz="6" w:space="0" w:color="D0D7E5"/>
              <w:left w:val="single" w:sz="6" w:space="0" w:color="D0D7E5"/>
              <w:bottom w:val="single" w:sz="4" w:space="0" w:color="auto"/>
              <w:right w:val="single" w:sz="6" w:space="0" w:color="D0D7E5"/>
            </w:tcBorders>
            <w:shd w:val="solid" w:color="FFFFFF" w:fill="auto"/>
          </w:tcPr>
          <w:p w:rsidR="00D241F2" w:rsidRPr="00DD0B1C" w:rsidRDefault="00D241F2" w:rsidP="00D241F2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DD0B1C">
              <w:rPr>
                <w:rFonts w:cs="Calibri"/>
                <w:color w:val="000000"/>
                <w:sz w:val="20"/>
                <w:szCs w:val="20"/>
                <w:lang w:val="en-AU"/>
              </w:rPr>
              <w:t>Safety boots/footwear</w:t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4" w:space="0" w:color="auto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4" w:space="0" w:color="auto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4" w:space="0" w:color="auto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4" w:space="0" w:color="auto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351" w:type="dxa"/>
            <w:tcBorders>
              <w:top w:val="single" w:sz="6" w:space="0" w:color="D0D7E5"/>
              <w:left w:val="single" w:sz="6" w:space="0" w:color="D0D7E5"/>
              <w:bottom w:val="single" w:sz="4" w:space="0" w:color="auto"/>
              <w:right w:val="single" w:sz="6" w:space="0" w:color="D0D7E5"/>
            </w:tcBorders>
            <w:shd w:val="solid" w:color="FFFFFF" w:fill="auto"/>
          </w:tcPr>
          <w:p w:rsidR="00D241F2" w:rsidRDefault="00D241F2" w:rsidP="00D241F2">
            <w:r w:rsidRPr="001A751C">
              <w:rPr>
                <w:rFonts w:eastAsia="Times New Roman" w:cs="Times New Roman"/>
                <w:szCs w:val="20"/>
              </w:rPr>
              <w:sym w:font="Wingdings" w:char="F06F"/>
            </w:r>
          </w:p>
        </w:tc>
      </w:tr>
      <w:tr w:rsidR="00D241F2" w:rsidRPr="00DD0B1C" w:rsidTr="00ED7897">
        <w:trPr>
          <w:trHeight w:val="300"/>
        </w:trPr>
        <w:tc>
          <w:tcPr>
            <w:tcW w:w="10402" w:type="dxa"/>
            <w:gridSpan w:val="7"/>
            <w:tcBorders>
              <w:top w:val="single" w:sz="4" w:space="0" w:color="auto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D241F2" w:rsidRPr="00ED7897" w:rsidRDefault="00ED7897" w:rsidP="00D241F2">
            <w:pPr>
              <w:rPr>
                <w:rFonts w:eastAsia="Times New Roman" w:cs="Times New Roman"/>
                <w:sz w:val="20"/>
                <w:szCs w:val="20"/>
              </w:rPr>
            </w:pPr>
            <w:r w:rsidRPr="00ED7897">
              <w:rPr>
                <w:rFonts w:eastAsia="Times New Roman" w:cs="Times New Roman"/>
                <w:sz w:val="20"/>
                <w:szCs w:val="20"/>
              </w:rPr>
              <w:t>Other Controls / Notes</w:t>
            </w:r>
          </w:p>
          <w:p w:rsidR="00ED7897" w:rsidRDefault="00ED7897" w:rsidP="00D241F2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B1B92" w:rsidRDefault="00FB1B92" w:rsidP="00D241F2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B1B92" w:rsidRDefault="00FB1B92" w:rsidP="00D241F2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B1B92" w:rsidRDefault="00FB1B92" w:rsidP="00D241F2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B1B92" w:rsidRDefault="00FB1B92" w:rsidP="00D241F2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FB1B92" w:rsidRPr="00ED7897" w:rsidRDefault="00FB1B92" w:rsidP="00D241F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DD0B1C" w:rsidRDefault="00DD0B1C">
      <w:pPr>
        <w:rPr>
          <w:rFonts w:eastAsia="Times New Roman" w:cs="Times New Roman"/>
          <w:sz w:val="20"/>
          <w:szCs w:val="20"/>
        </w:rPr>
      </w:pPr>
    </w:p>
    <w:p w:rsidR="00DD0B1C" w:rsidRDefault="00DD0B1C">
      <w:pPr>
        <w:rPr>
          <w:rFonts w:eastAsia="Times New Roman" w:cs="Times New Roman"/>
          <w:sz w:val="20"/>
          <w:szCs w:val="20"/>
        </w:rPr>
      </w:pPr>
    </w:p>
    <w:p w:rsidR="00256D9D" w:rsidRDefault="00256D9D">
      <w:pPr>
        <w:rPr>
          <w:rFonts w:eastAsia="Times New Roman" w:cs="Times New Roman"/>
          <w:sz w:val="21"/>
          <w:szCs w:val="21"/>
        </w:rPr>
      </w:pPr>
      <w:r>
        <w:rPr>
          <w:rFonts w:eastAsia="Times New Roman" w:cs="Times New Roman"/>
          <w:sz w:val="21"/>
          <w:szCs w:val="21"/>
        </w:rPr>
        <w:br w:type="page"/>
      </w:r>
    </w:p>
    <w:p w:rsidR="00C66AE2" w:rsidRPr="00D241F2" w:rsidRDefault="00C66AE2">
      <w:pPr>
        <w:spacing w:before="8"/>
        <w:rPr>
          <w:rFonts w:eastAsia="Times New Roman" w:cs="Times New Roman"/>
          <w:sz w:val="20"/>
          <w:szCs w:val="21"/>
        </w:rPr>
      </w:pPr>
    </w:p>
    <w:tbl>
      <w:tblPr>
        <w:tblStyle w:val="TableGrid"/>
        <w:tblW w:w="0" w:type="auto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0606"/>
      </w:tblGrid>
      <w:tr w:rsidR="00D241F2" w:rsidRPr="00D241F2" w:rsidTr="00D241F2">
        <w:tc>
          <w:tcPr>
            <w:tcW w:w="10606" w:type="dxa"/>
            <w:shd w:val="clear" w:color="auto" w:fill="EAF1DD" w:themeFill="accent3" w:themeFillTint="33"/>
          </w:tcPr>
          <w:p w:rsidR="00D241F2" w:rsidRPr="00D241F2" w:rsidRDefault="00D241F2" w:rsidP="00D241F2">
            <w:pPr>
              <w:spacing w:before="8"/>
              <w:rPr>
                <w:rFonts w:eastAsia="Times New Roman" w:cs="Times New Roman"/>
                <w:b/>
                <w:sz w:val="24"/>
                <w:szCs w:val="21"/>
              </w:rPr>
            </w:pPr>
            <w:r w:rsidRPr="00D241F2">
              <w:rPr>
                <w:rFonts w:eastAsia="Times New Roman" w:cs="Times New Roman"/>
                <w:b/>
                <w:sz w:val="24"/>
                <w:szCs w:val="21"/>
              </w:rPr>
              <w:t>Action Plan</w:t>
            </w:r>
          </w:p>
        </w:tc>
      </w:tr>
    </w:tbl>
    <w:p w:rsidR="00D241F2" w:rsidRPr="00D241F2" w:rsidRDefault="00D241F2">
      <w:pPr>
        <w:spacing w:before="8"/>
        <w:rPr>
          <w:rFonts w:eastAsia="Times New Roman" w:cs="Times New Roman"/>
          <w:sz w:val="20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7"/>
        <w:gridCol w:w="1768"/>
        <w:gridCol w:w="1767"/>
        <w:gridCol w:w="1768"/>
        <w:gridCol w:w="1768"/>
        <w:gridCol w:w="1768"/>
      </w:tblGrid>
      <w:tr w:rsidR="00D241F2" w:rsidTr="00D241F2">
        <w:tc>
          <w:tcPr>
            <w:tcW w:w="3535" w:type="dxa"/>
            <w:gridSpan w:val="2"/>
            <w:shd w:val="clear" w:color="auto" w:fill="EAF1DD" w:themeFill="accent3" w:themeFillTint="33"/>
            <w:tcMar>
              <w:top w:w="28" w:type="dxa"/>
              <w:bottom w:w="28" w:type="dxa"/>
            </w:tcMar>
          </w:tcPr>
          <w:p w:rsidR="00D241F2" w:rsidRPr="00D241F2" w:rsidRDefault="00D241F2">
            <w:pPr>
              <w:spacing w:before="8"/>
              <w:rPr>
                <w:rFonts w:eastAsia="Times New Roman" w:cs="Times New Roman"/>
                <w:b/>
                <w:sz w:val="20"/>
                <w:szCs w:val="21"/>
              </w:rPr>
            </w:pPr>
            <w:r w:rsidRPr="00D241F2">
              <w:rPr>
                <w:rFonts w:eastAsia="Times New Roman" w:cs="Times New Roman"/>
                <w:b/>
                <w:sz w:val="20"/>
                <w:szCs w:val="21"/>
              </w:rPr>
              <w:t>Control Type</w:t>
            </w:r>
          </w:p>
        </w:tc>
        <w:tc>
          <w:tcPr>
            <w:tcW w:w="7071" w:type="dxa"/>
            <w:gridSpan w:val="4"/>
            <w:tcMar>
              <w:top w:w="28" w:type="dxa"/>
              <w:bottom w:w="28" w:type="dxa"/>
            </w:tcMar>
          </w:tcPr>
          <w:p w:rsidR="00D241F2" w:rsidRDefault="00FB1B92">
            <w:pPr>
              <w:spacing w:before="8"/>
              <w:rPr>
                <w:rFonts w:eastAsia="Times New Roman" w:cs="Times New Roman"/>
                <w:sz w:val="20"/>
                <w:szCs w:val="21"/>
              </w:rPr>
            </w:pPr>
            <w:r>
              <w:rPr>
                <w:rFonts w:eastAsia="Times New Roman" w:cs="Times New Roman"/>
                <w:sz w:val="20"/>
                <w:szCs w:val="21"/>
              </w:rPr>
              <w:t>Elimination/Substitution/Engineering/Administrative/Personal Protection</w:t>
            </w:r>
          </w:p>
        </w:tc>
      </w:tr>
      <w:tr w:rsidR="00D241F2" w:rsidTr="00D241F2">
        <w:tc>
          <w:tcPr>
            <w:tcW w:w="3535" w:type="dxa"/>
            <w:gridSpan w:val="2"/>
            <w:shd w:val="clear" w:color="auto" w:fill="EAF1DD" w:themeFill="accent3" w:themeFillTint="33"/>
            <w:tcMar>
              <w:top w:w="28" w:type="dxa"/>
              <w:bottom w:w="28" w:type="dxa"/>
            </w:tcMar>
          </w:tcPr>
          <w:p w:rsidR="00D241F2" w:rsidRPr="00D241F2" w:rsidRDefault="00D241F2">
            <w:pPr>
              <w:spacing w:before="8"/>
              <w:rPr>
                <w:rFonts w:eastAsia="Times New Roman" w:cs="Times New Roman"/>
                <w:b/>
                <w:sz w:val="20"/>
                <w:szCs w:val="21"/>
              </w:rPr>
            </w:pPr>
            <w:r w:rsidRPr="00D241F2">
              <w:rPr>
                <w:rFonts w:eastAsia="Times New Roman" w:cs="Times New Roman"/>
                <w:b/>
                <w:sz w:val="20"/>
                <w:szCs w:val="21"/>
              </w:rPr>
              <w:t>Action</w:t>
            </w:r>
          </w:p>
        </w:tc>
        <w:tc>
          <w:tcPr>
            <w:tcW w:w="7071" w:type="dxa"/>
            <w:gridSpan w:val="4"/>
            <w:tcMar>
              <w:top w:w="28" w:type="dxa"/>
              <w:bottom w:w="28" w:type="dxa"/>
            </w:tcMar>
          </w:tcPr>
          <w:p w:rsidR="00D241F2" w:rsidRDefault="00D241F2">
            <w:pPr>
              <w:spacing w:before="8"/>
              <w:rPr>
                <w:rFonts w:eastAsia="Times New Roman" w:cs="Times New Roman"/>
                <w:sz w:val="20"/>
                <w:szCs w:val="21"/>
              </w:rPr>
            </w:pPr>
          </w:p>
          <w:p w:rsidR="00FB1B92" w:rsidRDefault="00FB1B92">
            <w:pPr>
              <w:spacing w:before="8"/>
              <w:rPr>
                <w:rFonts w:eastAsia="Times New Roman" w:cs="Times New Roman"/>
                <w:sz w:val="20"/>
                <w:szCs w:val="21"/>
              </w:rPr>
            </w:pPr>
          </w:p>
        </w:tc>
      </w:tr>
      <w:tr w:rsidR="00D241F2" w:rsidTr="00D241F2">
        <w:tc>
          <w:tcPr>
            <w:tcW w:w="3535" w:type="dxa"/>
            <w:gridSpan w:val="2"/>
            <w:shd w:val="clear" w:color="auto" w:fill="EAF1DD" w:themeFill="accent3" w:themeFillTint="33"/>
            <w:tcMar>
              <w:top w:w="28" w:type="dxa"/>
              <w:bottom w:w="28" w:type="dxa"/>
            </w:tcMar>
          </w:tcPr>
          <w:p w:rsidR="00D241F2" w:rsidRPr="00D241F2" w:rsidRDefault="00D241F2">
            <w:pPr>
              <w:spacing w:before="8"/>
              <w:rPr>
                <w:rFonts w:eastAsia="Times New Roman" w:cs="Times New Roman"/>
                <w:b/>
                <w:sz w:val="20"/>
                <w:szCs w:val="21"/>
              </w:rPr>
            </w:pPr>
            <w:r w:rsidRPr="00D241F2">
              <w:rPr>
                <w:rFonts w:eastAsia="Times New Roman" w:cs="Times New Roman"/>
                <w:b/>
                <w:sz w:val="20"/>
                <w:szCs w:val="21"/>
              </w:rPr>
              <w:t>Action By</w:t>
            </w:r>
          </w:p>
        </w:tc>
        <w:tc>
          <w:tcPr>
            <w:tcW w:w="7071" w:type="dxa"/>
            <w:gridSpan w:val="4"/>
            <w:tcMar>
              <w:top w:w="28" w:type="dxa"/>
              <w:bottom w:w="28" w:type="dxa"/>
            </w:tcMar>
          </w:tcPr>
          <w:p w:rsidR="00D241F2" w:rsidRDefault="00D241F2">
            <w:pPr>
              <w:spacing w:before="8"/>
              <w:rPr>
                <w:rFonts w:eastAsia="Times New Roman" w:cs="Times New Roman"/>
                <w:sz w:val="20"/>
                <w:szCs w:val="21"/>
              </w:rPr>
            </w:pPr>
          </w:p>
        </w:tc>
      </w:tr>
      <w:tr w:rsidR="00D241F2" w:rsidTr="00D241F2">
        <w:tc>
          <w:tcPr>
            <w:tcW w:w="1767" w:type="dxa"/>
            <w:shd w:val="clear" w:color="auto" w:fill="EAF1DD" w:themeFill="accent3" w:themeFillTint="33"/>
            <w:tcMar>
              <w:top w:w="28" w:type="dxa"/>
              <w:bottom w:w="28" w:type="dxa"/>
            </w:tcMar>
          </w:tcPr>
          <w:p w:rsidR="00D241F2" w:rsidRPr="00D241F2" w:rsidRDefault="00D241F2" w:rsidP="00D241F2">
            <w:pPr>
              <w:spacing w:before="8"/>
              <w:rPr>
                <w:rFonts w:eastAsia="Times New Roman" w:cs="Times New Roman"/>
                <w:b/>
                <w:sz w:val="20"/>
                <w:szCs w:val="21"/>
              </w:rPr>
            </w:pPr>
            <w:r w:rsidRPr="00D241F2">
              <w:rPr>
                <w:rFonts w:eastAsia="Times New Roman" w:cs="Times New Roman"/>
                <w:b/>
                <w:sz w:val="20"/>
                <w:szCs w:val="21"/>
              </w:rPr>
              <w:t>Target Date</w:t>
            </w:r>
          </w:p>
        </w:tc>
        <w:tc>
          <w:tcPr>
            <w:tcW w:w="1768" w:type="dxa"/>
            <w:tcMar>
              <w:top w:w="28" w:type="dxa"/>
              <w:bottom w:w="28" w:type="dxa"/>
            </w:tcMar>
          </w:tcPr>
          <w:p w:rsidR="00D241F2" w:rsidRDefault="00D241F2">
            <w:pPr>
              <w:spacing w:before="8"/>
              <w:rPr>
                <w:rFonts w:eastAsia="Times New Roman" w:cs="Times New Roman"/>
                <w:sz w:val="20"/>
                <w:szCs w:val="21"/>
              </w:rPr>
            </w:pPr>
          </w:p>
        </w:tc>
        <w:tc>
          <w:tcPr>
            <w:tcW w:w="1767" w:type="dxa"/>
            <w:shd w:val="clear" w:color="auto" w:fill="EAF1DD" w:themeFill="accent3" w:themeFillTint="33"/>
            <w:tcMar>
              <w:top w:w="28" w:type="dxa"/>
              <w:bottom w:w="28" w:type="dxa"/>
            </w:tcMar>
          </w:tcPr>
          <w:p w:rsidR="00D241F2" w:rsidRPr="00D241F2" w:rsidRDefault="00D241F2">
            <w:pPr>
              <w:spacing w:before="8"/>
              <w:rPr>
                <w:rFonts w:eastAsia="Times New Roman" w:cs="Times New Roman"/>
                <w:b/>
                <w:sz w:val="20"/>
                <w:szCs w:val="21"/>
              </w:rPr>
            </w:pPr>
            <w:r w:rsidRPr="00D241F2">
              <w:rPr>
                <w:rFonts w:eastAsia="Times New Roman" w:cs="Times New Roman"/>
                <w:b/>
                <w:sz w:val="20"/>
                <w:szCs w:val="21"/>
              </w:rPr>
              <w:t>Start Date</w:t>
            </w:r>
          </w:p>
        </w:tc>
        <w:tc>
          <w:tcPr>
            <w:tcW w:w="1768" w:type="dxa"/>
            <w:tcMar>
              <w:top w:w="28" w:type="dxa"/>
              <w:bottom w:w="28" w:type="dxa"/>
            </w:tcMar>
          </w:tcPr>
          <w:p w:rsidR="00D241F2" w:rsidRDefault="00D241F2">
            <w:pPr>
              <w:spacing w:before="8"/>
              <w:rPr>
                <w:rFonts w:eastAsia="Times New Roman" w:cs="Times New Roman"/>
                <w:sz w:val="20"/>
                <w:szCs w:val="21"/>
              </w:rPr>
            </w:pPr>
          </w:p>
        </w:tc>
        <w:tc>
          <w:tcPr>
            <w:tcW w:w="1768" w:type="dxa"/>
            <w:shd w:val="clear" w:color="auto" w:fill="EAF1DD" w:themeFill="accent3" w:themeFillTint="33"/>
            <w:tcMar>
              <w:top w:w="28" w:type="dxa"/>
              <w:bottom w:w="28" w:type="dxa"/>
            </w:tcMar>
          </w:tcPr>
          <w:p w:rsidR="00D241F2" w:rsidRPr="00D241F2" w:rsidRDefault="00D241F2">
            <w:pPr>
              <w:spacing w:before="8"/>
              <w:rPr>
                <w:rFonts w:eastAsia="Times New Roman" w:cs="Times New Roman"/>
                <w:b/>
                <w:sz w:val="20"/>
                <w:szCs w:val="21"/>
              </w:rPr>
            </w:pPr>
            <w:r w:rsidRPr="00D241F2">
              <w:rPr>
                <w:rFonts w:eastAsia="Times New Roman" w:cs="Times New Roman"/>
                <w:b/>
                <w:sz w:val="20"/>
                <w:szCs w:val="21"/>
              </w:rPr>
              <w:t>Finish Date</w:t>
            </w:r>
          </w:p>
        </w:tc>
        <w:tc>
          <w:tcPr>
            <w:tcW w:w="1768" w:type="dxa"/>
            <w:tcMar>
              <w:top w:w="28" w:type="dxa"/>
              <w:bottom w:w="28" w:type="dxa"/>
            </w:tcMar>
          </w:tcPr>
          <w:p w:rsidR="00D241F2" w:rsidRDefault="00D241F2">
            <w:pPr>
              <w:spacing w:before="8"/>
              <w:rPr>
                <w:rFonts w:eastAsia="Times New Roman" w:cs="Times New Roman"/>
                <w:sz w:val="20"/>
                <w:szCs w:val="21"/>
              </w:rPr>
            </w:pPr>
          </w:p>
        </w:tc>
      </w:tr>
    </w:tbl>
    <w:p w:rsidR="00D241F2" w:rsidRPr="00D241F2" w:rsidRDefault="00D241F2">
      <w:pPr>
        <w:spacing w:before="8"/>
        <w:rPr>
          <w:rFonts w:eastAsia="Times New Roman" w:cs="Times New Roman"/>
          <w:sz w:val="20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7"/>
        <w:gridCol w:w="1768"/>
        <w:gridCol w:w="1767"/>
        <w:gridCol w:w="1768"/>
        <w:gridCol w:w="1768"/>
        <w:gridCol w:w="1768"/>
      </w:tblGrid>
      <w:tr w:rsidR="00D241F2" w:rsidTr="00D241F2">
        <w:tc>
          <w:tcPr>
            <w:tcW w:w="3535" w:type="dxa"/>
            <w:gridSpan w:val="2"/>
            <w:shd w:val="clear" w:color="auto" w:fill="EAF1DD" w:themeFill="accent3" w:themeFillTint="33"/>
            <w:tcMar>
              <w:top w:w="28" w:type="dxa"/>
              <w:bottom w:w="28" w:type="dxa"/>
            </w:tcMar>
          </w:tcPr>
          <w:p w:rsidR="00D241F2" w:rsidRPr="00D241F2" w:rsidRDefault="00D241F2" w:rsidP="00D241F2">
            <w:pPr>
              <w:spacing w:before="8"/>
              <w:rPr>
                <w:rFonts w:eastAsia="Times New Roman" w:cs="Times New Roman"/>
                <w:b/>
                <w:sz w:val="20"/>
                <w:szCs w:val="21"/>
              </w:rPr>
            </w:pPr>
            <w:r w:rsidRPr="00D241F2">
              <w:rPr>
                <w:rFonts w:eastAsia="Times New Roman" w:cs="Times New Roman"/>
                <w:b/>
                <w:sz w:val="20"/>
                <w:szCs w:val="21"/>
              </w:rPr>
              <w:t>Control Type</w:t>
            </w:r>
          </w:p>
        </w:tc>
        <w:tc>
          <w:tcPr>
            <w:tcW w:w="7071" w:type="dxa"/>
            <w:gridSpan w:val="4"/>
            <w:tcMar>
              <w:top w:w="28" w:type="dxa"/>
              <w:bottom w:w="28" w:type="dxa"/>
            </w:tcMar>
          </w:tcPr>
          <w:p w:rsidR="00D241F2" w:rsidRDefault="00FB1B92" w:rsidP="00D241F2">
            <w:pPr>
              <w:spacing w:before="8"/>
              <w:rPr>
                <w:rFonts w:eastAsia="Times New Roman" w:cs="Times New Roman"/>
                <w:sz w:val="20"/>
                <w:szCs w:val="21"/>
              </w:rPr>
            </w:pPr>
            <w:r>
              <w:rPr>
                <w:rFonts w:eastAsia="Times New Roman" w:cs="Times New Roman"/>
                <w:sz w:val="20"/>
                <w:szCs w:val="21"/>
              </w:rPr>
              <w:t>Elimination/Substitution/Engineering/Administrative/Personal Protection</w:t>
            </w:r>
          </w:p>
        </w:tc>
      </w:tr>
      <w:tr w:rsidR="00D241F2" w:rsidTr="00D241F2">
        <w:tc>
          <w:tcPr>
            <w:tcW w:w="3535" w:type="dxa"/>
            <w:gridSpan w:val="2"/>
            <w:shd w:val="clear" w:color="auto" w:fill="EAF1DD" w:themeFill="accent3" w:themeFillTint="33"/>
            <w:tcMar>
              <w:top w:w="28" w:type="dxa"/>
              <w:bottom w:w="28" w:type="dxa"/>
            </w:tcMar>
          </w:tcPr>
          <w:p w:rsidR="00D241F2" w:rsidRPr="00D241F2" w:rsidRDefault="00D241F2" w:rsidP="00D241F2">
            <w:pPr>
              <w:spacing w:before="8"/>
              <w:rPr>
                <w:rFonts w:eastAsia="Times New Roman" w:cs="Times New Roman"/>
                <w:b/>
                <w:sz w:val="20"/>
                <w:szCs w:val="21"/>
              </w:rPr>
            </w:pPr>
            <w:r w:rsidRPr="00D241F2">
              <w:rPr>
                <w:rFonts w:eastAsia="Times New Roman" w:cs="Times New Roman"/>
                <w:b/>
                <w:sz w:val="20"/>
                <w:szCs w:val="21"/>
              </w:rPr>
              <w:t>Action</w:t>
            </w:r>
          </w:p>
        </w:tc>
        <w:tc>
          <w:tcPr>
            <w:tcW w:w="7071" w:type="dxa"/>
            <w:gridSpan w:val="4"/>
            <w:tcMar>
              <w:top w:w="28" w:type="dxa"/>
              <w:bottom w:w="28" w:type="dxa"/>
            </w:tcMar>
          </w:tcPr>
          <w:p w:rsidR="00D241F2" w:rsidRDefault="00D241F2" w:rsidP="00D241F2">
            <w:pPr>
              <w:spacing w:before="8"/>
              <w:rPr>
                <w:rFonts w:eastAsia="Times New Roman" w:cs="Times New Roman"/>
                <w:sz w:val="20"/>
                <w:szCs w:val="21"/>
              </w:rPr>
            </w:pPr>
          </w:p>
          <w:p w:rsidR="00FB1B92" w:rsidRDefault="00FB1B92" w:rsidP="00D241F2">
            <w:pPr>
              <w:spacing w:before="8"/>
              <w:rPr>
                <w:rFonts w:eastAsia="Times New Roman" w:cs="Times New Roman"/>
                <w:sz w:val="20"/>
                <w:szCs w:val="21"/>
              </w:rPr>
            </w:pPr>
          </w:p>
        </w:tc>
      </w:tr>
      <w:tr w:rsidR="00D241F2" w:rsidTr="00D241F2">
        <w:tc>
          <w:tcPr>
            <w:tcW w:w="3535" w:type="dxa"/>
            <w:gridSpan w:val="2"/>
            <w:shd w:val="clear" w:color="auto" w:fill="EAF1DD" w:themeFill="accent3" w:themeFillTint="33"/>
            <w:tcMar>
              <w:top w:w="28" w:type="dxa"/>
              <w:bottom w:w="28" w:type="dxa"/>
            </w:tcMar>
          </w:tcPr>
          <w:p w:rsidR="00D241F2" w:rsidRPr="00D241F2" w:rsidRDefault="00D241F2" w:rsidP="00D241F2">
            <w:pPr>
              <w:spacing w:before="8"/>
              <w:rPr>
                <w:rFonts w:eastAsia="Times New Roman" w:cs="Times New Roman"/>
                <w:b/>
                <w:sz w:val="20"/>
                <w:szCs w:val="21"/>
              </w:rPr>
            </w:pPr>
            <w:r w:rsidRPr="00D241F2">
              <w:rPr>
                <w:rFonts w:eastAsia="Times New Roman" w:cs="Times New Roman"/>
                <w:b/>
                <w:sz w:val="20"/>
                <w:szCs w:val="21"/>
              </w:rPr>
              <w:t>Action By</w:t>
            </w:r>
          </w:p>
        </w:tc>
        <w:tc>
          <w:tcPr>
            <w:tcW w:w="7071" w:type="dxa"/>
            <w:gridSpan w:val="4"/>
            <w:tcMar>
              <w:top w:w="28" w:type="dxa"/>
              <w:bottom w:w="28" w:type="dxa"/>
            </w:tcMar>
          </w:tcPr>
          <w:p w:rsidR="00D241F2" w:rsidRDefault="00D241F2" w:rsidP="00D241F2">
            <w:pPr>
              <w:spacing w:before="8"/>
              <w:rPr>
                <w:rFonts w:eastAsia="Times New Roman" w:cs="Times New Roman"/>
                <w:sz w:val="20"/>
                <w:szCs w:val="21"/>
              </w:rPr>
            </w:pPr>
          </w:p>
        </w:tc>
      </w:tr>
      <w:tr w:rsidR="00D241F2" w:rsidTr="00D241F2">
        <w:tc>
          <w:tcPr>
            <w:tcW w:w="1767" w:type="dxa"/>
            <w:shd w:val="clear" w:color="auto" w:fill="EAF1DD" w:themeFill="accent3" w:themeFillTint="33"/>
            <w:tcMar>
              <w:top w:w="28" w:type="dxa"/>
              <w:bottom w:w="28" w:type="dxa"/>
            </w:tcMar>
          </w:tcPr>
          <w:p w:rsidR="00D241F2" w:rsidRPr="00D241F2" w:rsidRDefault="00D241F2" w:rsidP="00D241F2">
            <w:pPr>
              <w:spacing w:before="8"/>
              <w:rPr>
                <w:rFonts w:eastAsia="Times New Roman" w:cs="Times New Roman"/>
                <w:b/>
                <w:sz w:val="20"/>
                <w:szCs w:val="21"/>
              </w:rPr>
            </w:pPr>
            <w:r w:rsidRPr="00D241F2">
              <w:rPr>
                <w:rFonts w:eastAsia="Times New Roman" w:cs="Times New Roman"/>
                <w:b/>
                <w:sz w:val="20"/>
                <w:szCs w:val="21"/>
              </w:rPr>
              <w:t>Target Date</w:t>
            </w:r>
          </w:p>
        </w:tc>
        <w:tc>
          <w:tcPr>
            <w:tcW w:w="1768" w:type="dxa"/>
            <w:tcMar>
              <w:top w:w="28" w:type="dxa"/>
              <w:bottom w:w="28" w:type="dxa"/>
            </w:tcMar>
          </w:tcPr>
          <w:p w:rsidR="00D241F2" w:rsidRDefault="00D241F2" w:rsidP="00D241F2">
            <w:pPr>
              <w:spacing w:before="8"/>
              <w:rPr>
                <w:rFonts w:eastAsia="Times New Roman" w:cs="Times New Roman"/>
                <w:sz w:val="20"/>
                <w:szCs w:val="21"/>
              </w:rPr>
            </w:pPr>
          </w:p>
        </w:tc>
        <w:tc>
          <w:tcPr>
            <w:tcW w:w="1767" w:type="dxa"/>
            <w:shd w:val="clear" w:color="auto" w:fill="EAF1DD" w:themeFill="accent3" w:themeFillTint="33"/>
            <w:tcMar>
              <w:top w:w="28" w:type="dxa"/>
              <w:bottom w:w="28" w:type="dxa"/>
            </w:tcMar>
          </w:tcPr>
          <w:p w:rsidR="00D241F2" w:rsidRPr="00D241F2" w:rsidRDefault="00D241F2" w:rsidP="00D241F2">
            <w:pPr>
              <w:spacing w:before="8"/>
              <w:rPr>
                <w:rFonts w:eastAsia="Times New Roman" w:cs="Times New Roman"/>
                <w:b/>
                <w:sz w:val="20"/>
                <w:szCs w:val="21"/>
              </w:rPr>
            </w:pPr>
            <w:r w:rsidRPr="00D241F2">
              <w:rPr>
                <w:rFonts w:eastAsia="Times New Roman" w:cs="Times New Roman"/>
                <w:b/>
                <w:sz w:val="20"/>
                <w:szCs w:val="21"/>
              </w:rPr>
              <w:t>Start Date</w:t>
            </w:r>
          </w:p>
        </w:tc>
        <w:tc>
          <w:tcPr>
            <w:tcW w:w="1768" w:type="dxa"/>
            <w:tcMar>
              <w:top w:w="28" w:type="dxa"/>
              <w:bottom w:w="28" w:type="dxa"/>
            </w:tcMar>
          </w:tcPr>
          <w:p w:rsidR="00D241F2" w:rsidRDefault="00D241F2" w:rsidP="00D241F2">
            <w:pPr>
              <w:spacing w:before="8"/>
              <w:rPr>
                <w:rFonts w:eastAsia="Times New Roman" w:cs="Times New Roman"/>
                <w:sz w:val="20"/>
                <w:szCs w:val="21"/>
              </w:rPr>
            </w:pPr>
          </w:p>
        </w:tc>
        <w:tc>
          <w:tcPr>
            <w:tcW w:w="1768" w:type="dxa"/>
            <w:shd w:val="clear" w:color="auto" w:fill="EAF1DD" w:themeFill="accent3" w:themeFillTint="33"/>
            <w:tcMar>
              <w:top w:w="28" w:type="dxa"/>
              <w:bottom w:w="28" w:type="dxa"/>
            </w:tcMar>
          </w:tcPr>
          <w:p w:rsidR="00D241F2" w:rsidRPr="00D241F2" w:rsidRDefault="00D241F2" w:rsidP="00D241F2">
            <w:pPr>
              <w:spacing w:before="8"/>
              <w:rPr>
                <w:rFonts w:eastAsia="Times New Roman" w:cs="Times New Roman"/>
                <w:b/>
                <w:sz w:val="20"/>
                <w:szCs w:val="21"/>
              </w:rPr>
            </w:pPr>
            <w:r w:rsidRPr="00D241F2">
              <w:rPr>
                <w:rFonts w:eastAsia="Times New Roman" w:cs="Times New Roman"/>
                <w:b/>
                <w:sz w:val="20"/>
                <w:szCs w:val="21"/>
              </w:rPr>
              <w:t>Finish Date</w:t>
            </w:r>
          </w:p>
        </w:tc>
        <w:tc>
          <w:tcPr>
            <w:tcW w:w="1768" w:type="dxa"/>
            <w:tcMar>
              <w:top w:w="28" w:type="dxa"/>
              <w:bottom w:w="28" w:type="dxa"/>
            </w:tcMar>
          </w:tcPr>
          <w:p w:rsidR="00D241F2" w:rsidRDefault="00D241F2" w:rsidP="00D241F2">
            <w:pPr>
              <w:spacing w:before="8"/>
              <w:rPr>
                <w:rFonts w:eastAsia="Times New Roman" w:cs="Times New Roman"/>
                <w:sz w:val="20"/>
                <w:szCs w:val="21"/>
              </w:rPr>
            </w:pPr>
          </w:p>
        </w:tc>
      </w:tr>
    </w:tbl>
    <w:p w:rsidR="00DD0B1C" w:rsidRPr="00D241F2" w:rsidRDefault="00DD0B1C">
      <w:pPr>
        <w:spacing w:before="8"/>
        <w:rPr>
          <w:rFonts w:eastAsia="Times New Roman" w:cs="Times New Roman"/>
          <w:sz w:val="20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7"/>
        <w:gridCol w:w="1768"/>
        <w:gridCol w:w="1767"/>
        <w:gridCol w:w="1768"/>
        <w:gridCol w:w="1768"/>
        <w:gridCol w:w="1768"/>
      </w:tblGrid>
      <w:tr w:rsidR="00D241F2" w:rsidTr="00D241F2">
        <w:tc>
          <w:tcPr>
            <w:tcW w:w="3535" w:type="dxa"/>
            <w:gridSpan w:val="2"/>
            <w:shd w:val="clear" w:color="auto" w:fill="EAF1DD" w:themeFill="accent3" w:themeFillTint="33"/>
            <w:tcMar>
              <w:top w:w="28" w:type="dxa"/>
              <w:bottom w:w="28" w:type="dxa"/>
            </w:tcMar>
          </w:tcPr>
          <w:p w:rsidR="00D241F2" w:rsidRPr="00D241F2" w:rsidRDefault="00D241F2" w:rsidP="00D241F2">
            <w:pPr>
              <w:spacing w:before="8"/>
              <w:rPr>
                <w:rFonts w:eastAsia="Times New Roman" w:cs="Times New Roman"/>
                <w:b/>
                <w:sz w:val="20"/>
                <w:szCs w:val="21"/>
              </w:rPr>
            </w:pPr>
            <w:r w:rsidRPr="00D241F2">
              <w:rPr>
                <w:rFonts w:eastAsia="Times New Roman" w:cs="Times New Roman"/>
                <w:b/>
                <w:sz w:val="20"/>
                <w:szCs w:val="21"/>
              </w:rPr>
              <w:t>Control Type</w:t>
            </w:r>
          </w:p>
        </w:tc>
        <w:tc>
          <w:tcPr>
            <w:tcW w:w="7071" w:type="dxa"/>
            <w:gridSpan w:val="4"/>
            <w:tcMar>
              <w:top w:w="28" w:type="dxa"/>
              <w:bottom w:w="28" w:type="dxa"/>
            </w:tcMar>
          </w:tcPr>
          <w:p w:rsidR="00D241F2" w:rsidRDefault="00FB1B92" w:rsidP="00D241F2">
            <w:pPr>
              <w:spacing w:before="8"/>
              <w:rPr>
                <w:rFonts w:eastAsia="Times New Roman" w:cs="Times New Roman"/>
                <w:sz w:val="20"/>
                <w:szCs w:val="21"/>
              </w:rPr>
            </w:pPr>
            <w:r>
              <w:rPr>
                <w:rFonts w:eastAsia="Times New Roman" w:cs="Times New Roman"/>
                <w:sz w:val="20"/>
                <w:szCs w:val="21"/>
              </w:rPr>
              <w:t>Elimination/Substitution/Engineering/Administrative/Personal Protection</w:t>
            </w:r>
          </w:p>
        </w:tc>
      </w:tr>
      <w:tr w:rsidR="00D241F2" w:rsidTr="00D241F2">
        <w:tc>
          <w:tcPr>
            <w:tcW w:w="3535" w:type="dxa"/>
            <w:gridSpan w:val="2"/>
            <w:shd w:val="clear" w:color="auto" w:fill="EAF1DD" w:themeFill="accent3" w:themeFillTint="33"/>
            <w:tcMar>
              <w:top w:w="28" w:type="dxa"/>
              <w:bottom w:w="28" w:type="dxa"/>
            </w:tcMar>
          </w:tcPr>
          <w:p w:rsidR="00D241F2" w:rsidRPr="00D241F2" w:rsidRDefault="00D241F2" w:rsidP="00D241F2">
            <w:pPr>
              <w:spacing w:before="8"/>
              <w:rPr>
                <w:rFonts w:eastAsia="Times New Roman" w:cs="Times New Roman"/>
                <w:b/>
                <w:sz w:val="20"/>
                <w:szCs w:val="21"/>
              </w:rPr>
            </w:pPr>
            <w:r w:rsidRPr="00D241F2">
              <w:rPr>
                <w:rFonts w:eastAsia="Times New Roman" w:cs="Times New Roman"/>
                <w:b/>
                <w:sz w:val="20"/>
                <w:szCs w:val="21"/>
              </w:rPr>
              <w:t>Action</w:t>
            </w:r>
          </w:p>
        </w:tc>
        <w:tc>
          <w:tcPr>
            <w:tcW w:w="7071" w:type="dxa"/>
            <w:gridSpan w:val="4"/>
            <w:tcMar>
              <w:top w:w="28" w:type="dxa"/>
              <w:bottom w:w="28" w:type="dxa"/>
            </w:tcMar>
          </w:tcPr>
          <w:p w:rsidR="00D241F2" w:rsidRDefault="00D241F2" w:rsidP="00D241F2">
            <w:pPr>
              <w:spacing w:before="8"/>
              <w:rPr>
                <w:rFonts w:eastAsia="Times New Roman" w:cs="Times New Roman"/>
                <w:sz w:val="20"/>
                <w:szCs w:val="21"/>
              </w:rPr>
            </w:pPr>
          </w:p>
          <w:p w:rsidR="00FB1B92" w:rsidRDefault="00FB1B92" w:rsidP="00D241F2">
            <w:pPr>
              <w:spacing w:before="8"/>
              <w:rPr>
                <w:rFonts w:eastAsia="Times New Roman" w:cs="Times New Roman"/>
                <w:sz w:val="20"/>
                <w:szCs w:val="21"/>
              </w:rPr>
            </w:pPr>
          </w:p>
        </w:tc>
      </w:tr>
      <w:tr w:rsidR="00D241F2" w:rsidTr="00D241F2">
        <w:tc>
          <w:tcPr>
            <w:tcW w:w="3535" w:type="dxa"/>
            <w:gridSpan w:val="2"/>
            <w:shd w:val="clear" w:color="auto" w:fill="EAF1DD" w:themeFill="accent3" w:themeFillTint="33"/>
            <w:tcMar>
              <w:top w:w="28" w:type="dxa"/>
              <w:bottom w:w="28" w:type="dxa"/>
            </w:tcMar>
          </w:tcPr>
          <w:p w:rsidR="00D241F2" w:rsidRPr="00D241F2" w:rsidRDefault="00D241F2" w:rsidP="00D241F2">
            <w:pPr>
              <w:spacing w:before="8"/>
              <w:rPr>
                <w:rFonts w:eastAsia="Times New Roman" w:cs="Times New Roman"/>
                <w:b/>
                <w:sz w:val="20"/>
                <w:szCs w:val="21"/>
              </w:rPr>
            </w:pPr>
            <w:r w:rsidRPr="00D241F2">
              <w:rPr>
                <w:rFonts w:eastAsia="Times New Roman" w:cs="Times New Roman"/>
                <w:b/>
                <w:sz w:val="20"/>
                <w:szCs w:val="21"/>
              </w:rPr>
              <w:t>Action By</w:t>
            </w:r>
          </w:p>
        </w:tc>
        <w:tc>
          <w:tcPr>
            <w:tcW w:w="7071" w:type="dxa"/>
            <w:gridSpan w:val="4"/>
            <w:tcMar>
              <w:top w:w="28" w:type="dxa"/>
              <w:bottom w:w="28" w:type="dxa"/>
            </w:tcMar>
          </w:tcPr>
          <w:p w:rsidR="00D241F2" w:rsidRDefault="00D241F2" w:rsidP="00D241F2">
            <w:pPr>
              <w:spacing w:before="8"/>
              <w:rPr>
                <w:rFonts w:eastAsia="Times New Roman" w:cs="Times New Roman"/>
                <w:sz w:val="20"/>
                <w:szCs w:val="21"/>
              </w:rPr>
            </w:pPr>
          </w:p>
        </w:tc>
      </w:tr>
      <w:tr w:rsidR="00D241F2" w:rsidTr="00D241F2">
        <w:tc>
          <w:tcPr>
            <w:tcW w:w="1767" w:type="dxa"/>
            <w:shd w:val="clear" w:color="auto" w:fill="EAF1DD" w:themeFill="accent3" w:themeFillTint="33"/>
            <w:tcMar>
              <w:top w:w="28" w:type="dxa"/>
              <w:bottom w:w="28" w:type="dxa"/>
            </w:tcMar>
          </w:tcPr>
          <w:p w:rsidR="00D241F2" w:rsidRPr="00D241F2" w:rsidRDefault="00D241F2" w:rsidP="00D241F2">
            <w:pPr>
              <w:spacing w:before="8"/>
              <w:rPr>
                <w:rFonts w:eastAsia="Times New Roman" w:cs="Times New Roman"/>
                <w:b/>
                <w:sz w:val="20"/>
                <w:szCs w:val="21"/>
              </w:rPr>
            </w:pPr>
            <w:r w:rsidRPr="00D241F2">
              <w:rPr>
                <w:rFonts w:eastAsia="Times New Roman" w:cs="Times New Roman"/>
                <w:b/>
                <w:sz w:val="20"/>
                <w:szCs w:val="21"/>
              </w:rPr>
              <w:t>Target Date</w:t>
            </w:r>
          </w:p>
        </w:tc>
        <w:tc>
          <w:tcPr>
            <w:tcW w:w="1768" w:type="dxa"/>
            <w:tcMar>
              <w:top w:w="28" w:type="dxa"/>
              <w:bottom w:w="28" w:type="dxa"/>
            </w:tcMar>
          </w:tcPr>
          <w:p w:rsidR="00D241F2" w:rsidRDefault="00D241F2" w:rsidP="00D241F2">
            <w:pPr>
              <w:spacing w:before="8"/>
              <w:rPr>
                <w:rFonts w:eastAsia="Times New Roman" w:cs="Times New Roman"/>
                <w:sz w:val="20"/>
                <w:szCs w:val="21"/>
              </w:rPr>
            </w:pPr>
          </w:p>
        </w:tc>
        <w:tc>
          <w:tcPr>
            <w:tcW w:w="1767" w:type="dxa"/>
            <w:shd w:val="clear" w:color="auto" w:fill="EAF1DD" w:themeFill="accent3" w:themeFillTint="33"/>
            <w:tcMar>
              <w:top w:w="28" w:type="dxa"/>
              <w:bottom w:w="28" w:type="dxa"/>
            </w:tcMar>
          </w:tcPr>
          <w:p w:rsidR="00D241F2" w:rsidRPr="00D241F2" w:rsidRDefault="00D241F2" w:rsidP="00D241F2">
            <w:pPr>
              <w:spacing w:before="8"/>
              <w:rPr>
                <w:rFonts w:eastAsia="Times New Roman" w:cs="Times New Roman"/>
                <w:b/>
                <w:sz w:val="20"/>
                <w:szCs w:val="21"/>
              </w:rPr>
            </w:pPr>
            <w:r w:rsidRPr="00D241F2">
              <w:rPr>
                <w:rFonts w:eastAsia="Times New Roman" w:cs="Times New Roman"/>
                <w:b/>
                <w:sz w:val="20"/>
                <w:szCs w:val="21"/>
              </w:rPr>
              <w:t>Start Date</w:t>
            </w:r>
          </w:p>
        </w:tc>
        <w:tc>
          <w:tcPr>
            <w:tcW w:w="1768" w:type="dxa"/>
            <w:tcMar>
              <w:top w:w="28" w:type="dxa"/>
              <w:bottom w:w="28" w:type="dxa"/>
            </w:tcMar>
          </w:tcPr>
          <w:p w:rsidR="00D241F2" w:rsidRDefault="00D241F2" w:rsidP="00D241F2">
            <w:pPr>
              <w:spacing w:before="8"/>
              <w:rPr>
                <w:rFonts w:eastAsia="Times New Roman" w:cs="Times New Roman"/>
                <w:sz w:val="20"/>
                <w:szCs w:val="21"/>
              </w:rPr>
            </w:pPr>
          </w:p>
        </w:tc>
        <w:tc>
          <w:tcPr>
            <w:tcW w:w="1768" w:type="dxa"/>
            <w:shd w:val="clear" w:color="auto" w:fill="EAF1DD" w:themeFill="accent3" w:themeFillTint="33"/>
            <w:tcMar>
              <w:top w:w="28" w:type="dxa"/>
              <w:bottom w:w="28" w:type="dxa"/>
            </w:tcMar>
          </w:tcPr>
          <w:p w:rsidR="00D241F2" w:rsidRPr="00D241F2" w:rsidRDefault="00D241F2" w:rsidP="00D241F2">
            <w:pPr>
              <w:spacing w:before="8"/>
              <w:rPr>
                <w:rFonts w:eastAsia="Times New Roman" w:cs="Times New Roman"/>
                <w:b/>
                <w:sz w:val="20"/>
                <w:szCs w:val="21"/>
              </w:rPr>
            </w:pPr>
            <w:r w:rsidRPr="00D241F2">
              <w:rPr>
                <w:rFonts w:eastAsia="Times New Roman" w:cs="Times New Roman"/>
                <w:b/>
                <w:sz w:val="20"/>
                <w:szCs w:val="21"/>
              </w:rPr>
              <w:t>Finish Date</w:t>
            </w:r>
          </w:p>
        </w:tc>
        <w:tc>
          <w:tcPr>
            <w:tcW w:w="1768" w:type="dxa"/>
            <w:tcMar>
              <w:top w:w="28" w:type="dxa"/>
              <w:bottom w:w="28" w:type="dxa"/>
            </w:tcMar>
          </w:tcPr>
          <w:p w:rsidR="00D241F2" w:rsidRDefault="00D241F2" w:rsidP="00D241F2">
            <w:pPr>
              <w:spacing w:before="8"/>
              <w:rPr>
                <w:rFonts w:eastAsia="Times New Roman" w:cs="Times New Roman"/>
                <w:sz w:val="20"/>
                <w:szCs w:val="21"/>
              </w:rPr>
            </w:pPr>
          </w:p>
        </w:tc>
      </w:tr>
    </w:tbl>
    <w:p w:rsidR="00DD0B1C" w:rsidRDefault="00DD0B1C">
      <w:pPr>
        <w:spacing w:before="8"/>
        <w:rPr>
          <w:rFonts w:eastAsia="Times New Roman" w:cs="Times New Roman"/>
          <w:sz w:val="20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7"/>
        <w:gridCol w:w="1768"/>
        <w:gridCol w:w="1767"/>
        <w:gridCol w:w="1768"/>
        <w:gridCol w:w="1768"/>
        <w:gridCol w:w="1768"/>
      </w:tblGrid>
      <w:tr w:rsidR="00D241F2" w:rsidTr="00D241F2">
        <w:tc>
          <w:tcPr>
            <w:tcW w:w="3535" w:type="dxa"/>
            <w:gridSpan w:val="2"/>
            <w:shd w:val="clear" w:color="auto" w:fill="EAF1DD" w:themeFill="accent3" w:themeFillTint="33"/>
            <w:tcMar>
              <w:top w:w="28" w:type="dxa"/>
              <w:bottom w:w="28" w:type="dxa"/>
            </w:tcMar>
          </w:tcPr>
          <w:p w:rsidR="00D241F2" w:rsidRPr="00D241F2" w:rsidRDefault="00D241F2" w:rsidP="00D241F2">
            <w:pPr>
              <w:spacing w:before="8"/>
              <w:rPr>
                <w:rFonts w:eastAsia="Times New Roman" w:cs="Times New Roman"/>
                <w:b/>
                <w:sz w:val="20"/>
                <w:szCs w:val="21"/>
              </w:rPr>
            </w:pPr>
            <w:r w:rsidRPr="00D241F2">
              <w:rPr>
                <w:rFonts w:eastAsia="Times New Roman" w:cs="Times New Roman"/>
                <w:b/>
                <w:sz w:val="20"/>
                <w:szCs w:val="21"/>
              </w:rPr>
              <w:t>Control Type</w:t>
            </w:r>
          </w:p>
        </w:tc>
        <w:tc>
          <w:tcPr>
            <w:tcW w:w="7071" w:type="dxa"/>
            <w:gridSpan w:val="4"/>
            <w:tcMar>
              <w:top w:w="28" w:type="dxa"/>
              <w:bottom w:w="28" w:type="dxa"/>
            </w:tcMar>
          </w:tcPr>
          <w:p w:rsidR="00D241F2" w:rsidRDefault="00FB1B92" w:rsidP="00D241F2">
            <w:pPr>
              <w:spacing w:before="8"/>
              <w:rPr>
                <w:rFonts w:eastAsia="Times New Roman" w:cs="Times New Roman"/>
                <w:sz w:val="20"/>
                <w:szCs w:val="21"/>
              </w:rPr>
            </w:pPr>
            <w:r>
              <w:rPr>
                <w:rFonts w:eastAsia="Times New Roman" w:cs="Times New Roman"/>
                <w:sz w:val="20"/>
                <w:szCs w:val="21"/>
              </w:rPr>
              <w:t>Elimination/Substitution/Engineering/Administrative/Personal Protection</w:t>
            </w:r>
          </w:p>
        </w:tc>
      </w:tr>
      <w:tr w:rsidR="00D241F2" w:rsidTr="00D241F2">
        <w:tc>
          <w:tcPr>
            <w:tcW w:w="3535" w:type="dxa"/>
            <w:gridSpan w:val="2"/>
            <w:shd w:val="clear" w:color="auto" w:fill="EAF1DD" w:themeFill="accent3" w:themeFillTint="33"/>
            <w:tcMar>
              <w:top w:w="28" w:type="dxa"/>
              <w:bottom w:w="28" w:type="dxa"/>
            </w:tcMar>
          </w:tcPr>
          <w:p w:rsidR="00D241F2" w:rsidRPr="00D241F2" w:rsidRDefault="00D241F2" w:rsidP="00D241F2">
            <w:pPr>
              <w:spacing w:before="8"/>
              <w:rPr>
                <w:rFonts w:eastAsia="Times New Roman" w:cs="Times New Roman"/>
                <w:b/>
                <w:sz w:val="20"/>
                <w:szCs w:val="21"/>
              </w:rPr>
            </w:pPr>
            <w:r w:rsidRPr="00D241F2">
              <w:rPr>
                <w:rFonts w:eastAsia="Times New Roman" w:cs="Times New Roman"/>
                <w:b/>
                <w:sz w:val="20"/>
                <w:szCs w:val="21"/>
              </w:rPr>
              <w:t>Action</w:t>
            </w:r>
          </w:p>
        </w:tc>
        <w:tc>
          <w:tcPr>
            <w:tcW w:w="7071" w:type="dxa"/>
            <w:gridSpan w:val="4"/>
            <w:tcMar>
              <w:top w:w="28" w:type="dxa"/>
              <w:bottom w:w="28" w:type="dxa"/>
            </w:tcMar>
          </w:tcPr>
          <w:p w:rsidR="00D241F2" w:rsidRDefault="00D241F2" w:rsidP="00D241F2">
            <w:pPr>
              <w:spacing w:before="8"/>
              <w:rPr>
                <w:rFonts w:eastAsia="Times New Roman" w:cs="Times New Roman"/>
                <w:sz w:val="20"/>
                <w:szCs w:val="21"/>
              </w:rPr>
            </w:pPr>
          </w:p>
          <w:p w:rsidR="00FB1B92" w:rsidRDefault="00FB1B92" w:rsidP="00D241F2">
            <w:pPr>
              <w:spacing w:before="8"/>
              <w:rPr>
                <w:rFonts w:eastAsia="Times New Roman" w:cs="Times New Roman"/>
                <w:sz w:val="20"/>
                <w:szCs w:val="21"/>
              </w:rPr>
            </w:pPr>
          </w:p>
        </w:tc>
      </w:tr>
      <w:tr w:rsidR="00D241F2" w:rsidTr="00D241F2">
        <w:tc>
          <w:tcPr>
            <w:tcW w:w="3535" w:type="dxa"/>
            <w:gridSpan w:val="2"/>
            <w:shd w:val="clear" w:color="auto" w:fill="EAF1DD" w:themeFill="accent3" w:themeFillTint="33"/>
            <w:tcMar>
              <w:top w:w="28" w:type="dxa"/>
              <w:bottom w:w="28" w:type="dxa"/>
            </w:tcMar>
          </w:tcPr>
          <w:p w:rsidR="00D241F2" w:rsidRPr="00D241F2" w:rsidRDefault="00D241F2" w:rsidP="00D241F2">
            <w:pPr>
              <w:spacing w:before="8"/>
              <w:rPr>
                <w:rFonts w:eastAsia="Times New Roman" w:cs="Times New Roman"/>
                <w:b/>
                <w:sz w:val="20"/>
                <w:szCs w:val="21"/>
              </w:rPr>
            </w:pPr>
            <w:r w:rsidRPr="00D241F2">
              <w:rPr>
                <w:rFonts w:eastAsia="Times New Roman" w:cs="Times New Roman"/>
                <w:b/>
                <w:sz w:val="20"/>
                <w:szCs w:val="21"/>
              </w:rPr>
              <w:t>Action By</w:t>
            </w:r>
          </w:p>
        </w:tc>
        <w:tc>
          <w:tcPr>
            <w:tcW w:w="7071" w:type="dxa"/>
            <w:gridSpan w:val="4"/>
            <w:tcMar>
              <w:top w:w="28" w:type="dxa"/>
              <w:bottom w:w="28" w:type="dxa"/>
            </w:tcMar>
          </w:tcPr>
          <w:p w:rsidR="00D241F2" w:rsidRDefault="00D241F2" w:rsidP="00D241F2">
            <w:pPr>
              <w:spacing w:before="8"/>
              <w:rPr>
                <w:rFonts w:eastAsia="Times New Roman" w:cs="Times New Roman"/>
                <w:sz w:val="20"/>
                <w:szCs w:val="21"/>
              </w:rPr>
            </w:pPr>
          </w:p>
        </w:tc>
      </w:tr>
      <w:tr w:rsidR="00D241F2" w:rsidTr="00D241F2">
        <w:tc>
          <w:tcPr>
            <w:tcW w:w="1767" w:type="dxa"/>
            <w:shd w:val="clear" w:color="auto" w:fill="EAF1DD" w:themeFill="accent3" w:themeFillTint="33"/>
            <w:tcMar>
              <w:top w:w="28" w:type="dxa"/>
              <w:bottom w:w="28" w:type="dxa"/>
            </w:tcMar>
          </w:tcPr>
          <w:p w:rsidR="00D241F2" w:rsidRPr="00D241F2" w:rsidRDefault="00D241F2" w:rsidP="00D241F2">
            <w:pPr>
              <w:spacing w:before="8"/>
              <w:rPr>
                <w:rFonts w:eastAsia="Times New Roman" w:cs="Times New Roman"/>
                <w:b/>
                <w:sz w:val="20"/>
                <w:szCs w:val="21"/>
              </w:rPr>
            </w:pPr>
            <w:r w:rsidRPr="00D241F2">
              <w:rPr>
                <w:rFonts w:eastAsia="Times New Roman" w:cs="Times New Roman"/>
                <w:b/>
                <w:sz w:val="20"/>
                <w:szCs w:val="21"/>
              </w:rPr>
              <w:t>Target Date</w:t>
            </w:r>
          </w:p>
        </w:tc>
        <w:tc>
          <w:tcPr>
            <w:tcW w:w="1768" w:type="dxa"/>
            <w:tcMar>
              <w:top w:w="28" w:type="dxa"/>
              <w:bottom w:w="28" w:type="dxa"/>
            </w:tcMar>
          </w:tcPr>
          <w:p w:rsidR="00D241F2" w:rsidRDefault="00D241F2" w:rsidP="00D241F2">
            <w:pPr>
              <w:spacing w:before="8"/>
              <w:rPr>
                <w:rFonts w:eastAsia="Times New Roman" w:cs="Times New Roman"/>
                <w:sz w:val="20"/>
                <w:szCs w:val="21"/>
              </w:rPr>
            </w:pPr>
          </w:p>
        </w:tc>
        <w:tc>
          <w:tcPr>
            <w:tcW w:w="1767" w:type="dxa"/>
            <w:shd w:val="clear" w:color="auto" w:fill="EAF1DD" w:themeFill="accent3" w:themeFillTint="33"/>
            <w:tcMar>
              <w:top w:w="28" w:type="dxa"/>
              <w:bottom w:w="28" w:type="dxa"/>
            </w:tcMar>
          </w:tcPr>
          <w:p w:rsidR="00D241F2" w:rsidRPr="00D241F2" w:rsidRDefault="00D241F2" w:rsidP="00D241F2">
            <w:pPr>
              <w:spacing w:before="8"/>
              <w:rPr>
                <w:rFonts w:eastAsia="Times New Roman" w:cs="Times New Roman"/>
                <w:b/>
                <w:sz w:val="20"/>
                <w:szCs w:val="21"/>
              </w:rPr>
            </w:pPr>
            <w:r w:rsidRPr="00D241F2">
              <w:rPr>
                <w:rFonts w:eastAsia="Times New Roman" w:cs="Times New Roman"/>
                <w:b/>
                <w:sz w:val="20"/>
                <w:szCs w:val="21"/>
              </w:rPr>
              <w:t>Start Date</w:t>
            </w:r>
          </w:p>
        </w:tc>
        <w:tc>
          <w:tcPr>
            <w:tcW w:w="1768" w:type="dxa"/>
            <w:tcMar>
              <w:top w:w="28" w:type="dxa"/>
              <w:bottom w:w="28" w:type="dxa"/>
            </w:tcMar>
          </w:tcPr>
          <w:p w:rsidR="00D241F2" w:rsidRDefault="00D241F2" w:rsidP="00D241F2">
            <w:pPr>
              <w:spacing w:before="8"/>
              <w:rPr>
                <w:rFonts w:eastAsia="Times New Roman" w:cs="Times New Roman"/>
                <w:sz w:val="20"/>
                <w:szCs w:val="21"/>
              </w:rPr>
            </w:pPr>
          </w:p>
        </w:tc>
        <w:tc>
          <w:tcPr>
            <w:tcW w:w="1768" w:type="dxa"/>
            <w:shd w:val="clear" w:color="auto" w:fill="EAF1DD" w:themeFill="accent3" w:themeFillTint="33"/>
            <w:tcMar>
              <w:top w:w="28" w:type="dxa"/>
              <w:bottom w:w="28" w:type="dxa"/>
            </w:tcMar>
          </w:tcPr>
          <w:p w:rsidR="00D241F2" w:rsidRPr="00D241F2" w:rsidRDefault="00D241F2" w:rsidP="00D241F2">
            <w:pPr>
              <w:spacing w:before="8"/>
              <w:rPr>
                <w:rFonts w:eastAsia="Times New Roman" w:cs="Times New Roman"/>
                <w:b/>
                <w:sz w:val="20"/>
                <w:szCs w:val="21"/>
              </w:rPr>
            </w:pPr>
            <w:r w:rsidRPr="00D241F2">
              <w:rPr>
                <w:rFonts w:eastAsia="Times New Roman" w:cs="Times New Roman"/>
                <w:b/>
                <w:sz w:val="20"/>
                <w:szCs w:val="21"/>
              </w:rPr>
              <w:t>Finish Date</w:t>
            </w:r>
          </w:p>
        </w:tc>
        <w:tc>
          <w:tcPr>
            <w:tcW w:w="1768" w:type="dxa"/>
            <w:tcMar>
              <w:top w:w="28" w:type="dxa"/>
              <w:bottom w:w="28" w:type="dxa"/>
            </w:tcMar>
          </w:tcPr>
          <w:p w:rsidR="00D241F2" w:rsidRDefault="00D241F2" w:rsidP="00D241F2">
            <w:pPr>
              <w:spacing w:before="8"/>
              <w:rPr>
                <w:rFonts w:eastAsia="Times New Roman" w:cs="Times New Roman"/>
                <w:sz w:val="20"/>
                <w:szCs w:val="21"/>
              </w:rPr>
            </w:pPr>
          </w:p>
        </w:tc>
      </w:tr>
    </w:tbl>
    <w:p w:rsidR="00D241F2" w:rsidRDefault="00D241F2">
      <w:pPr>
        <w:spacing w:before="8"/>
        <w:rPr>
          <w:rFonts w:eastAsia="Times New Roman" w:cs="Times New Roman"/>
          <w:sz w:val="20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7"/>
        <w:gridCol w:w="1768"/>
        <w:gridCol w:w="1767"/>
        <w:gridCol w:w="1768"/>
        <w:gridCol w:w="1768"/>
        <w:gridCol w:w="1768"/>
      </w:tblGrid>
      <w:tr w:rsidR="00D241F2" w:rsidTr="00D241F2">
        <w:tc>
          <w:tcPr>
            <w:tcW w:w="3535" w:type="dxa"/>
            <w:gridSpan w:val="2"/>
            <w:shd w:val="clear" w:color="auto" w:fill="EAF1DD" w:themeFill="accent3" w:themeFillTint="33"/>
            <w:tcMar>
              <w:top w:w="28" w:type="dxa"/>
              <w:bottom w:w="28" w:type="dxa"/>
            </w:tcMar>
          </w:tcPr>
          <w:p w:rsidR="00D241F2" w:rsidRPr="00D241F2" w:rsidRDefault="00D241F2" w:rsidP="00D241F2">
            <w:pPr>
              <w:spacing w:before="8"/>
              <w:rPr>
                <w:rFonts w:eastAsia="Times New Roman" w:cs="Times New Roman"/>
                <w:b/>
                <w:sz w:val="20"/>
                <w:szCs w:val="21"/>
              </w:rPr>
            </w:pPr>
            <w:r w:rsidRPr="00D241F2">
              <w:rPr>
                <w:rFonts w:eastAsia="Times New Roman" w:cs="Times New Roman"/>
                <w:b/>
                <w:sz w:val="20"/>
                <w:szCs w:val="21"/>
              </w:rPr>
              <w:t>Control Type</w:t>
            </w:r>
          </w:p>
        </w:tc>
        <w:tc>
          <w:tcPr>
            <w:tcW w:w="7071" w:type="dxa"/>
            <w:gridSpan w:val="4"/>
            <w:tcMar>
              <w:top w:w="28" w:type="dxa"/>
              <w:bottom w:w="28" w:type="dxa"/>
            </w:tcMar>
          </w:tcPr>
          <w:p w:rsidR="00D241F2" w:rsidRDefault="00FB1B92" w:rsidP="00D241F2">
            <w:pPr>
              <w:spacing w:before="8"/>
              <w:rPr>
                <w:rFonts w:eastAsia="Times New Roman" w:cs="Times New Roman"/>
                <w:sz w:val="20"/>
                <w:szCs w:val="21"/>
              </w:rPr>
            </w:pPr>
            <w:r>
              <w:rPr>
                <w:rFonts w:eastAsia="Times New Roman" w:cs="Times New Roman"/>
                <w:sz w:val="20"/>
                <w:szCs w:val="21"/>
              </w:rPr>
              <w:t>Elimination/Substitution/Engineering/Administrative/Personal Protection</w:t>
            </w:r>
          </w:p>
        </w:tc>
      </w:tr>
      <w:tr w:rsidR="00D241F2" w:rsidTr="00D241F2">
        <w:tc>
          <w:tcPr>
            <w:tcW w:w="3535" w:type="dxa"/>
            <w:gridSpan w:val="2"/>
            <w:shd w:val="clear" w:color="auto" w:fill="EAF1DD" w:themeFill="accent3" w:themeFillTint="33"/>
            <w:tcMar>
              <w:top w:w="28" w:type="dxa"/>
              <w:bottom w:w="28" w:type="dxa"/>
            </w:tcMar>
          </w:tcPr>
          <w:p w:rsidR="00D241F2" w:rsidRPr="00D241F2" w:rsidRDefault="00D241F2" w:rsidP="00D241F2">
            <w:pPr>
              <w:spacing w:before="8"/>
              <w:rPr>
                <w:rFonts w:eastAsia="Times New Roman" w:cs="Times New Roman"/>
                <w:b/>
                <w:sz w:val="20"/>
                <w:szCs w:val="21"/>
              </w:rPr>
            </w:pPr>
            <w:r w:rsidRPr="00D241F2">
              <w:rPr>
                <w:rFonts w:eastAsia="Times New Roman" w:cs="Times New Roman"/>
                <w:b/>
                <w:sz w:val="20"/>
                <w:szCs w:val="21"/>
              </w:rPr>
              <w:t>Action</w:t>
            </w:r>
          </w:p>
        </w:tc>
        <w:tc>
          <w:tcPr>
            <w:tcW w:w="7071" w:type="dxa"/>
            <w:gridSpan w:val="4"/>
            <w:tcMar>
              <w:top w:w="28" w:type="dxa"/>
              <w:bottom w:w="28" w:type="dxa"/>
            </w:tcMar>
          </w:tcPr>
          <w:p w:rsidR="00D241F2" w:rsidRDefault="00D241F2" w:rsidP="00D241F2">
            <w:pPr>
              <w:spacing w:before="8"/>
              <w:rPr>
                <w:rFonts w:eastAsia="Times New Roman" w:cs="Times New Roman"/>
                <w:sz w:val="20"/>
                <w:szCs w:val="21"/>
              </w:rPr>
            </w:pPr>
          </w:p>
          <w:p w:rsidR="00FB1B92" w:rsidRDefault="00FB1B92" w:rsidP="00D241F2">
            <w:pPr>
              <w:spacing w:before="8"/>
              <w:rPr>
                <w:rFonts w:eastAsia="Times New Roman" w:cs="Times New Roman"/>
                <w:sz w:val="20"/>
                <w:szCs w:val="21"/>
              </w:rPr>
            </w:pPr>
          </w:p>
        </w:tc>
      </w:tr>
      <w:tr w:rsidR="00D241F2" w:rsidTr="00D241F2">
        <w:tc>
          <w:tcPr>
            <w:tcW w:w="3535" w:type="dxa"/>
            <w:gridSpan w:val="2"/>
            <w:shd w:val="clear" w:color="auto" w:fill="EAF1DD" w:themeFill="accent3" w:themeFillTint="33"/>
            <w:tcMar>
              <w:top w:w="28" w:type="dxa"/>
              <w:bottom w:w="28" w:type="dxa"/>
            </w:tcMar>
          </w:tcPr>
          <w:p w:rsidR="00D241F2" w:rsidRPr="00D241F2" w:rsidRDefault="00D241F2" w:rsidP="00D241F2">
            <w:pPr>
              <w:spacing w:before="8"/>
              <w:rPr>
                <w:rFonts w:eastAsia="Times New Roman" w:cs="Times New Roman"/>
                <w:b/>
                <w:sz w:val="20"/>
                <w:szCs w:val="21"/>
              </w:rPr>
            </w:pPr>
            <w:r w:rsidRPr="00D241F2">
              <w:rPr>
                <w:rFonts w:eastAsia="Times New Roman" w:cs="Times New Roman"/>
                <w:b/>
                <w:sz w:val="20"/>
                <w:szCs w:val="21"/>
              </w:rPr>
              <w:t>Action By</w:t>
            </w:r>
          </w:p>
        </w:tc>
        <w:tc>
          <w:tcPr>
            <w:tcW w:w="7071" w:type="dxa"/>
            <w:gridSpan w:val="4"/>
            <w:tcMar>
              <w:top w:w="28" w:type="dxa"/>
              <w:bottom w:w="28" w:type="dxa"/>
            </w:tcMar>
          </w:tcPr>
          <w:p w:rsidR="00D241F2" w:rsidRDefault="00D241F2" w:rsidP="00D241F2">
            <w:pPr>
              <w:spacing w:before="8"/>
              <w:rPr>
                <w:rFonts w:eastAsia="Times New Roman" w:cs="Times New Roman"/>
                <w:sz w:val="20"/>
                <w:szCs w:val="21"/>
              </w:rPr>
            </w:pPr>
          </w:p>
        </w:tc>
      </w:tr>
      <w:tr w:rsidR="00D241F2" w:rsidTr="00D241F2">
        <w:tc>
          <w:tcPr>
            <w:tcW w:w="1767" w:type="dxa"/>
            <w:shd w:val="clear" w:color="auto" w:fill="EAF1DD" w:themeFill="accent3" w:themeFillTint="33"/>
            <w:tcMar>
              <w:top w:w="28" w:type="dxa"/>
              <w:bottom w:w="28" w:type="dxa"/>
            </w:tcMar>
          </w:tcPr>
          <w:p w:rsidR="00D241F2" w:rsidRPr="00D241F2" w:rsidRDefault="00D241F2" w:rsidP="00D241F2">
            <w:pPr>
              <w:spacing w:before="8"/>
              <w:rPr>
                <w:rFonts w:eastAsia="Times New Roman" w:cs="Times New Roman"/>
                <w:b/>
                <w:sz w:val="20"/>
                <w:szCs w:val="21"/>
              </w:rPr>
            </w:pPr>
            <w:r w:rsidRPr="00D241F2">
              <w:rPr>
                <w:rFonts w:eastAsia="Times New Roman" w:cs="Times New Roman"/>
                <w:b/>
                <w:sz w:val="20"/>
                <w:szCs w:val="21"/>
              </w:rPr>
              <w:t>Target Date</w:t>
            </w:r>
          </w:p>
        </w:tc>
        <w:tc>
          <w:tcPr>
            <w:tcW w:w="1768" w:type="dxa"/>
            <w:tcMar>
              <w:top w:w="28" w:type="dxa"/>
              <w:bottom w:w="28" w:type="dxa"/>
            </w:tcMar>
          </w:tcPr>
          <w:p w:rsidR="00D241F2" w:rsidRDefault="00D241F2" w:rsidP="00D241F2">
            <w:pPr>
              <w:spacing w:before="8"/>
              <w:rPr>
                <w:rFonts w:eastAsia="Times New Roman" w:cs="Times New Roman"/>
                <w:sz w:val="20"/>
                <w:szCs w:val="21"/>
              </w:rPr>
            </w:pPr>
          </w:p>
        </w:tc>
        <w:tc>
          <w:tcPr>
            <w:tcW w:w="1767" w:type="dxa"/>
            <w:shd w:val="clear" w:color="auto" w:fill="EAF1DD" w:themeFill="accent3" w:themeFillTint="33"/>
            <w:tcMar>
              <w:top w:w="28" w:type="dxa"/>
              <w:bottom w:w="28" w:type="dxa"/>
            </w:tcMar>
          </w:tcPr>
          <w:p w:rsidR="00D241F2" w:rsidRPr="00D241F2" w:rsidRDefault="00D241F2" w:rsidP="00D241F2">
            <w:pPr>
              <w:spacing w:before="8"/>
              <w:rPr>
                <w:rFonts w:eastAsia="Times New Roman" w:cs="Times New Roman"/>
                <w:b/>
                <w:sz w:val="20"/>
                <w:szCs w:val="21"/>
              </w:rPr>
            </w:pPr>
            <w:r w:rsidRPr="00D241F2">
              <w:rPr>
                <w:rFonts w:eastAsia="Times New Roman" w:cs="Times New Roman"/>
                <w:b/>
                <w:sz w:val="20"/>
                <w:szCs w:val="21"/>
              </w:rPr>
              <w:t>Start Date</w:t>
            </w:r>
          </w:p>
        </w:tc>
        <w:tc>
          <w:tcPr>
            <w:tcW w:w="1768" w:type="dxa"/>
            <w:tcMar>
              <w:top w:w="28" w:type="dxa"/>
              <w:bottom w:w="28" w:type="dxa"/>
            </w:tcMar>
          </w:tcPr>
          <w:p w:rsidR="00D241F2" w:rsidRDefault="00D241F2" w:rsidP="00D241F2">
            <w:pPr>
              <w:spacing w:before="8"/>
              <w:rPr>
                <w:rFonts w:eastAsia="Times New Roman" w:cs="Times New Roman"/>
                <w:sz w:val="20"/>
                <w:szCs w:val="21"/>
              </w:rPr>
            </w:pPr>
          </w:p>
        </w:tc>
        <w:tc>
          <w:tcPr>
            <w:tcW w:w="1768" w:type="dxa"/>
            <w:shd w:val="clear" w:color="auto" w:fill="EAF1DD" w:themeFill="accent3" w:themeFillTint="33"/>
            <w:tcMar>
              <w:top w:w="28" w:type="dxa"/>
              <w:bottom w:w="28" w:type="dxa"/>
            </w:tcMar>
          </w:tcPr>
          <w:p w:rsidR="00D241F2" w:rsidRPr="00D241F2" w:rsidRDefault="00D241F2" w:rsidP="00D241F2">
            <w:pPr>
              <w:spacing w:before="8"/>
              <w:rPr>
                <w:rFonts w:eastAsia="Times New Roman" w:cs="Times New Roman"/>
                <w:b/>
                <w:sz w:val="20"/>
                <w:szCs w:val="21"/>
              </w:rPr>
            </w:pPr>
            <w:r w:rsidRPr="00D241F2">
              <w:rPr>
                <w:rFonts w:eastAsia="Times New Roman" w:cs="Times New Roman"/>
                <w:b/>
                <w:sz w:val="20"/>
                <w:szCs w:val="21"/>
              </w:rPr>
              <w:t>Finish Date</w:t>
            </w:r>
          </w:p>
        </w:tc>
        <w:tc>
          <w:tcPr>
            <w:tcW w:w="1768" w:type="dxa"/>
            <w:tcMar>
              <w:top w:w="28" w:type="dxa"/>
              <w:bottom w:w="28" w:type="dxa"/>
            </w:tcMar>
          </w:tcPr>
          <w:p w:rsidR="00D241F2" w:rsidRDefault="00D241F2" w:rsidP="00D241F2">
            <w:pPr>
              <w:spacing w:before="8"/>
              <w:rPr>
                <w:rFonts w:eastAsia="Times New Roman" w:cs="Times New Roman"/>
                <w:sz w:val="20"/>
                <w:szCs w:val="21"/>
              </w:rPr>
            </w:pPr>
          </w:p>
        </w:tc>
      </w:tr>
    </w:tbl>
    <w:p w:rsidR="00D241F2" w:rsidRDefault="00D241F2">
      <w:pPr>
        <w:spacing w:before="8"/>
        <w:rPr>
          <w:rFonts w:eastAsia="Times New Roman" w:cs="Times New Roman"/>
          <w:sz w:val="20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7"/>
        <w:gridCol w:w="1768"/>
        <w:gridCol w:w="1767"/>
        <w:gridCol w:w="1768"/>
        <w:gridCol w:w="1768"/>
        <w:gridCol w:w="1768"/>
      </w:tblGrid>
      <w:tr w:rsidR="00D241F2" w:rsidTr="00D241F2">
        <w:tc>
          <w:tcPr>
            <w:tcW w:w="3535" w:type="dxa"/>
            <w:gridSpan w:val="2"/>
            <w:shd w:val="clear" w:color="auto" w:fill="EAF1DD" w:themeFill="accent3" w:themeFillTint="33"/>
            <w:tcMar>
              <w:top w:w="28" w:type="dxa"/>
              <w:bottom w:w="28" w:type="dxa"/>
            </w:tcMar>
          </w:tcPr>
          <w:p w:rsidR="00D241F2" w:rsidRPr="00D241F2" w:rsidRDefault="00D241F2" w:rsidP="00D241F2">
            <w:pPr>
              <w:spacing w:before="8"/>
              <w:rPr>
                <w:rFonts w:eastAsia="Times New Roman" w:cs="Times New Roman"/>
                <w:b/>
                <w:sz w:val="20"/>
                <w:szCs w:val="21"/>
              </w:rPr>
            </w:pPr>
            <w:r w:rsidRPr="00D241F2">
              <w:rPr>
                <w:rFonts w:eastAsia="Times New Roman" w:cs="Times New Roman"/>
                <w:b/>
                <w:sz w:val="20"/>
                <w:szCs w:val="21"/>
              </w:rPr>
              <w:t>Control Type</w:t>
            </w:r>
          </w:p>
        </w:tc>
        <w:tc>
          <w:tcPr>
            <w:tcW w:w="7071" w:type="dxa"/>
            <w:gridSpan w:val="4"/>
            <w:tcMar>
              <w:top w:w="28" w:type="dxa"/>
              <w:bottom w:w="28" w:type="dxa"/>
            </w:tcMar>
          </w:tcPr>
          <w:p w:rsidR="00D241F2" w:rsidRDefault="00FB1B92" w:rsidP="00D241F2">
            <w:pPr>
              <w:spacing w:before="8"/>
              <w:rPr>
                <w:rFonts w:eastAsia="Times New Roman" w:cs="Times New Roman"/>
                <w:sz w:val="20"/>
                <w:szCs w:val="21"/>
              </w:rPr>
            </w:pPr>
            <w:r>
              <w:rPr>
                <w:rFonts w:eastAsia="Times New Roman" w:cs="Times New Roman"/>
                <w:sz w:val="20"/>
                <w:szCs w:val="21"/>
              </w:rPr>
              <w:t>Elimination/Substitution/Engineering/Administrative/Personal Protection</w:t>
            </w:r>
          </w:p>
        </w:tc>
      </w:tr>
      <w:tr w:rsidR="00D241F2" w:rsidTr="00D241F2">
        <w:tc>
          <w:tcPr>
            <w:tcW w:w="3535" w:type="dxa"/>
            <w:gridSpan w:val="2"/>
            <w:shd w:val="clear" w:color="auto" w:fill="EAF1DD" w:themeFill="accent3" w:themeFillTint="33"/>
            <w:tcMar>
              <w:top w:w="28" w:type="dxa"/>
              <w:bottom w:w="28" w:type="dxa"/>
            </w:tcMar>
          </w:tcPr>
          <w:p w:rsidR="00D241F2" w:rsidRPr="00D241F2" w:rsidRDefault="00D241F2" w:rsidP="00D241F2">
            <w:pPr>
              <w:spacing w:before="8"/>
              <w:rPr>
                <w:rFonts w:eastAsia="Times New Roman" w:cs="Times New Roman"/>
                <w:b/>
                <w:sz w:val="20"/>
                <w:szCs w:val="21"/>
              </w:rPr>
            </w:pPr>
            <w:r w:rsidRPr="00D241F2">
              <w:rPr>
                <w:rFonts w:eastAsia="Times New Roman" w:cs="Times New Roman"/>
                <w:b/>
                <w:sz w:val="20"/>
                <w:szCs w:val="21"/>
              </w:rPr>
              <w:t>Action</w:t>
            </w:r>
          </w:p>
        </w:tc>
        <w:tc>
          <w:tcPr>
            <w:tcW w:w="7071" w:type="dxa"/>
            <w:gridSpan w:val="4"/>
            <w:tcMar>
              <w:top w:w="28" w:type="dxa"/>
              <w:bottom w:w="28" w:type="dxa"/>
            </w:tcMar>
          </w:tcPr>
          <w:p w:rsidR="00D241F2" w:rsidRDefault="00D241F2" w:rsidP="00D241F2">
            <w:pPr>
              <w:spacing w:before="8"/>
              <w:rPr>
                <w:rFonts w:eastAsia="Times New Roman" w:cs="Times New Roman"/>
                <w:sz w:val="20"/>
                <w:szCs w:val="21"/>
              </w:rPr>
            </w:pPr>
          </w:p>
          <w:p w:rsidR="00FB1B92" w:rsidRDefault="00FB1B92" w:rsidP="00D241F2">
            <w:pPr>
              <w:spacing w:before="8"/>
              <w:rPr>
                <w:rFonts w:eastAsia="Times New Roman" w:cs="Times New Roman"/>
                <w:sz w:val="20"/>
                <w:szCs w:val="21"/>
              </w:rPr>
            </w:pPr>
          </w:p>
        </w:tc>
      </w:tr>
      <w:tr w:rsidR="00D241F2" w:rsidTr="00D241F2">
        <w:tc>
          <w:tcPr>
            <w:tcW w:w="3535" w:type="dxa"/>
            <w:gridSpan w:val="2"/>
            <w:shd w:val="clear" w:color="auto" w:fill="EAF1DD" w:themeFill="accent3" w:themeFillTint="33"/>
            <w:tcMar>
              <w:top w:w="28" w:type="dxa"/>
              <w:bottom w:w="28" w:type="dxa"/>
            </w:tcMar>
          </w:tcPr>
          <w:p w:rsidR="00D241F2" w:rsidRPr="00D241F2" w:rsidRDefault="00D241F2" w:rsidP="00D241F2">
            <w:pPr>
              <w:spacing w:before="8"/>
              <w:rPr>
                <w:rFonts w:eastAsia="Times New Roman" w:cs="Times New Roman"/>
                <w:b/>
                <w:sz w:val="20"/>
                <w:szCs w:val="21"/>
              </w:rPr>
            </w:pPr>
            <w:r w:rsidRPr="00D241F2">
              <w:rPr>
                <w:rFonts w:eastAsia="Times New Roman" w:cs="Times New Roman"/>
                <w:b/>
                <w:sz w:val="20"/>
                <w:szCs w:val="21"/>
              </w:rPr>
              <w:t>Action By</w:t>
            </w:r>
          </w:p>
        </w:tc>
        <w:tc>
          <w:tcPr>
            <w:tcW w:w="7071" w:type="dxa"/>
            <w:gridSpan w:val="4"/>
            <w:tcMar>
              <w:top w:w="28" w:type="dxa"/>
              <w:bottom w:w="28" w:type="dxa"/>
            </w:tcMar>
          </w:tcPr>
          <w:p w:rsidR="00D241F2" w:rsidRDefault="00D241F2" w:rsidP="00D241F2">
            <w:pPr>
              <w:spacing w:before="8"/>
              <w:rPr>
                <w:rFonts w:eastAsia="Times New Roman" w:cs="Times New Roman"/>
                <w:sz w:val="20"/>
                <w:szCs w:val="21"/>
              </w:rPr>
            </w:pPr>
          </w:p>
        </w:tc>
      </w:tr>
      <w:tr w:rsidR="00D241F2" w:rsidTr="00D241F2">
        <w:tc>
          <w:tcPr>
            <w:tcW w:w="1767" w:type="dxa"/>
            <w:shd w:val="clear" w:color="auto" w:fill="EAF1DD" w:themeFill="accent3" w:themeFillTint="33"/>
            <w:tcMar>
              <w:top w:w="28" w:type="dxa"/>
              <w:bottom w:w="28" w:type="dxa"/>
            </w:tcMar>
          </w:tcPr>
          <w:p w:rsidR="00D241F2" w:rsidRPr="00D241F2" w:rsidRDefault="00D241F2" w:rsidP="00D241F2">
            <w:pPr>
              <w:spacing w:before="8"/>
              <w:rPr>
                <w:rFonts w:eastAsia="Times New Roman" w:cs="Times New Roman"/>
                <w:b/>
                <w:sz w:val="20"/>
                <w:szCs w:val="21"/>
              </w:rPr>
            </w:pPr>
            <w:r w:rsidRPr="00D241F2">
              <w:rPr>
                <w:rFonts w:eastAsia="Times New Roman" w:cs="Times New Roman"/>
                <w:b/>
                <w:sz w:val="20"/>
                <w:szCs w:val="21"/>
              </w:rPr>
              <w:t>Target Date</w:t>
            </w:r>
          </w:p>
        </w:tc>
        <w:tc>
          <w:tcPr>
            <w:tcW w:w="1768" w:type="dxa"/>
            <w:tcMar>
              <w:top w:w="28" w:type="dxa"/>
              <w:bottom w:w="28" w:type="dxa"/>
            </w:tcMar>
          </w:tcPr>
          <w:p w:rsidR="00D241F2" w:rsidRDefault="00D241F2" w:rsidP="00D241F2">
            <w:pPr>
              <w:spacing w:before="8"/>
              <w:rPr>
                <w:rFonts w:eastAsia="Times New Roman" w:cs="Times New Roman"/>
                <w:sz w:val="20"/>
                <w:szCs w:val="21"/>
              </w:rPr>
            </w:pPr>
          </w:p>
        </w:tc>
        <w:tc>
          <w:tcPr>
            <w:tcW w:w="1767" w:type="dxa"/>
            <w:shd w:val="clear" w:color="auto" w:fill="EAF1DD" w:themeFill="accent3" w:themeFillTint="33"/>
            <w:tcMar>
              <w:top w:w="28" w:type="dxa"/>
              <w:bottom w:w="28" w:type="dxa"/>
            </w:tcMar>
          </w:tcPr>
          <w:p w:rsidR="00D241F2" w:rsidRPr="00D241F2" w:rsidRDefault="00D241F2" w:rsidP="00D241F2">
            <w:pPr>
              <w:spacing w:before="8"/>
              <w:rPr>
                <w:rFonts w:eastAsia="Times New Roman" w:cs="Times New Roman"/>
                <w:b/>
                <w:sz w:val="20"/>
                <w:szCs w:val="21"/>
              </w:rPr>
            </w:pPr>
            <w:r w:rsidRPr="00D241F2">
              <w:rPr>
                <w:rFonts w:eastAsia="Times New Roman" w:cs="Times New Roman"/>
                <w:b/>
                <w:sz w:val="20"/>
                <w:szCs w:val="21"/>
              </w:rPr>
              <w:t>Start Date</w:t>
            </w:r>
          </w:p>
        </w:tc>
        <w:tc>
          <w:tcPr>
            <w:tcW w:w="1768" w:type="dxa"/>
            <w:tcMar>
              <w:top w:w="28" w:type="dxa"/>
              <w:bottom w:w="28" w:type="dxa"/>
            </w:tcMar>
          </w:tcPr>
          <w:p w:rsidR="00D241F2" w:rsidRDefault="00D241F2" w:rsidP="00D241F2">
            <w:pPr>
              <w:spacing w:before="8"/>
              <w:rPr>
                <w:rFonts w:eastAsia="Times New Roman" w:cs="Times New Roman"/>
                <w:sz w:val="20"/>
                <w:szCs w:val="21"/>
              </w:rPr>
            </w:pPr>
          </w:p>
        </w:tc>
        <w:tc>
          <w:tcPr>
            <w:tcW w:w="1768" w:type="dxa"/>
            <w:shd w:val="clear" w:color="auto" w:fill="EAF1DD" w:themeFill="accent3" w:themeFillTint="33"/>
            <w:tcMar>
              <w:top w:w="28" w:type="dxa"/>
              <w:bottom w:w="28" w:type="dxa"/>
            </w:tcMar>
          </w:tcPr>
          <w:p w:rsidR="00D241F2" w:rsidRPr="00D241F2" w:rsidRDefault="00D241F2" w:rsidP="00D241F2">
            <w:pPr>
              <w:spacing w:before="8"/>
              <w:rPr>
                <w:rFonts w:eastAsia="Times New Roman" w:cs="Times New Roman"/>
                <w:b/>
                <w:sz w:val="20"/>
                <w:szCs w:val="21"/>
              </w:rPr>
            </w:pPr>
            <w:r w:rsidRPr="00D241F2">
              <w:rPr>
                <w:rFonts w:eastAsia="Times New Roman" w:cs="Times New Roman"/>
                <w:b/>
                <w:sz w:val="20"/>
                <w:szCs w:val="21"/>
              </w:rPr>
              <w:t>Finish Date</w:t>
            </w:r>
          </w:p>
        </w:tc>
        <w:tc>
          <w:tcPr>
            <w:tcW w:w="1768" w:type="dxa"/>
            <w:tcMar>
              <w:top w:w="28" w:type="dxa"/>
              <w:bottom w:w="28" w:type="dxa"/>
            </w:tcMar>
          </w:tcPr>
          <w:p w:rsidR="00D241F2" w:rsidRDefault="00D241F2" w:rsidP="00D241F2">
            <w:pPr>
              <w:spacing w:before="8"/>
              <w:rPr>
                <w:rFonts w:eastAsia="Times New Roman" w:cs="Times New Roman"/>
                <w:sz w:val="20"/>
                <w:szCs w:val="21"/>
              </w:rPr>
            </w:pPr>
          </w:p>
        </w:tc>
      </w:tr>
    </w:tbl>
    <w:p w:rsidR="00D241F2" w:rsidRDefault="00D241F2">
      <w:pPr>
        <w:spacing w:before="8"/>
        <w:rPr>
          <w:rFonts w:eastAsia="Times New Roman" w:cs="Times New Roman"/>
          <w:sz w:val="20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7"/>
        <w:gridCol w:w="1768"/>
        <w:gridCol w:w="1767"/>
        <w:gridCol w:w="1768"/>
        <w:gridCol w:w="1768"/>
        <w:gridCol w:w="1768"/>
      </w:tblGrid>
      <w:tr w:rsidR="00D241F2" w:rsidTr="00D241F2">
        <w:tc>
          <w:tcPr>
            <w:tcW w:w="3535" w:type="dxa"/>
            <w:gridSpan w:val="2"/>
            <w:shd w:val="clear" w:color="auto" w:fill="EAF1DD" w:themeFill="accent3" w:themeFillTint="33"/>
            <w:tcMar>
              <w:top w:w="28" w:type="dxa"/>
              <w:bottom w:w="28" w:type="dxa"/>
            </w:tcMar>
          </w:tcPr>
          <w:p w:rsidR="00D241F2" w:rsidRPr="00D241F2" w:rsidRDefault="00D241F2" w:rsidP="00D241F2">
            <w:pPr>
              <w:spacing w:before="8"/>
              <w:rPr>
                <w:rFonts w:eastAsia="Times New Roman" w:cs="Times New Roman"/>
                <w:b/>
                <w:sz w:val="20"/>
                <w:szCs w:val="21"/>
              </w:rPr>
            </w:pPr>
            <w:r w:rsidRPr="00D241F2">
              <w:rPr>
                <w:rFonts w:eastAsia="Times New Roman" w:cs="Times New Roman"/>
                <w:b/>
                <w:sz w:val="20"/>
                <w:szCs w:val="21"/>
              </w:rPr>
              <w:t>Control Type</w:t>
            </w:r>
          </w:p>
        </w:tc>
        <w:tc>
          <w:tcPr>
            <w:tcW w:w="7071" w:type="dxa"/>
            <w:gridSpan w:val="4"/>
            <w:tcMar>
              <w:top w:w="28" w:type="dxa"/>
              <w:bottom w:w="28" w:type="dxa"/>
            </w:tcMar>
          </w:tcPr>
          <w:p w:rsidR="00D241F2" w:rsidRDefault="00FB1B92" w:rsidP="00D241F2">
            <w:pPr>
              <w:spacing w:before="8"/>
              <w:rPr>
                <w:rFonts w:eastAsia="Times New Roman" w:cs="Times New Roman"/>
                <w:sz w:val="20"/>
                <w:szCs w:val="21"/>
              </w:rPr>
            </w:pPr>
            <w:r>
              <w:rPr>
                <w:rFonts w:eastAsia="Times New Roman" w:cs="Times New Roman"/>
                <w:sz w:val="20"/>
                <w:szCs w:val="21"/>
              </w:rPr>
              <w:t>Elimination/Substitution/Engineering/Administrative/Personal Protection</w:t>
            </w:r>
          </w:p>
        </w:tc>
      </w:tr>
      <w:tr w:rsidR="00D241F2" w:rsidTr="00D241F2">
        <w:tc>
          <w:tcPr>
            <w:tcW w:w="3535" w:type="dxa"/>
            <w:gridSpan w:val="2"/>
            <w:shd w:val="clear" w:color="auto" w:fill="EAF1DD" w:themeFill="accent3" w:themeFillTint="33"/>
            <w:tcMar>
              <w:top w:w="28" w:type="dxa"/>
              <w:bottom w:w="28" w:type="dxa"/>
            </w:tcMar>
          </w:tcPr>
          <w:p w:rsidR="00D241F2" w:rsidRPr="00D241F2" w:rsidRDefault="00D241F2" w:rsidP="00D241F2">
            <w:pPr>
              <w:spacing w:before="8"/>
              <w:rPr>
                <w:rFonts w:eastAsia="Times New Roman" w:cs="Times New Roman"/>
                <w:b/>
                <w:sz w:val="20"/>
                <w:szCs w:val="21"/>
              </w:rPr>
            </w:pPr>
            <w:r w:rsidRPr="00D241F2">
              <w:rPr>
                <w:rFonts w:eastAsia="Times New Roman" w:cs="Times New Roman"/>
                <w:b/>
                <w:sz w:val="20"/>
                <w:szCs w:val="21"/>
              </w:rPr>
              <w:t>Action</w:t>
            </w:r>
          </w:p>
        </w:tc>
        <w:tc>
          <w:tcPr>
            <w:tcW w:w="7071" w:type="dxa"/>
            <w:gridSpan w:val="4"/>
            <w:tcMar>
              <w:top w:w="28" w:type="dxa"/>
              <w:bottom w:w="28" w:type="dxa"/>
            </w:tcMar>
          </w:tcPr>
          <w:p w:rsidR="00D241F2" w:rsidRDefault="00D241F2" w:rsidP="00D241F2">
            <w:pPr>
              <w:spacing w:before="8"/>
              <w:rPr>
                <w:rFonts w:eastAsia="Times New Roman" w:cs="Times New Roman"/>
                <w:sz w:val="20"/>
                <w:szCs w:val="21"/>
              </w:rPr>
            </w:pPr>
          </w:p>
          <w:p w:rsidR="00FB1B92" w:rsidRDefault="00FB1B92" w:rsidP="00D241F2">
            <w:pPr>
              <w:spacing w:before="8"/>
              <w:rPr>
                <w:rFonts w:eastAsia="Times New Roman" w:cs="Times New Roman"/>
                <w:sz w:val="20"/>
                <w:szCs w:val="21"/>
              </w:rPr>
            </w:pPr>
          </w:p>
        </w:tc>
      </w:tr>
      <w:tr w:rsidR="00D241F2" w:rsidTr="00D241F2">
        <w:tc>
          <w:tcPr>
            <w:tcW w:w="3535" w:type="dxa"/>
            <w:gridSpan w:val="2"/>
            <w:shd w:val="clear" w:color="auto" w:fill="EAF1DD" w:themeFill="accent3" w:themeFillTint="33"/>
            <w:tcMar>
              <w:top w:w="28" w:type="dxa"/>
              <w:bottom w:w="28" w:type="dxa"/>
            </w:tcMar>
          </w:tcPr>
          <w:p w:rsidR="00D241F2" w:rsidRPr="00D241F2" w:rsidRDefault="00D241F2" w:rsidP="00D241F2">
            <w:pPr>
              <w:spacing w:before="8"/>
              <w:rPr>
                <w:rFonts w:eastAsia="Times New Roman" w:cs="Times New Roman"/>
                <w:b/>
                <w:sz w:val="20"/>
                <w:szCs w:val="21"/>
              </w:rPr>
            </w:pPr>
            <w:r w:rsidRPr="00D241F2">
              <w:rPr>
                <w:rFonts w:eastAsia="Times New Roman" w:cs="Times New Roman"/>
                <w:b/>
                <w:sz w:val="20"/>
                <w:szCs w:val="21"/>
              </w:rPr>
              <w:t>Action By</w:t>
            </w:r>
          </w:p>
        </w:tc>
        <w:tc>
          <w:tcPr>
            <w:tcW w:w="7071" w:type="dxa"/>
            <w:gridSpan w:val="4"/>
            <w:tcMar>
              <w:top w:w="28" w:type="dxa"/>
              <w:bottom w:w="28" w:type="dxa"/>
            </w:tcMar>
          </w:tcPr>
          <w:p w:rsidR="00D241F2" w:rsidRDefault="00D241F2" w:rsidP="00D241F2">
            <w:pPr>
              <w:spacing w:before="8"/>
              <w:rPr>
                <w:rFonts w:eastAsia="Times New Roman" w:cs="Times New Roman"/>
                <w:sz w:val="20"/>
                <w:szCs w:val="21"/>
              </w:rPr>
            </w:pPr>
          </w:p>
        </w:tc>
      </w:tr>
      <w:tr w:rsidR="00D241F2" w:rsidTr="00D241F2">
        <w:tc>
          <w:tcPr>
            <w:tcW w:w="1767" w:type="dxa"/>
            <w:shd w:val="clear" w:color="auto" w:fill="EAF1DD" w:themeFill="accent3" w:themeFillTint="33"/>
            <w:tcMar>
              <w:top w:w="28" w:type="dxa"/>
              <w:bottom w:w="28" w:type="dxa"/>
            </w:tcMar>
          </w:tcPr>
          <w:p w:rsidR="00D241F2" w:rsidRPr="00D241F2" w:rsidRDefault="00D241F2" w:rsidP="00D241F2">
            <w:pPr>
              <w:spacing w:before="8"/>
              <w:rPr>
                <w:rFonts w:eastAsia="Times New Roman" w:cs="Times New Roman"/>
                <w:b/>
                <w:sz w:val="20"/>
                <w:szCs w:val="21"/>
              </w:rPr>
            </w:pPr>
            <w:r w:rsidRPr="00D241F2">
              <w:rPr>
                <w:rFonts w:eastAsia="Times New Roman" w:cs="Times New Roman"/>
                <w:b/>
                <w:sz w:val="20"/>
                <w:szCs w:val="21"/>
              </w:rPr>
              <w:t>Target Date</w:t>
            </w:r>
          </w:p>
        </w:tc>
        <w:tc>
          <w:tcPr>
            <w:tcW w:w="1768" w:type="dxa"/>
            <w:tcMar>
              <w:top w:w="28" w:type="dxa"/>
              <w:bottom w:w="28" w:type="dxa"/>
            </w:tcMar>
          </w:tcPr>
          <w:p w:rsidR="00D241F2" w:rsidRDefault="00D241F2" w:rsidP="00D241F2">
            <w:pPr>
              <w:spacing w:before="8"/>
              <w:rPr>
                <w:rFonts w:eastAsia="Times New Roman" w:cs="Times New Roman"/>
                <w:sz w:val="20"/>
                <w:szCs w:val="21"/>
              </w:rPr>
            </w:pPr>
          </w:p>
        </w:tc>
        <w:tc>
          <w:tcPr>
            <w:tcW w:w="1767" w:type="dxa"/>
            <w:shd w:val="clear" w:color="auto" w:fill="EAF1DD" w:themeFill="accent3" w:themeFillTint="33"/>
            <w:tcMar>
              <w:top w:w="28" w:type="dxa"/>
              <w:bottom w:w="28" w:type="dxa"/>
            </w:tcMar>
          </w:tcPr>
          <w:p w:rsidR="00D241F2" w:rsidRPr="00D241F2" w:rsidRDefault="00D241F2" w:rsidP="00D241F2">
            <w:pPr>
              <w:spacing w:before="8"/>
              <w:rPr>
                <w:rFonts w:eastAsia="Times New Roman" w:cs="Times New Roman"/>
                <w:b/>
                <w:sz w:val="20"/>
                <w:szCs w:val="21"/>
              </w:rPr>
            </w:pPr>
            <w:r w:rsidRPr="00D241F2">
              <w:rPr>
                <w:rFonts w:eastAsia="Times New Roman" w:cs="Times New Roman"/>
                <w:b/>
                <w:sz w:val="20"/>
                <w:szCs w:val="21"/>
              </w:rPr>
              <w:t>Start Date</w:t>
            </w:r>
          </w:p>
        </w:tc>
        <w:tc>
          <w:tcPr>
            <w:tcW w:w="1768" w:type="dxa"/>
            <w:tcMar>
              <w:top w:w="28" w:type="dxa"/>
              <w:bottom w:w="28" w:type="dxa"/>
            </w:tcMar>
          </w:tcPr>
          <w:p w:rsidR="00D241F2" w:rsidRDefault="00D241F2" w:rsidP="00D241F2">
            <w:pPr>
              <w:spacing w:before="8"/>
              <w:rPr>
                <w:rFonts w:eastAsia="Times New Roman" w:cs="Times New Roman"/>
                <w:sz w:val="20"/>
                <w:szCs w:val="21"/>
              </w:rPr>
            </w:pPr>
          </w:p>
        </w:tc>
        <w:tc>
          <w:tcPr>
            <w:tcW w:w="1768" w:type="dxa"/>
            <w:shd w:val="clear" w:color="auto" w:fill="EAF1DD" w:themeFill="accent3" w:themeFillTint="33"/>
            <w:tcMar>
              <w:top w:w="28" w:type="dxa"/>
              <w:bottom w:w="28" w:type="dxa"/>
            </w:tcMar>
          </w:tcPr>
          <w:p w:rsidR="00D241F2" w:rsidRPr="00D241F2" w:rsidRDefault="00D241F2" w:rsidP="00D241F2">
            <w:pPr>
              <w:spacing w:before="8"/>
              <w:rPr>
                <w:rFonts w:eastAsia="Times New Roman" w:cs="Times New Roman"/>
                <w:b/>
                <w:sz w:val="20"/>
                <w:szCs w:val="21"/>
              </w:rPr>
            </w:pPr>
            <w:r w:rsidRPr="00D241F2">
              <w:rPr>
                <w:rFonts w:eastAsia="Times New Roman" w:cs="Times New Roman"/>
                <w:b/>
                <w:sz w:val="20"/>
                <w:szCs w:val="21"/>
              </w:rPr>
              <w:t>Finish Date</w:t>
            </w:r>
          </w:p>
        </w:tc>
        <w:tc>
          <w:tcPr>
            <w:tcW w:w="1768" w:type="dxa"/>
            <w:tcMar>
              <w:top w:w="28" w:type="dxa"/>
              <w:bottom w:w="28" w:type="dxa"/>
            </w:tcMar>
          </w:tcPr>
          <w:p w:rsidR="00D241F2" w:rsidRDefault="00D241F2" w:rsidP="00D241F2">
            <w:pPr>
              <w:spacing w:before="8"/>
              <w:rPr>
                <w:rFonts w:eastAsia="Times New Roman" w:cs="Times New Roman"/>
                <w:sz w:val="20"/>
                <w:szCs w:val="21"/>
              </w:rPr>
            </w:pPr>
          </w:p>
        </w:tc>
      </w:tr>
    </w:tbl>
    <w:p w:rsidR="00D241F2" w:rsidRDefault="00D241F2">
      <w:pPr>
        <w:spacing w:before="8"/>
        <w:rPr>
          <w:rFonts w:eastAsia="Times New Roman" w:cs="Times New Roman"/>
          <w:sz w:val="20"/>
          <w:szCs w:val="21"/>
        </w:rPr>
      </w:pPr>
    </w:p>
    <w:p w:rsidR="00D241F2" w:rsidRPr="00D241F2" w:rsidRDefault="00D241F2">
      <w:pPr>
        <w:spacing w:before="8"/>
        <w:rPr>
          <w:rFonts w:eastAsia="Times New Roman" w:cs="Times New Roman"/>
          <w:sz w:val="20"/>
          <w:szCs w:val="21"/>
        </w:rPr>
      </w:pPr>
    </w:p>
    <w:sectPr w:rsidR="00D241F2" w:rsidRPr="00D241F2" w:rsidSect="004A7513">
      <w:headerReference w:type="default" r:id="rId7"/>
      <w:pgSz w:w="11910" w:h="16840"/>
      <w:pgMar w:top="851" w:right="780" w:bottom="709" w:left="740" w:header="42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1F2" w:rsidRDefault="00D241F2">
      <w:r>
        <w:separator/>
      </w:r>
    </w:p>
  </w:endnote>
  <w:endnote w:type="continuationSeparator" w:id="0">
    <w:p w:rsidR="00D241F2" w:rsidRDefault="00D24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1F2" w:rsidRDefault="00D241F2">
      <w:r>
        <w:separator/>
      </w:r>
    </w:p>
  </w:footnote>
  <w:footnote w:type="continuationSeparator" w:id="0">
    <w:p w:rsidR="00D241F2" w:rsidRDefault="00D241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1F2" w:rsidRPr="00F85645" w:rsidRDefault="00D241F2" w:rsidP="00F85645">
    <w:pPr>
      <w:pBdr>
        <w:bottom w:val="single" w:sz="4" w:space="1" w:color="auto"/>
      </w:pBdr>
      <w:tabs>
        <w:tab w:val="right" w:pos="10206"/>
      </w:tabs>
      <w:spacing w:line="421" w:lineRule="exact"/>
      <w:ind w:left="34"/>
      <w:rPr>
        <w:rFonts w:eastAsia="Times New Roman" w:cs="Times New Roman"/>
        <w:szCs w:val="40"/>
      </w:rPr>
    </w:pPr>
    <w:r w:rsidRPr="00F85645">
      <w:rPr>
        <w:b/>
        <w:spacing w:val="-1"/>
        <w:sz w:val="28"/>
      </w:rPr>
      <w:t>Plant</w:t>
    </w:r>
    <w:r w:rsidRPr="00F85645">
      <w:rPr>
        <w:b/>
        <w:spacing w:val="-18"/>
        <w:sz w:val="28"/>
      </w:rPr>
      <w:t xml:space="preserve"> </w:t>
    </w:r>
    <w:r w:rsidRPr="00F85645">
      <w:rPr>
        <w:b/>
        <w:spacing w:val="-2"/>
        <w:sz w:val="28"/>
      </w:rPr>
      <w:t>Risk</w:t>
    </w:r>
    <w:r w:rsidRPr="00F85645">
      <w:rPr>
        <w:b/>
        <w:spacing w:val="-16"/>
        <w:sz w:val="28"/>
      </w:rPr>
      <w:t xml:space="preserve"> </w:t>
    </w:r>
    <w:r w:rsidRPr="00F85645">
      <w:rPr>
        <w:b/>
        <w:spacing w:val="-1"/>
        <w:sz w:val="28"/>
      </w:rPr>
      <w:t>Assessment</w:t>
    </w:r>
    <w:r w:rsidRPr="00F85645">
      <w:rPr>
        <w:b/>
        <w:spacing w:val="-18"/>
        <w:sz w:val="28"/>
      </w:rPr>
      <w:t xml:space="preserve"> </w:t>
    </w:r>
    <w:r w:rsidRPr="00F85645">
      <w:rPr>
        <w:b/>
        <w:sz w:val="28"/>
      </w:rPr>
      <w:t>Proforma</w:t>
    </w:r>
    <w:r w:rsidRPr="00F85645">
      <w:rPr>
        <w:b/>
      </w:rPr>
      <w:tab/>
      <w:t xml:space="preserve">Page </w:t>
    </w:r>
    <w:r w:rsidRPr="00F85645">
      <w:rPr>
        <w:b/>
      </w:rPr>
      <w:fldChar w:fldCharType="begin"/>
    </w:r>
    <w:r w:rsidRPr="00F85645">
      <w:rPr>
        <w:b/>
      </w:rPr>
      <w:instrText xml:space="preserve"> PAGE   \* MERGEFORMAT </w:instrText>
    </w:r>
    <w:r w:rsidRPr="00F85645">
      <w:rPr>
        <w:b/>
      </w:rPr>
      <w:fldChar w:fldCharType="separate"/>
    </w:r>
    <w:r w:rsidR="002D26F5">
      <w:rPr>
        <w:b/>
        <w:noProof/>
      </w:rPr>
      <w:t>1</w:t>
    </w:r>
    <w:r w:rsidRPr="00F85645">
      <w:rPr>
        <w:b/>
        <w:noProof/>
      </w:rPr>
      <w:fldChar w:fldCharType="end"/>
    </w:r>
  </w:p>
  <w:p w:rsidR="00D241F2" w:rsidRPr="00F85645" w:rsidRDefault="00D241F2" w:rsidP="00F856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35D75"/>
    <w:multiLevelType w:val="hybridMultilevel"/>
    <w:tmpl w:val="485A1616"/>
    <w:lvl w:ilvl="0" w:tplc="ACB8B0C4">
      <w:start w:val="9"/>
      <w:numFmt w:val="decimal"/>
      <w:lvlText w:val="%1"/>
      <w:lvlJc w:val="left"/>
      <w:pPr>
        <w:ind w:left="680" w:hanging="188"/>
        <w:jc w:val="right"/>
      </w:pPr>
      <w:rPr>
        <w:rFonts w:ascii="Arial" w:eastAsia="Arial" w:hAnsi="Arial" w:hint="default"/>
        <w:w w:val="99"/>
        <w:sz w:val="16"/>
        <w:szCs w:val="16"/>
      </w:rPr>
    </w:lvl>
    <w:lvl w:ilvl="1" w:tplc="C2D6064C">
      <w:start w:val="1"/>
      <w:numFmt w:val="bullet"/>
      <w:lvlText w:val="•"/>
      <w:lvlJc w:val="left"/>
      <w:pPr>
        <w:ind w:left="1253" w:hanging="188"/>
      </w:pPr>
      <w:rPr>
        <w:rFonts w:hint="default"/>
      </w:rPr>
    </w:lvl>
    <w:lvl w:ilvl="2" w:tplc="E52697D6">
      <w:start w:val="1"/>
      <w:numFmt w:val="bullet"/>
      <w:lvlText w:val="•"/>
      <w:lvlJc w:val="left"/>
      <w:pPr>
        <w:ind w:left="1826" w:hanging="188"/>
      </w:pPr>
      <w:rPr>
        <w:rFonts w:hint="default"/>
      </w:rPr>
    </w:lvl>
    <w:lvl w:ilvl="3" w:tplc="7F72BB26">
      <w:start w:val="1"/>
      <w:numFmt w:val="bullet"/>
      <w:lvlText w:val="•"/>
      <w:lvlJc w:val="left"/>
      <w:pPr>
        <w:ind w:left="2399" w:hanging="188"/>
      </w:pPr>
      <w:rPr>
        <w:rFonts w:hint="default"/>
      </w:rPr>
    </w:lvl>
    <w:lvl w:ilvl="4" w:tplc="1D360626">
      <w:start w:val="1"/>
      <w:numFmt w:val="bullet"/>
      <w:lvlText w:val="•"/>
      <w:lvlJc w:val="left"/>
      <w:pPr>
        <w:ind w:left="2972" w:hanging="188"/>
      </w:pPr>
      <w:rPr>
        <w:rFonts w:hint="default"/>
      </w:rPr>
    </w:lvl>
    <w:lvl w:ilvl="5" w:tplc="2DFEF9C6">
      <w:start w:val="1"/>
      <w:numFmt w:val="bullet"/>
      <w:lvlText w:val="•"/>
      <w:lvlJc w:val="left"/>
      <w:pPr>
        <w:ind w:left="3545" w:hanging="188"/>
      </w:pPr>
      <w:rPr>
        <w:rFonts w:hint="default"/>
      </w:rPr>
    </w:lvl>
    <w:lvl w:ilvl="6" w:tplc="AA527888">
      <w:start w:val="1"/>
      <w:numFmt w:val="bullet"/>
      <w:lvlText w:val="•"/>
      <w:lvlJc w:val="left"/>
      <w:pPr>
        <w:ind w:left="4118" w:hanging="188"/>
      </w:pPr>
      <w:rPr>
        <w:rFonts w:hint="default"/>
      </w:rPr>
    </w:lvl>
    <w:lvl w:ilvl="7" w:tplc="63261F56">
      <w:start w:val="1"/>
      <w:numFmt w:val="bullet"/>
      <w:lvlText w:val="•"/>
      <w:lvlJc w:val="left"/>
      <w:pPr>
        <w:ind w:left="4691" w:hanging="188"/>
      </w:pPr>
      <w:rPr>
        <w:rFonts w:hint="default"/>
      </w:rPr>
    </w:lvl>
    <w:lvl w:ilvl="8" w:tplc="A5F08B86">
      <w:start w:val="1"/>
      <w:numFmt w:val="bullet"/>
      <w:lvlText w:val="•"/>
      <w:lvlJc w:val="left"/>
      <w:pPr>
        <w:ind w:left="5264" w:hanging="188"/>
      </w:pPr>
      <w:rPr>
        <w:rFonts w:hint="default"/>
      </w:rPr>
    </w:lvl>
  </w:abstractNum>
  <w:abstractNum w:abstractNumId="1" w15:restartNumberingAfterBreak="0">
    <w:nsid w:val="07C67430"/>
    <w:multiLevelType w:val="hybridMultilevel"/>
    <w:tmpl w:val="3A96E3A8"/>
    <w:lvl w:ilvl="0" w:tplc="366C599A">
      <w:start w:val="5"/>
      <w:numFmt w:val="decimal"/>
      <w:lvlText w:val="%1"/>
      <w:lvlJc w:val="left"/>
      <w:pPr>
        <w:ind w:left="474" w:hanging="188"/>
      </w:pPr>
      <w:rPr>
        <w:rFonts w:ascii="Times New Roman" w:eastAsia="Times New Roman" w:hAnsi="Times New Roman" w:hint="default"/>
        <w:w w:val="99"/>
        <w:sz w:val="18"/>
        <w:szCs w:val="18"/>
      </w:rPr>
    </w:lvl>
    <w:lvl w:ilvl="1" w:tplc="F496DAB4">
      <w:start w:val="1"/>
      <w:numFmt w:val="bullet"/>
      <w:lvlText w:val="•"/>
      <w:lvlJc w:val="left"/>
      <w:pPr>
        <w:ind w:left="1088" w:hanging="188"/>
      </w:pPr>
      <w:rPr>
        <w:rFonts w:hint="default"/>
      </w:rPr>
    </w:lvl>
    <w:lvl w:ilvl="2" w:tplc="EB70C362">
      <w:start w:val="1"/>
      <w:numFmt w:val="bullet"/>
      <w:lvlText w:val="•"/>
      <w:lvlJc w:val="left"/>
      <w:pPr>
        <w:ind w:left="1702" w:hanging="188"/>
      </w:pPr>
      <w:rPr>
        <w:rFonts w:hint="default"/>
      </w:rPr>
    </w:lvl>
    <w:lvl w:ilvl="3" w:tplc="171AC238">
      <w:start w:val="1"/>
      <w:numFmt w:val="bullet"/>
      <w:lvlText w:val="•"/>
      <w:lvlJc w:val="left"/>
      <w:pPr>
        <w:ind w:left="2317" w:hanging="188"/>
      </w:pPr>
      <w:rPr>
        <w:rFonts w:hint="default"/>
      </w:rPr>
    </w:lvl>
    <w:lvl w:ilvl="4" w:tplc="6E1A5CC0">
      <w:start w:val="1"/>
      <w:numFmt w:val="bullet"/>
      <w:lvlText w:val="•"/>
      <w:lvlJc w:val="left"/>
      <w:pPr>
        <w:ind w:left="2931" w:hanging="188"/>
      </w:pPr>
      <w:rPr>
        <w:rFonts w:hint="default"/>
      </w:rPr>
    </w:lvl>
    <w:lvl w:ilvl="5" w:tplc="ACCECAEA">
      <w:start w:val="1"/>
      <w:numFmt w:val="bullet"/>
      <w:lvlText w:val="•"/>
      <w:lvlJc w:val="left"/>
      <w:pPr>
        <w:ind w:left="3545" w:hanging="188"/>
      </w:pPr>
      <w:rPr>
        <w:rFonts w:hint="default"/>
      </w:rPr>
    </w:lvl>
    <w:lvl w:ilvl="6" w:tplc="EFFC2F02">
      <w:start w:val="1"/>
      <w:numFmt w:val="bullet"/>
      <w:lvlText w:val="•"/>
      <w:lvlJc w:val="left"/>
      <w:pPr>
        <w:ind w:left="4160" w:hanging="188"/>
      </w:pPr>
      <w:rPr>
        <w:rFonts w:hint="default"/>
      </w:rPr>
    </w:lvl>
    <w:lvl w:ilvl="7" w:tplc="EFA297D8">
      <w:start w:val="1"/>
      <w:numFmt w:val="bullet"/>
      <w:lvlText w:val="•"/>
      <w:lvlJc w:val="left"/>
      <w:pPr>
        <w:ind w:left="4774" w:hanging="188"/>
      </w:pPr>
      <w:rPr>
        <w:rFonts w:hint="default"/>
      </w:rPr>
    </w:lvl>
    <w:lvl w:ilvl="8" w:tplc="CA0CB866">
      <w:start w:val="1"/>
      <w:numFmt w:val="bullet"/>
      <w:lvlText w:val="•"/>
      <w:lvlJc w:val="left"/>
      <w:pPr>
        <w:ind w:left="5388" w:hanging="188"/>
      </w:pPr>
      <w:rPr>
        <w:rFonts w:hint="default"/>
      </w:rPr>
    </w:lvl>
  </w:abstractNum>
  <w:abstractNum w:abstractNumId="2" w15:restartNumberingAfterBreak="0">
    <w:nsid w:val="0B9468DA"/>
    <w:multiLevelType w:val="hybridMultilevel"/>
    <w:tmpl w:val="996C5ED6"/>
    <w:lvl w:ilvl="0" w:tplc="ADF88358">
      <w:start w:val="9"/>
      <w:numFmt w:val="decimal"/>
      <w:lvlText w:val="%1"/>
      <w:lvlJc w:val="left"/>
      <w:pPr>
        <w:ind w:left="474" w:hanging="188"/>
        <w:jc w:val="right"/>
      </w:pPr>
      <w:rPr>
        <w:rFonts w:ascii="Times New Roman" w:eastAsia="Times New Roman" w:hAnsi="Times New Roman" w:hint="default"/>
        <w:w w:val="99"/>
        <w:sz w:val="18"/>
        <w:szCs w:val="18"/>
      </w:rPr>
    </w:lvl>
    <w:lvl w:ilvl="1" w:tplc="2B1E9974">
      <w:start w:val="1"/>
      <w:numFmt w:val="bullet"/>
      <w:lvlText w:val="•"/>
      <w:lvlJc w:val="left"/>
      <w:pPr>
        <w:ind w:left="1088" w:hanging="188"/>
      </w:pPr>
      <w:rPr>
        <w:rFonts w:hint="default"/>
      </w:rPr>
    </w:lvl>
    <w:lvl w:ilvl="2" w:tplc="9954DB0E">
      <w:start w:val="1"/>
      <w:numFmt w:val="bullet"/>
      <w:lvlText w:val="•"/>
      <w:lvlJc w:val="left"/>
      <w:pPr>
        <w:ind w:left="1702" w:hanging="188"/>
      </w:pPr>
      <w:rPr>
        <w:rFonts w:hint="default"/>
      </w:rPr>
    </w:lvl>
    <w:lvl w:ilvl="3" w:tplc="203AADFE">
      <w:start w:val="1"/>
      <w:numFmt w:val="bullet"/>
      <w:lvlText w:val="•"/>
      <w:lvlJc w:val="left"/>
      <w:pPr>
        <w:ind w:left="2317" w:hanging="188"/>
      </w:pPr>
      <w:rPr>
        <w:rFonts w:hint="default"/>
      </w:rPr>
    </w:lvl>
    <w:lvl w:ilvl="4" w:tplc="5AEA36B0">
      <w:start w:val="1"/>
      <w:numFmt w:val="bullet"/>
      <w:lvlText w:val="•"/>
      <w:lvlJc w:val="left"/>
      <w:pPr>
        <w:ind w:left="2931" w:hanging="188"/>
      </w:pPr>
      <w:rPr>
        <w:rFonts w:hint="default"/>
      </w:rPr>
    </w:lvl>
    <w:lvl w:ilvl="5" w:tplc="83FE3EBC">
      <w:start w:val="1"/>
      <w:numFmt w:val="bullet"/>
      <w:lvlText w:val="•"/>
      <w:lvlJc w:val="left"/>
      <w:pPr>
        <w:ind w:left="3545" w:hanging="188"/>
      </w:pPr>
      <w:rPr>
        <w:rFonts w:hint="default"/>
      </w:rPr>
    </w:lvl>
    <w:lvl w:ilvl="6" w:tplc="322AFFB8">
      <w:start w:val="1"/>
      <w:numFmt w:val="bullet"/>
      <w:lvlText w:val="•"/>
      <w:lvlJc w:val="left"/>
      <w:pPr>
        <w:ind w:left="4160" w:hanging="188"/>
      </w:pPr>
      <w:rPr>
        <w:rFonts w:hint="default"/>
      </w:rPr>
    </w:lvl>
    <w:lvl w:ilvl="7" w:tplc="04CAF93A">
      <w:start w:val="1"/>
      <w:numFmt w:val="bullet"/>
      <w:lvlText w:val="•"/>
      <w:lvlJc w:val="left"/>
      <w:pPr>
        <w:ind w:left="4774" w:hanging="188"/>
      </w:pPr>
      <w:rPr>
        <w:rFonts w:hint="default"/>
      </w:rPr>
    </w:lvl>
    <w:lvl w:ilvl="8" w:tplc="EDA43142">
      <w:start w:val="1"/>
      <w:numFmt w:val="bullet"/>
      <w:lvlText w:val="•"/>
      <w:lvlJc w:val="left"/>
      <w:pPr>
        <w:ind w:left="5388" w:hanging="188"/>
      </w:pPr>
      <w:rPr>
        <w:rFonts w:hint="default"/>
      </w:rPr>
    </w:lvl>
  </w:abstractNum>
  <w:abstractNum w:abstractNumId="3" w15:restartNumberingAfterBreak="0">
    <w:nsid w:val="133461D2"/>
    <w:multiLevelType w:val="hybridMultilevel"/>
    <w:tmpl w:val="19264FFA"/>
    <w:lvl w:ilvl="0" w:tplc="91807A44">
      <w:start w:val="38"/>
      <w:numFmt w:val="decimal"/>
      <w:lvlText w:val="%1"/>
      <w:lvlJc w:val="left"/>
      <w:pPr>
        <w:ind w:left="680" w:hanging="274"/>
      </w:pPr>
      <w:rPr>
        <w:rFonts w:ascii="Arial" w:eastAsia="Arial" w:hAnsi="Arial" w:hint="default"/>
        <w:spacing w:val="-3"/>
        <w:w w:val="99"/>
        <w:sz w:val="16"/>
        <w:szCs w:val="16"/>
      </w:rPr>
    </w:lvl>
    <w:lvl w:ilvl="1" w:tplc="E6389FE2">
      <w:start w:val="1"/>
      <w:numFmt w:val="bullet"/>
      <w:lvlText w:val="•"/>
      <w:lvlJc w:val="left"/>
      <w:pPr>
        <w:ind w:left="1256" w:hanging="274"/>
      </w:pPr>
      <w:rPr>
        <w:rFonts w:hint="default"/>
      </w:rPr>
    </w:lvl>
    <w:lvl w:ilvl="2" w:tplc="2140082A">
      <w:start w:val="1"/>
      <w:numFmt w:val="bullet"/>
      <w:lvlText w:val="•"/>
      <w:lvlJc w:val="left"/>
      <w:pPr>
        <w:ind w:left="1832" w:hanging="274"/>
      </w:pPr>
      <w:rPr>
        <w:rFonts w:hint="default"/>
      </w:rPr>
    </w:lvl>
    <w:lvl w:ilvl="3" w:tplc="7BACE530">
      <w:start w:val="1"/>
      <w:numFmt w:val="bullet"/>
      <w:lvlText w:val="•"/>
      <w:lvlJc w:val="left"/>
      <w:pPr>
        <w:ind w:left="2408" w:hanging="274"/>
      </w:pPr>
      <w:rPr>
        <w:rFonts w:hint="default"/>
      </w:rPr>
    </w:lvl>
    <w:lvl w:ilvl="4" w:tplc="FEDE543A">
      <w:start w:val="1"/>
      <w:numFmt w:val="bullet"/>
      <w:lvlText w:val="•"/>
      <w:lvlJc w:val="left"/>
      <w:pPr>
        <w:ind w:left="2985" w:hanging="274"/>
      </w:pPr>
      <w:rPr>
        <w:rFonts w:hint="default"/>
      </w:rPr>
    </w:lvl>
    <w:lvl w:ilvl="5" w:tplc="A18E363A">
      <w:start w:val="1"/>
      <w:numFmt w:val="bullet"/>
      <w:lvlText w:val="•"/>
      <w:lvlJc w:val="left"/>
      <w:pPr>
        <w:ind w:left="3561" w:hanging="274"/>
      </w:pPr>
      <w:rPr>
        <w:rFonts w:hint="default"/>
      </w:rPr>
    </w:lvl>
    <w:lvl w:ilvl="6" w:tplc="DB18AA1E">
      <w:start w:val="1"/>
      <w:numFmt w:val="bullet"/>
      <w:lvlText w:val="•"/>
      <w:lvlJc w:val="left"/>
      <w:pPr>
        <w:ind w:left="4137" w:hanging="274"/>
      </w:pPr>
      <w:rPr>
        <w:rFonts w:hint="default"/>
      </w:rPr>
    </w:lvl>
    <w:lvl w:ilvl="7" w:tplc="F592909A">
      <w:start w:val="1"/>
      <w:numFmt w:val="bullet"/>
      <w:lvlText w:val="•"/>
      <w:lvlJc w:val="left"/>
      <w:pPr>
        <w:ind w:left="4713" w:hanging="274"/>
      </w:pPr>
      <w:rPr>
        <w:rFonts w:hint="default"/>
      </w:rPr>
    </w:lvl>
    <w:lvl w:ilvl="8" w:tplc="EAD0C75E">
      <w:start w:val="1"/>
      <w:numFmt w:val="bullet"/>
      <w:lvlText w:val="•"/>
      <w:lvlJc w:val="left"/>
      <w:pPr>
        <w:ind w:left="5289" w:hanging="274"/>
      </w:pPr>
      <w:rPr>
        <w:rFonts w:hint="default"/>
      </w:rPr>
    </w:lvl>
  </w:abstractNum>
  <w:abstractNum w:abstractNumId="4" w15:restartNumberingAfterBreak="0">
    <w:nsid w:val="22322104"/>
    <w:multiLevelType w:val="hybridMultilevel"/>
    <w:tmpl w:val="7750CCFA"/>
    <w:lvl w:ilvl="0" w:tplc="1EB41F64">
      <w:start w:val="14"/>
      <w:numFmt w:val="decimal"/>
      <w:lvlText w:val="%1"/>
      <w:lvlJc w:val="left"/>
      <w:pPr>
        <w:ind w:left="474" w:hanging="279"/>
      </w:pPr>
      <w:rPr>
        <w:rFonts w:ascii="Times New Roman" w:eastAsia="Times New Roman" w:hAnsi="Times New Roman" w:hint="default"/>
        <w:spacing w:val="1"/>
        <w:w w:val="99"/>
        <w:sz w:val="18"/>
        <w:szCs w:val="18"/>
      </w:rPr>
    </w:lvl>
    <w:lvl w:ilvl="1" w:tplc="85A816D8">
      <w:start w:val="1"/>
      <w:numFmt w:val="bullet"/>
      <w:lvlText w:val="•"/>
      <w:lvlJc w:val="left"/>
      <w:pPr>
        <w:ind w:left="1088" w:hanging="279"/>
      </w:pPr>
      <w:rPr>
        <w:rFonts w:hint="default"/>
      </w:rPr>
    </w:lvl>
    <w:lvl w:ilvl="2" w:tplc="B8ECD918">
      <w:start w:val="1"/>
      <w:numFmt w:val="bullet"/>
      <w:lvlText w:val="•"/>
      <w:lvlJc w:val="left"/>
      <w:pPr>
        <w:ind w:left="1702" w:hanging="279"/>
      </w:pPr>
      <w:rPr>
        <w:rFonts w:hint="default"/>
      </w:rPr>
    </w:lvl>
    <w:lvl w:ilvl="3" w:tplc="F01276D8">
      <w:start w:val="1"/>
      <w:numFmt w:val="bullet"/>
      <w:lvlText w:val="•"/>
      <w:lvlJc w:val="left"/>
      <w:pPr>
        <w:ind w:left="2317" w:hanging="279"/>
      </w:pPr>
      <w:rPr>
        <w:rFonts w:hint="default"/>
      </w:rPr>
    </w:lvl>
    <w:lvl w:ilvl="4" w:tplc="D4BCCE36">
      <w:start w:val="1"/>
      <w:numFmt w:val="bullet"/>
      <w:lvlText w:val="•"/>
      <w:lvlJc w:val="left"/>
      <w:pPr>
        <w:ind w:left="2931" w:hanging="279"/>
      </w:pPr>
      <w:rPr>
        <w:rFonts w:hint="default"/>
      </w:rPr>
    </w:lvl>
    <w:lvl w:ilvl="5" w:tplc="A204EC5C">
      <w:start w:val="1"/>
      <w:numFmt w:val="bullet"/>
      <w:lvlText w:val="•"/>
      <w:lvlJc w:val="left"/>
      <w:pPr>
        <w:ind w:left="3545" w:hanging="279"/>
      </w:pPr>
      <w:rPr>
        <w:rFonts w:hint="default"/>
      </w:rPr>
    </w:lvl>
    <w:lvl w:ilvl="6" w:tplc="4ECA2CB4">
      <w:start w:val="1"/>
      <w:numFmt w:val="bullet"/>
      <w:lvlText w:val="•"/>
      <w:lvlJc w:val="left"/>
      <w:pPr>
        <w:ind w:left="4160" w:hanging="279"/>
      </w:pPr>
      <w:rPr>
        <w:rFonts w:hint="default"/>
      </w:rPr>
    </w:lvl>
    <w:lvl w:ilvl="7" w:tplc="55A4CCB0">
      <w:start w:val="1"/>
      <w:numFmt w:val="bullet"/>
      <w:lvlText w:val="•"/>
      <w:lvlJc w:val="left"/>
      <w:pPr>
        <w:ind w:left="4774" w:hanging="279"/>
      </w:pPr>
      <w:rPr>
        <w:rFonts w:hint="default"/>
      </w:rPr>
    </w:lvl>
    <w:lvl w:ilvl="8" w:tplc="1040C2A0">
      <w:start w:val="1"/>
      <w:numFmt w:val="bullet"/>
      <w:lvlText w:val="•"/>
      <w:lvlJc w:val="left"/>
      <w:pPr>
        <w:ind w:left="5388" w:hanging="279"/>
      </w:pPr>
      <w:rPr>
        <w:rFonts w:hint="default"/>
      </w:rPr>
    </w:lvl>
  </w:abstractNum>
  <w:abstractNum w:abstractNumId="5" w15:restartNumberingAfterBreak="0">
    <w:nsid w:val="26954918"/>
    <w:multiLevelType w:val="hybridMultilevel"/>
    <w:tmpl w:val="E3AAB772"/>
    <w:lvl w:ilvl="0" w:tplc="2800D514">
      <w:start w:val="45"/>
      <w:numFmt w:val="decimal"/>
      <w:lvlText w:val="%1"/>
      <w:lvlJc w:val="left"/>
      <w:pPr>
        <w:ind w:left="474" w:hanging="279"/>
      </w:pPr>
      <w:rPr>
        <w:rFonts w:ascii="Times New Roman" w:eastAsia="Times New Roman" w:hAnsi="Times New Roman" w:hint="default"/>
        <w:spacing w:val="1"/>
        <w:w w:val="99"/>
        <w:sz w:val="18"/>
        <w:szCs w:val="18"/>
      </w:rPr>
    </w:lvl>
    <w:lvl w:ilvl="1" w:tplc="ECC6F59E">
      <w:start w:val="1"/>
      <w:numFmt w:val="bullet"/>
      <w:lvlText w:val="•"/>
      <w:lvlJc w:val="left"/>
      <w:pPr>
        <w:ind w:left="1088" w:hanging="279"/>
      </w:pPr>
      <w:rPr>
        <w:rFonts w:hint="default"/>
      </w:rPr>
    </w:lvl>
    <w:lvl w:ilvl="2" w:tplc="750EFE66">
      <w:start w:val="1"/>
      <w:numFmt w:val="bullet"/>
      <w:lvlText w:val="•"/>
      <w:lvlJc w:val="left"/>
      <w:pPr>
        <w:ind w:left="1702" w:hanging="279"/>
      </w:pPr>
      <w:rPr>
        <w:rFonts w:hint="default"/>
      </w:rPr>
    </w:lvl>
    <w:lvl w:ilvl="3" w:tplc="5D38AAC6">
      <w:start w:val="1"/>
      <w:numFmt w:val="bullet"/>
      <w:lvlText w:val="•"/>
      <w:lvlJc w:val="left"/>
      <w:pPr>
        <w:ind w:left="2317" w:hanging="279"/>
      </w:pPr>
      <w:rPr>
        <w:rFonts w:hint="default"/>
      </w:rPr>
    </w:lvl>
    <w:lvl w:ilvl="4" w:tplc="E6142650">
      <w:start w:val="1"/>
      <w:numFmt w:val="bullet"/>
      <w:lvlText w:val="•"/>
      <w:lvlJc w:val="left"/>
      <w:pPr>
        <w:ind w:left="2931" w:hanging="279"/>
      </w:pPr>
      <w:rPr>
        <w:rFonts w:hint="default"/>
      </w:rPr>
    </w:lvl>
    <w:lvl w:ilvl="5" w:tplc="49DCD928">
      <w:start w:val="1"/>
      <w:numFmt w:val="bullet"/>
      <w:lvlText w:val="•"/>
      <w:lvlJc w:val="left"/>
      <w:pPr>
        <w:ind w:left="3545" w:hanging="279"/>
      </w:pPr>
      <w:rPr>
        <w:rFonts w:hint="default"/>
      </w:rPr>
    </w:lvl>
    <w:lvl w:ilvl="6" w:tplc="5F72F2E6">
      <w:start w:val="1"/>
      <w:numFmt w:val="bullet"/>
      <w:lvlText w:val="•"/>
      <w:lvlJc w:val="left"/>
      <w:pPr>
        <w:ind w:left="4160" w:hanging="279"/>
      </w:pPr>
      <w:rPr>
        <w:rFonts w:hint="default"/>
      </w:rPr>
    </w:lvl>
    <w:lvl w:ilvl="7" w:tplc="E176EE18">
      <w:start w:val="1"/>
      <w:numFmt w:val="bullet"/>
      <w:lvlText w:val="•"/>
      <w:lvlJc w:val="left"/>
      <w:pPr>
        <w:ind w:left="4774" w:hanging="279"/>
      </w:pPr>
      <w:rPr>
        <w:rFonts w:hint="default"/>
      </w:rPr>
    </w:lvl>
    <w:lvl w:ilvl="8" w:tplc="953A64B0">
      <w:start w:val="1"/>
      <w:numFmt w:val="bullet"/>
      <w:lvlText w:val="•"/>
      <w:lvlJc w:val="left"/>
      <w:pPr>
        <w:ind w:left="5388" w:hanging="279"/>
      </w:pPr>
      <w:rPr>
        <w:rFonts w:hint="default"/>
      </w:rPr>
    </w:lvl>
  </w:abstractNum>
  <w:abstractNum w:abstractNumId="6" w15:restartNumberingAfterBreak="0">
    <w:nsid w:val="288F2403"/>
    <w:multiLevelType w:val="hybridMultilevel"/>
    <w:tmpl w:val="9DE4D776"/>
    <w:lvl w:ilvl="0" w:tplc="41C219A2">
      <w:start w:val="23"/>
      <w:numFmt w:val="decimal"/>
      <w:lvlText w:val="%1"/>
      <w:lvlJc w:val="left"/>
      <w:pPr>
        <w:ind w:left="474" w:hanging="279"/>
      </w:pPr>
      <w:rPr>
        <w:rFonts w:ascii="Times New Roman" w:eastAsia="Times New Roman" w:hAnsi="Times New Roman" w:hint="default"/>
        <w:spacing w:val="1"/>
        <w:w w:val="99"/>
        <w:sz w:val="18"/>
        <w:szCs w:val="18"/>
      </w:rPr>
    </w:lvl>
    <w:lvl w:ilvl="1" w:tplc="B54EF4F8">
      <w:start w:val="1"/>
      <w:numFmt w:val="bullet"/>
      <w:lvlText w:val="•"/>
      <w:lvlJc w:val="left"/>
      <w:pPr>
        <w:ind w:left="1088" w:hanging="279"/>
      </w:pPr>
      <w:rPr>
        <w:rFonts w:hint="default"/>
      </w:rPr>
    </w:lvl>
    <w:lvl w:ilvl="2" w:tplc="9342C396">
      <w:start w:val="1"/>
      <w:numFmt w:val="bullet"/>
      <w:lvlText w:val="•"/>
      <w:lvlJc w:val="left"/>
      <w:pPr>
        <w:ind w:left="1702" w:hanging="279"/>
      </w:pPr>
      <w:rPr>
        <w:rFonts w:hint="default"/>
      </w:rPr>
    </w:lvl>
    <w:lvl w:ilvl="3" w:tplc="FFAE6066">
      <w:start w:val="1"/>
      <w:numFmt w:val="bullet"/>
      <w:lvlText w:val="•"/>
      <w:lvlJc w:val="left"/>
      <w:pPr>
        <w:ind w:left="2317" w:hanging="279"/>
      </w:pPr>
      <w:rPr>
        <w:rFonts w:hint="default"/>
      </w:rPr>
    </w:lvl>
    <w:lvl w:ilvl="4" w:tplc="C6E60C0A">
      <w:start w:val="1"/>
      <w:numFmt w:val="bullet"/>
      <w:lvlText w:val="•"/>
      <w:lvlJc w:val="left"/>
      <w:pPr>
        <w:ind w:left="2931" w:hanging="279"/>
      </w:pPr>
      <w:rPr>
        <w:rFonts w:hint="default"/>
      </w:rPr>
    </w:lvl>
    <w:lvl w:ilvl="5" w:tplc="52667676">
      <w:start w:val="1"/>
      <w:numFmt w:val="bullet"/>
      <w:lvlText w:val="•"/>
      <w:lvlJc w:val="left"/>
      <w:pPr>
        <w:ind w:left="3545" w:hanging="279"/>
      </w:pPr>
      <w:rPr>
        <w:rFonts w:hint="default"/>
      </w:rPr>
    </w:lvl>
    <w:lvl w:ilvl="6" w:tplc="EBA82400">
      <w:start w:val="1"/>
      <w:numFmt w:val="bullet"/>
      <w:lvlText w:val="•"/>
      <w:lvlJc w:val="left"/>
      <w:pPr>
        <w:ind w:left="4160" w:hanging="279"/>
      </w:pPr>
      <w:rPr>
        <w:rFonts w:hint="default"/>
      </w:rPr>
    </w:lvl>
    <w:lvl w:ilvl="7" w:tplc="57BA07F8">
      <w:start w:val="1"/>
      <w:numFmt w:val="bullet"/>
      <w:lvlText w:val="•"/>
      <w:lvlJc w:val="left"/>
      <w:pPr>
        <w:ind w:left="4774" w:hanging="279"/>
      </w:pPr>
      <w:rPr>
        <w:rFonts w:hint="default"/>
      </w:rPr>
    </w:lvl>
    <w:lvl w:ilvl="8" w:tplc="38EC22E4">
      <w:start w:val="1"/>
      <w:numFmt w:val="bullet"/>
      <w:lvlText w:val="•"/>
      <w:lvlJc w:val="left"/>
      <w:pPr>
        <w:ind w:left="5388" w:hanging="279"/>
      </w:pPr>
      <w:rPr>
        <w:rFonts w:hint="default"/>
      </w:rPr>
    </w:lvl>
  </w:abstractNum>
  <w:abstractNum w:abstractNumId="7" w15:restartNumberingAfterBreak="0">
    <w:nsid w:val="50E40E17"/>
    <w:multiLevelType w:val="hybridMultilevel"/>
    <w:tmpl w:val="5086903A"/>
    <w:lvl w:ilvl="0" w:tplc="AA1CA66A">
      <w:start w:val="3"/>
      <w:numFmt w:val="decimal"/>
      <w:lvlText w:val="%1"/>
      <w:lvlJc w:val="left"/>
      <w:pPr>
        <w:ind w:left="474" w:hanging="188"/>
      </w:pPr>
      <w:rPr>
        <w:rFonts w:ascii="Times New Roman" w:eastAsia="Times New Roman" w:hAnsi="Times New Roman" w:hint="default"/>
        <w:w w:val="99"/>
        <w:sz w:val="18"/>
        <w:szCs w:val="18"/>
      </w:rPr>
    </w:lvl>
    <w:lvl w:ilvl="1" w:tplc="C4BE4736">
      <w:start w:val="1"/>
      <w:numFmt w:val="bullet"/>
      <w:lvlText w:val="•"/>
      <w:lvlJc w:val="left"/>
      <w:pPr>
        <w:ind w:left="1088" w:hanging="188"/>
      </w:pPr>
      <w:rPr>
        <w:rFonts w:hint="default"/>
      </w:rPr>
    </w:lvl>
    <w:lvl w:ilvl="2" w:tplc="5972F180">
      <w:start w:val="1"/>
      <w:numFmt w:val="bullet"/>
      <w:lvlText w:val="•"/>
      <w:lvlJc w:val="left"/>
      <w:pPr>
        <w:ind w:left="1702" w:hanging="188"/>
      </w:pPr>
      <w:rPr>
        <w:rFonts w:hint="default"/>
      </w:rPr>
    </w:lvl>
    <w:lvl w:ilvl="3" w:tplc="71B25E24">
      <w:start w:val="1"/>
      <w:numFmt w:val="bullet"/>
      <w:lvlText w:val="•"/>
      <w:lvlJc w:val="left"/>
      <w:pPr>
        <w:ind w:left="2317" w:hanging="188"/>
      </w:pPr>
      <w:rPr>
        <w:rFonts w:hint="default"/>
      </w:rPr>
    </w:lvl>
    <w:lvl w:ilvl="4" w:tplc="1E144E16">
      <w:start w:val="1"/>
      <w:numFmt w:val="bullet"/>
      <w:lvlText w:val="•"/>
      <w:lvlJc w:val="left"/>
      <w:pPr>
        <w:ind w:left="2931" w:hanging="188"/>
      </w:pPr>
      <w:rPr>
        <w:rFonts w:hint="default"/>
      </w:rPr>
    </w:lvl>
    <w:lvl w:ilvl="5" w:tplc="3ACAD8BC">
      <w:start w:val="1"/>
      <w:numFmt w:val="bullet"/>
      <w:lvlText w:val="•"/>
      <w:lvlJc w:val="left"/>
      <w:pPr>
        <w:ind w:left="3545" w:hanging="188"/>
      </w:pPr>
      <w:rPr>
        <w:rFonts w:hint="default"/>
      </w:rPr>
    </w:lvl>
    <w:lvl w:ilvl="6" w:tplc="6430199E">
      <w:start w:val="1"/>
      <w:numFmt w:val="bullet"/>
      <w:lvlText w:val="•"/>
      <w:lvlJc w:val="left"/>
      <w:pPr>
        <w:ind w:left="4160" w:hanging="188"/>
      </w:pPr>
      <w:rPr>
        <w:rFonts w:hint="default"/>
      </w:rPr>
    </w:lvl>
    <w:lvl w:ilvl="7" w:tplc="0B1EEE2C">
      <w:start w:val="1"/>
      <w:numFmt w:val="bullet"/>
      <w:lvlText w:val="•"/>
      <w:lvlJc w:val="left"/>
      <w:pPr>
        <w:ind w:left="4774" w:hanging="188"/>
      </w:pPr>
      <w:rPr>
        <w:rFonts w:hint="default"/>
      </w:rPr>
    </w:lvl>
    <w:lvl w:ilvl="8" w:tplc="D47C36F8">
      <w:start w:val="1"/>
      <w:numFmt w:val="bullet"/>
      <w:lvlText w:val="•"/>
      <w:lvlJc w:val="left"/>
      <w:pPr>
        <w:ind w:left="5388" w:hanging="188"/>
      </w:pPr>
      <w:rPr>
        <w:rFonts w:hint="default"/>
      </w:rPr>
    </w:lvl>
  </w:abstractNum>
  <w:abstractNum w:abstractNumId="8" w15:restartNumberingAfterBreak="0">
    <w:nsid w:val="5EF120B5"/>
    <w:multiLevelType w:val="hybridMultilevel"/>
    <w:tmpl w:val="092633CC"/>
    <w:lvl w:ilvl="0" w:tplc="937A287E">
      <w:start w:val="6"/>
      <w:numFmt w:val="decimal"/>
      <w:lvlText w:val="%1"/>
      <w:lvlJc w:val="left"/>
      <w:pPr>
        <w:ind w:left="680" w:hanging="188"/>
      </w:pPr>
      <w:rPr>
        <w:rFonts w:ascii="Arial" w:eastAsia="Arial" w:hAnsi="Arial" w:hint="default"/>
        <w:w w:val="99"/>
        <w:sz w:val="16"/>
        <w:szCs w:val="16"/>
      </w:rPr>
    </w:lvl>
    <w:lvl w:ilvl="1" w:tplc="CE6E0FE8">
      <w:start w:val="1"/>
      <w:numFmt w:val="bullet"/>
      <w:lvlText w:val="•"/>
      <w:lvlJc w:val="left"/>
      <w:pPr>
        <w:ind w:left="1253" w:hanging="188"/>
      </w:pPr>
      <w:rPr>
        <w:rFonts w:hint="default"/>
      </w:rPr>
    </w:lvl>
    <w:lvl w:ilvl="2" w:tplc="884C5068">
      <w:start w:val="1"/>
      <w:numFmt w:val="bullet"/>
      <w:lvlText w:val="•"/>
      <w:lvlJc w:val="left"/>
      <w:pPr>
        <w:ind w:left="1826" w:hanging="188"/>
      </w:pPr>
      <w:rPr>
        <w:rFonts w:hint="default"/>
      </w:rPr>
    </w:lvl>
    <w:lvl w:ilvl="3" w:tplc="053626F4">
      <w:start w:val="1"/>
      <w:numFmt w:val="bullet"/>
      <w:lvlText w:val="•"/>
      <w:lvlJc w:val="left"/>
      <w:pPr>
        <w:ind w:left="2399" w:hanging="188"/>
      </w:pPr>
      <w:rPr>
        <w:rFonts w:hint="default"/>
      </w:rPr>
    </w:lvl>
    <w:lvl w:ilvl="4" w:tplc="B4603C6E">
      <w:start w:val="1"/>
      <w:numFmt w:val="bullet"/>
      <w:lvlText w:val="•"/>
      <w:lvlJc w:val="left"/>
      <w:pPr>
        <w:ind w:left="2972" w:hanging="188"/>
      </w:pPr>
      <w:rPr>
        <w:rFonts w:hint="default"/>
      </w:rPr>
    </w:lvl>
    <w:lvl w:ilvl="5" w:tplc="C87E0544">
      <w:start w:val="1"/>
      <w:numFmt w:val="bullet"/>
      <w:lvlText w:val="•"/>
      <w:lvlJc w:val="left"/>
      <w:pPr>
        <w:ind w:left="3545" w:hanging="188"/>
      </w:pPr>
      <w:rPr>
        <w:rFonts w:hint="default"/>
      </w:rPr>
    </w:lvl>
    <w:lvl w:ilvl="6" w:tplc="67545E3C">
      <w:start w:val="1"/>
      <w:numFmt w:val="bullet"/>
      <w:lvlText w:val="•"/>
      <w:lvlJc w:val="left"/>
      <w:pPr>
        <w:ind w:left="4118" w:hanging="188"/>
      </w:pPr>
      <w:rPr>
        <w:rFonts w:hint="default"/>
      </w:rPr>
    </w:lvl>
    <w:lvl w:ilvl="7" w:tplc="77C8D7E2">
      <w:start w:val="1"/>
      <w:numFmt w:val="bullet"/>
      <w:lvlText w:val="•"/>
      <w:lvlJc w:val="left"/>
      <w:pPr>
        <w:ind w:left="4691" w:hanging="188"/>
      </w:pPr>
      <w:rPr>
        <w:rFonts w:hint="default"/>
      </w:rPr>
    </w:lvl>
    <w:lvl w:ilvl="8" w:tplc="9EB2B04E">
      <w:start w:val="1"/>
      <w:numFmt w:val="bullet"/>
      <w:lvlText w:val="•"/>
      <w:lvlJc w:val="left"/>
      <w:pPr>
        <w:ind w:left="5264" w:hanging="188"/>
      </w:pPr>
      <w:rPr>
        <w:rFonts w:hint="default"/>
      </w:rPr>
    </w:lvl>
  </w:abstractNum>
  <w:abstractNum w:abstractNumId="9" w15:restartNumberingAfterBreak="0">
    <w:nsid w:val="768D4F63"/>
    <w:multiLevelType w:val="hybridMultilevel"/>
    <w:tmpl w:val="ADEEF038"/>
    <w:lvl w:ilvl="0" w:tplc="3BB4E1C0">
      <w:start w:val="27"/>
      <w:numFmt w:val="decimal"/>
      <w:lvlText w:val="%1"/>
      <w:lvlJc w:val="left"/>
      <w:pPr>
        <w:ind w:left="474" w:hanging="279"/>
      </w:pPr>
      <w:rPr>
        <w:rFonts w:ascii="Times New Roman" w:eastAsia="Times New Roman" w:hAnsi="Times New Roman" w:hint="default"/>
        <w:spacing w:val="1"/>
        <w:w w:val="99"/>
        <w:sz w:val="18"/>
        <w:szCs w:val="18"/>
      </w:rPr>
    </w:lvl>
    <w:lvl w:ilvl="1" w:tplc="201C3DB0">
      <w:start w:val="1"/>
      <w:numFmt w:val="bullet"/>
      <w:lvlText w:val="•"/>
      <w:lvlJc w:val="left"/>
      <w:pPr>
        <w:ind w:left="1088" w:hanging="279"/>
      </w:pPr>
      <w:rPr>
        <w:rFonts w:hint="default"/>
      </w:rPr>
    </w:lvl>
    <w:lvl w:ilvl="2" w:tplc="101C447C">
      <w:start w:val="1"/>
      <w:numFmt w:val="bullet"/>
      <w:lvlText w:val="•"/>
      <w:lvlJc w:val="left"/>
      <w:pPr>
        <w:ind w:left="1702" w:hanging="279"/>
      </w:pPr>
      <w:rPr>
        <w:rFonts w:hint="default"/>
      </w:rPr>
    </w:lvl>
    <w:lvl w:ilvl="3" w:tplc="96E8CC96">
      <w:start w:val="1"/>
      <w:numFmt w:val="bullet"/>
      <w:lvlText w:val="•"/>
      <w:lvlJc w:val="left"/>
      <w:pPr>
        <w:ind w:left="2317" w:hanging="279"/>
      </w:pPr>
      <w:rPr>
        <w:rFonts w:hint="default"/>
      </w:rPr>
    </w:lvl>
    <w:lvl w:ilvl="4" w:tplc="33886CBA">
      <w:start w:val="1"/>
      <w:numFmt w:val="bullet"/>
      <w:lvlText w:val="•"/>
      <w:lvlJc w:val="left"/>
      <w:pPr>
        <w:ind w:left="2931" w:hanging="279"/>
      </w:pPr>
      <w:rPr>
        <w:rFonts w:hint="default"/>
      </w:rPr>
    </w:lvl>
    <w:lvl w:ilvl="5" w:tplc="B2A274EE">
      <w:start w:val="1"/>
      <w:numFmt w:val="bullet"/>
      <w:lvlText w:val="•"/>
      <w:lvlJc w:val="left"/>
      <w:pPr>
        <w:ind w:left="3545" w:hanging="279"/>
      </w:pPr>
      <w:rPr>
        <w:rFonts w:hint="default"/>
      </w:rPr>
    </w:lvl>
    <w:lvl w:ilvl="6" w:tplc="7068CAB6">
      <w:start w:val="1"/>
      <w:numFmt w:val="bullet"/>
      <w:lvlText w:val="•"/>
      <w:lvlJc w:val="left"/>
      <w:pPr>
        <w:ind w:left="4160" w:hanging="279"/>
      </w:pPr>
      <w:rPr>
        <w:rFonts w:hint="default"/>
      </w:rPr>
    </w:lvl>
    <w:lvl w:ilvl="7" w:tplc="1D860558">
      <w:start w:val="1"/>
      <w:numFmt w:val="bullet"/>
      <w:lvlText w:val="•"/>
      <w:lvlJc w:val="left"/>
      <w:pPr>
        <w:ind w:left="4774" w:hanging="279"/>
      </w:pPr>
      <w:rPr>
        <w:rFonts w:hint="default"/>
      </w:rPr>
    </w:lvl>
    <w:lvl w:ilvl="8" w:tplc="414210C8">
      <w:start w:val="1"/>
      <w:numFmt w:val="bullet"/>
      <w:lvlText w:val="•"/>
      <w:lvlJc w:val="left"/>
      <w:pPr>
        <w:ind w:left="5388" w:hanging="279"/>
      </w:pPr>
      <w:rPr>
        <w:rFonts w:hint="default"/>
      </w:rPr>
    </w:lvl>
  </w:abstractNum>
  <w:abstractNum w:abstractNumId="10" w15:restartNumberingAfterBreak="0">
    <w:nsid w:val="78325F18"/>
    <w:multiLevelType w:val="hybridMultilevel"/>
    <w:tmpl w:val="E56ACE12"/>
    <w:lvl w:ilvl="0" w:tplc="2EB67C62">
      <w:start w:val="17"/>
      <w:numFmt w:val="decimal"/>
      <w:lvlText w:val="%1"/>
      <w:lvlJc w:val="left"/>
      <w:pPr>
        <w:ind w:left="680" w:hanging="274"/>
      </w:pPr>
      <w:rPr>
        <w:rFonts w:ascii="Arial" w:eastAsia="Arial" w:hAnsi="Arial" w:hint="default"/>
        <w:spacing w:val="-3"/>
        <w:w w:val="99"/>
        <w:sz w:val="16"/>
        <w:szCs w:val="16"/>
      </w:rPr>
    </w:lvl>
    <w:lvl w:ilvl="1" w:tplc="1B420A08">
      <w:start w:val="1"/>
      <w:numFmt w:val="bullet"/>
      <w:lvlText w:val="•"/>
      <w:lvlJc w:val="left"/>
      <w:pPr>
        <w:ind w:left="1191" w:hanging="274"/>
      </w:pPr>
      <w:rPr>
        <w:rFonts w:hint="default"/>
      </w:rPr>
    </w:lvl>
    <w:lvl w:ilvl="2" w:tplc="0F080DCE">
      <w:start w:val="1"/>
      <w:numFmt w:val="bullet"/>
      <w:lvlText w:val="•"/>
      <w:lvlJc w:val="left"/>
      <w:pPr>
        <w:ind w:left="1703" w:hanging="274"/>
      </w:pPr>
      <w:rPr>
        <w:rFonts w:hint="default"/>
      </w:rPr>
    </w:lvl>
    <w:lvl w:ilvl="3" w:tplc="D5FEF8E0">
      <w:start w:val="1"/>
      <w:numFmt w:val="bullet"/>
      <w:lvlText w:val="•"/>
      <w:lvlJc w:val="left"/>
      <w:pPr>
        <w:ind w:left="2214" w:hanging="274"/>
      </w:pPr>
      <w:rPr>
        <w:rFonts w:hint="default"/>
      </w:rPr>
    </w:lvl>
    <w:lvl w:ilvl="4" w:tplc="54B66172">
      <w:start w:val="1"/>
      <w:numFmt w:val="bullet"/>
      <w:lvlText w:val="•"/>
      <w:lvlJc w:val="left"/>
      <w:pPr>
        <w:ind w:left="2725" w:hanging="274"/>
      </w:pPr>
      <w:rPr>
        <w:rFonts w:hint="default"/>
      </w:rPr>
    </w:lvl>
    <w:lvl w:ilvl="5" w:tplc="DFFC539A">
      <w:start w:val="1"/>
      <w:numFmt w:val="bullet"/>
      <w:lvlText w:val="•"/>
      <w:lvlJc w:val="left"/>
      <w:pPr>
        <w:ind w:left="3237" w:hanging="274"/>
      </w:pPr>
      <w:rPr>
        <w:rFonts w:hint="default"/>
      </w:rPr>
    </w:lvl>
    <w:lvl w:ilvl="6" w:tplc="9A5639DE">
      <w:start w:val="1"/>
      <w:numFmt w:val="bullet"/>
      <w:lvlText w:val="•"/>
      <w:lvlJc w:val="left"/>
      <w:pPr>
        <w:ind w:left="3748" w:hanging="274"/>
      </w:pPr>
      <w:rPr>
        <w:rFonts w:hint="default"/>
      </w:rPr>
    </w:lvl>
    <w:lvl w:ilvl="7" w:tplc="50D0B9EC">
      <w:start w:val="1"/>
      <w:numFmt w:val="bullet"/>
      <w:lvlText w:val="•"/>
      <w:lvlJc w:val="left"/>
      <w:pPr>
        <w:ind w:left="4259" w:hanging="274"/>
      </w:pPr>
      <w:rPr>
        <w:rFonts w:hint="default"/>
      </w:rPr>
    </w:lvl>
    <w:lvl w:ilvl="8" w:tplc="1B525A86">
      <w:start w:val="1"/>
      <w:numFmt w:val="bullet"/>
      <w:lvlText w:val="•"/>
      <w:lvlJc w:val="left"/>
      <w:pPr>
        <w:ind w:left="4771" w:hanging="274"/>
      </w:pPr>
      <w:rPr>
        <w:rFonts w:hint="default"/>
      </w:rPr>
    </w:lvl>
  </w:abstractNum>
  <w:abstractNum w:abstractNumId="11" w15:restartNumberingAfterBreak="0">
    <w:nsid w:val="7E000BE2"/>
    <w:multiLevelType w:val="hybridMultilevel"/>
    <w:tmpl w:val="F8F68222"/>
    <w:lvl w:ilvl="0" w:tplc="D5F6FCE0">
      <w:start w:val="51"/>
      <w:numFmt w:val="decimal"/>
      <w:lvlText w:val="%1"/>
      <w:lvlJc w:val="left"/>
      <w:pPr>
        <w:ind w:left="680" w:hanging="274"/>
      </w:pPr>
      <w:rPr>
        <w:rFonts w:ascii="Arial" w:eastAsia="Arial" w:hAnsi="Arial" w:hint="default"/>
        <w:spacing w:val="-3"/>
        <w:w w:val="99"/>
        <w:sz w:val="16"/>
        <w:szCs w:val="16"/>
      </w:rPr>
    </w:lvl>
    <w:lvl w:ilvl="1" w:tplc="C24EC94E">
      <w:start w:val="1"/>
      <w:numFmt w:val="bullet"/>
      <w:lvlText w:val="•"/>
      <w:lvlJc w:val="left"/>
      <w:pPr>
        <w:ind w:left="1253" w:hanging="274"/>
      </w:pPr>
      <w:rPr>
        <w:rFonts w:hint="default"/>
      </w:rPr>
    </w:lvl>
    <w:lvl w:ilvl="2" w:tplc="4DFAE7F8">
      <w:start w:val="1"/>
      <w:numFmt w:val="bullet"/>
      <w:lvlText w:val="•"/>
      <w:lvlJc w:val="left"/>
      <w:pPr>
        <w:ind w:left="1826" w:hanging="274"/>
      </w:pPr>
      <w:rPr>
        <w:rFonts w:hint="default"/>
      </w:rPr>
    </w:lvl>
    <w:lvl w:ilvl="3" w:tplc="ACDCFE82">
      <w:start w:val="1"/>
      <w:numFmt w:val="bullet"/>
      <w:lvlText w:val="•"/>
      <w:lvlJc w:val="left"/>
      <w:pPr>
        <w:ind w:left="2399" w:hanging="274"/>
      </w:pPr>
      <w:rPr>
        <w:rFonts w:hint="default"/>
      </w:rPr>
    </w:lvl>
    <w:lvl w:ilvl="4" w:tplc="8A9AD668">
      <w:start w:val="1"/>
      <w:numFmt w:val="bullet"/>
      <w:lvlText w:val="•"/>
      <w:lvlJc w:val="left"/>
      <w:pPr>
        <w:ind w:left="2972" w:hanging="274"/>
      </w:pPr>
      <w:rPr>
        <w:rFonts w:hint="default"/>
      </w:rPr>
    </w:lvl>
    <w:lvl w:ilvl="5" w:tplc="DEE22D50">
      <w:start w:val="1"/>
      <w:numFmt w:val="bullet"/>
      <w:lvlText w:val="•"/>
      <w:lvlJc w:val="left"/>
      <w:pPr>
        <w:ind w:left="3545" w:hanging="274"/>
      </w:pPr>
      <w:rPr>
        <w:rFonts w:hint="default"/>
      </w:rPr>
    </w:lvl>
    <w:lvl w:ilvl="6" w:tplc="A4B42316">
      <w:start w:val="1"/>
      <w:numFmt w:val="bullet"/>
      <w:lvlText w:val="•"/>
      <w:lvlJc w:val="left"/>
      <w:pPr>
        <w:ind w:left="4118" w:hanging="274"/>
      </w:pPr>
      <w:rPr>
        <w:rFonts w:hint="default"/>
      </w:rPr>
    </w:lvl>
    <w:lvl w:ilvl="7" w:tplc="67F836F4">
      <w:start w:val="1"/>
      <w:numFmt w:val="bullet"/>
      <w:lvlText w:val="•"/>
      <w:lvlJc w:val="left"/>
      <w:pPr>
        <w:ind w:left="4691" w:hanging="274"/>
      </w:pPr>
      <w:rPr>
        <w:rFonts w:hint="default"/>
      </w:rPr>
    </w:lvl>
    <w:lvl w:ilvl="8" w:tplc="888E349C">
      <w:start w:val="1"/>
      <w:numFmt w:val="bullet"/>
      <w:lvlText w:val="•"/>
      <w:lvlJc w:val="left"/>
      <w:pPr>
        <w:ind w:left="5264" w:hanging="274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10"/>
  </w:num>
  <w:num w:numId="9">
    <w:abstractNumId w:val="3"/>
  </w:num>
  <w:num w:numId="10">
    <w:abstractNumId w:val="0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66AE2"/>
    <w:rsid w:val="00171104"/>
    <w:rsid w:val="001A6D40"/>
    <w:rsid w:val="001E2043"/>
    <w:rsid w:val="00256D9D"/>
    <w:rsid w:val="002D26F5"/>
    <w:rsid w:val="004A7513"/>
    <w:rsid w:val="005B40B3"/>
    <w:rsid w:val="006E6819"/>
    <w:rsid w:val="00775212"/>
    <w:rsid w:val="007E0258"/>
    <w:rsid w:val="00C66AE2"/>
    <w:rsid w:val="00CB4E34"/>
    <w:rsid w:val="00D241F2"/>
    <w:rsid w:val="00DD0B1C"/>
    <w:rsid w:val="00ED7897"/>
    <w:rsid w:val="00F85645"/>
    <w:rsid w:val="00FB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5:docId w15:val="{3D62AB25-8355-48F7-9841-869B38ADE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7"/>
      <w:ind w:left="680"/>
      <w:outlineLvl w:val="0"/>
    </w:pPr>
    <w:rPr>
      <w:rFonts w:ascii="Arial" w:eastAsia="Arial" w:hAnsi="Arial"/>
      <w:b/>
      <w:bCs/>
    </w:rPr>
  </w:style>
  <w:style w:type="paragraph" w:styleId="Heading2">
    <w:name w:val="heading 2"/>
    <w:basedOn w:val="Normal"/>
    <w:uiPriority w:val="1"/>
    <w:qFormat/>
    <w:pPr>
      <w:spacing w:before="79"/>
      <w:ind w:left="390"/>
      <w:outlineLvl w:val="1"/>
    </w:pPr>
    <w:rPr>
      <w:rFonts w:ascii="Arial" w:eastAsia="Arial" w:hAnsi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8"/>
      <w:ind w:left="474" w:hanging="279"/>
    </w:pPr>
    <w:rPr>
      <w:rFonts w:ascii="Times New Roman" w:eastAsia="Times New Roman" w:hAnsi="Times New Roman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856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5645"/>
  </w:style>
  <w:style w:type="paragraph" w:styleId="Footer">
    <w:name w:val="footer"/>
    <w:basedOn w:val="Normal"/>
    <w:link w:val="FooterChar"/>
    <w:uiPriority w:val="99"/>
    <w:unhideWhenUsed/>
    <w:rsid w:val="00F856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5645"/>
  </w:style>
  <w:style w:type="table" w:styleId="TableGrid">
    <w:name w:val="Table Grid"/>
    <w:basedOn w:val="TableNormal"/>
    <w:uiPriority w:val="39"/>
    <w:rsid w:val="001E20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20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0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7</Pages>
  <Words>1701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Plant</vt:lpstr>
    </vt:vector>
  </TitlesOfParts>
  <Company>Deakin University</Company>
  <LinksUpToDate>false</LinksUpToDate>
  <CharactersWithSpaces>11375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</dc:title>
  <dc:creator>Eva Pragier</dc:creator>
  <cp:lastModifiedBy>Michael O'Donoghue</cp:lastModifiedBy>
  <cp:revision>5</cp:revision>
  <dcterms:created xsi:type="dcterms:W3CDTF">2015-09-24T12:24:00Z</dcterms:created>
  <dcterms:modified xsi:type="dcterms:W3CDTF">2015-10-22T02:13:00Z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2009-03-30T00:00:00Z</vt:filetime>
  </property>
  <property fmtid="{D5CDD505-2E9C-101B-9397-08002B2CF9AE}" pid="3" name="LastSaved">
    <vt:filetime>2015-09-24T00:00:00Z</vt:filetime>
  </property>
</Properties>
</file>