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1C32" w14:textId="362A526A" w:rsidR="00103E7D" w:rsidRPr="007258F5" w:rsidRDefault="00D12D8A" w:rsidP="006A6836">
      <w:pPr>
        <w:spacing w:after="120"/>
        <w:rPr>
          <w:b/>
          <w:szCs w:val="20"/>
        </w:rPr>
      </w:pPr>
      <w:r>
        <w:rPr>
          <w:b/>
          <w:szCs w:val="20"/>
        </w:rPr>
        <w:t>DECRA 202</w:t>
      </w:r>
      <w:r w:rsidR="00740F0F">
        <w:rPr>
          <w:b/>
          <w:szCs w:val="20"/>
        </w:rPr>
        <w:t>5</w:t>
      </w:r>
      <w:r w:rsidR="00103E7D" w:rsidRPr="0038755C">
        <w:rPr>
          <w:b/>
          <w:szCs w:val="20"/>
        </w:rPr>
        <w:t xml:space="preserve"> APPLICATION</w:t>
      </w:r>
      <w:r w:rsidR="007258F5">
        <w:rPr>
          <w:b/>
          <w:szCs w:val="20"/>
        </w:rPr>
        <w:t xml:space="preserve"> </w:t>
      </w:r>
      <w:r w:rsidR="007258F5" w:rsidRPr="007258F5">
        <w:rPr>
          <w:b/>
          <w:sz w:val="24"/>
        </w:rPr>
        <w:t xml:space="preserve">- </w:t>
      </w:r>
      <w:r w:rsidR="00103E7D" w:rsidRPr="007258F5">
        <w:rPr>
          <w:b/>
        </w:rPr>
        <w:t xml:space="preserve">PART </w:t>
      </w:r>
      <w:r w:rsidR="00AE2B45" w:rsidRPr="007258F5">
        <w:rPr>
          <w:b/>
        </w:rPr>
        <w:t>D</w:t>
      </w:r>
      <w:r w:rsidR="00103E7D" w:rsidRPr="007258F5">
        <w:rPr>
          <w:b/>
        </w:rPr>
        <w:t xml:space="preserve"> BUDGET </w:t>
      </w:r>
    </w:p>
    <w:p w14:paraId="30D5758B" w14:textId="77777777" w:rsidR="00103E7D" w:rsidRPr="0038755C" w:rsidRDefault="006A6836" w:rsidP="006A6836">
      <w:pPr>
        <w:spacing w:after="120"/>
        <w:rPr>
          <w:b/>
          <w:sz w:val="20"/>
          <w:szCs w:val="20"/>
        </w:rPr>
      </w:pPr>
      <w:r w:rsidRPr="0038755C">
        <w:rPr>
          <w:b/>
          <w:sz w:val="20"/>
          <w:szCs w:val="20"/>
        </w:rPr>
        <w:t>Salary top-up</w:t>
      </w:r>
    </w:p>
    <w:p w14:paraId="080B2500" w14:textId="0343B106" w:rsidR="00103E7D" w:rsidRPr="0038755C" w:rsidRDefault="00103E7D" w:rsidP="006A6836">
      <w:pPr>
        <w:spacing w:after="120" w:line="240" w:lineRule="auto"/>
        <w:rPr>
          <w:sz w:val="20"/>
          <w:szCs w:val="20"/>
        </w:rPr>
      </w:pPr>
      <w:r w:rsidRPr="0038755C">
        <w:rPr>
          <w:sz w:val="20"/>
          <w:szCs w:val="20"/>
        </w:rPr>
        <w:t>As the ARC fellowship is below the salary for a post-doctoral researcher, your School / Institute</w:t>
      </w:r>
      <w:r w:rsidR="0028402A">
        <w:rPr>
          <w:sz w:val="20"/>
          <w:szCs w:val="20"/>
        </w:rPr>
        <w:t xml:space="preserve"> or Deakin Research</w:t>
      </w:r>
      <w:r w:rsidRPr="0038755C">
        <w:rPr>
          <w:sz w:val="20"/>
          <w:szCs w:val="20"/>
        </w:rPr>
        <w:t xml:space="preserve"> will be providing a salary top-up.</w:t>
      </w:r>
      <w:r w:rsidR="00086E60">
        <w:rPr>
          <w:sz w:val="20"/>
          <w:szCs w:val="20"/>
        </w:rPr>
        <w:t xml:space="preserve"> The salary top-up </w:t>
      </w:r>
      <w:proofErr w:type="gramStart"/>
      <w:r w:rsidR="00086E60">
        <w:rPr>
          <w:sz w:val="20"/>
          <w:szCs w:val="20"/>
        </w:rPr>
        <w:t>is considered to be</w:t>
      </w:r>
      <w:proofErr w:type="gramEnd"/>
      <w:r w:rsidR="00086E60">
        <w:rPr>
          <w:sz w:val="20"/>
          <w:szCs w:val="20"/>
        </w:rPr>
        <w:t xml:space="preserve"> a cash contribution by Deakin.</w:t>
      </w:r>
    </w:p>
    <w:p w14:paraId="2E9719C3" w14:textId="788BD647" w:rsidR="004B2927" w:rsidRPr="0038755C" w:rsidRDefault="00103E7D" w:rsidP="006A6836">
      <w:pPr>
        <w:spacing w:after="120"/>
        <w:rPr>
          <w:sz w:val="20"/>
          <w:szCs w:val="20"/>
        </w:rPr>
      </w:pPr>
      <w:r w:rsidRPr="0038755C">
        <w:rPr>
          <w:sz w:val="20"/>
          <w:szCs w:val="20"/>
        </w:rPr>
        <w:t>The sala</w:t>
      </w:r>
      <w:r w:rsidR="00EA6950">
        <w:rPr>
          <w:sz w:val="20"/>
          <w:szCs w:val="20"/>
        </w:rPr>
        <w:t>ry top-up is calculated at 2</w:t>
      </w:r>
      <w:r w:rsidR="00781851">
        <w:rPr>
          <w:sz w:val="20"/>
          <w:szCs w:val="20"/>
        </w:rPr>
        <w:t>8</w:t>
      </w:r>
      <w:r w:rsidR="00EA6950">
        <w:rPr>
          <w:sz w:val="20"/>
          <w:szCs w:val="20"/>
        </w:rPr>
        <w:t>.</w:t>
      </w:r>
      <w:r w:rsidR="00781851">
        <w:rPr>
          <w:sz w:val="20"/>
          <w:szCs w:val="20"/>
        </w:rPr>
        <w:t>5</w:t>
      </w:r>
      <w:r w:rsidR="00740F0F">
        <w:rPr>
          <w:sz w:val="20"/>
          <w:szCs w:val="20"/>
        </w:rPr>
        <w:t>6</w:t>
      </w:r>
      <w:r w:rsidRPr="0038755C">
        <w:rPr>
          <w:sz w:val="20"/>
          <w:szCs w:val="20"/>
        </w:rPr>
        <w:t>% on-cost rate</w:t>
      </w:r>
      <w:r w:rsidR="004B2927" w:rsidRPr="0038755C">
        <w:rPr>
          <w:sz w:val="20"/>
          <w:szCs w:val="20"/>
        </w:rPr>
        <w:t xml:space="preserve"> based on your salary</w:t>
      </w:r>
      <w:r w:rsidR="00537EB7">
        <w:rPr>
          <w:sz w:val="20"/>
          <w:szCs w:val="20"/>
        </w:rPr>
        <w:t xml:space="preserve"> as </w:t>
      </w:r>
      <w:proofErr w:type="gramStart"/>
      <w:r w:rsidR="00537EB7">
        <w:rPr>
          <w:sz w:val="20"/>
          <w:szCs w:val="20"/>
        </w:rPr>
        <w:t>at</w:t>
      </w:r>
      <w:proofErr w:type="gramEnd"/>
      <w:r w:rsidR="00537EB7">
        <w:rPr>
          <w:sz w:val="20"/>
          <w:szCs w:val="20"/>
        </w:rPr>
        <w:t xml:space="preserve"> </w:t>
      </w:r>
      <w:r w:rsidR="00740F0F">
        <w:rPr>
          <w:sz w:val="20"/>
          <w:szCs w:val="20"/>
        </w:rPr>
        <w:t>7</w:t>
      </w:r>
      <w:r w:rsidR="00740F0F" w:rsidRPr="00740F0F">
        <w:rPr>
          <w:sz w:val="20"/>
          <w:szCs w:val="20"/>
          <w:vertAlign w:val="superscript"/>
        </w:rPr>
        <w:t>th</w:t>
      </w:r>
      <w:r w:rsidR="00740F0F">
        <w:rPr>
          <w:sz w:val="20"/>
          <w:szCs w:val="20"/>
        </w:rPr>
        <w:t xml:space="preserve"> </w:t>
      </w:r>
      <w:r w:rsidR="00BD2658">
        <w:rPr>
          <w:sz w:val="20"/>
          <w:szCs w:val="20"/>
        </w:rPr>
        <w:t>December</w:t>
      </w:r>
      <w:r w:rsidR="00537EB7">
        <w:rPr>
          <w:sz w:val="20"/>
          <w:szCs w:val="20"/>
        </w:rPr>
        <w:t xml:space="preserve"> 20</w:t>
      </w:r>
      <w:r w:rsidR="00764FE9">
        <w:rPr>
          <w:sz w:val="20"/>
          <w:szCs w:val="20"/>
        </w:rPr>
        <w:t>2</w:t>
      </w:r>
      <w:r w:rsidR="00740F0F">
        <w:rPr>
          <w:sz w:val="20"/>
          <w:szCs w:val="20"/>
        </w:rPr>
        <w:t>3</w:t>
      </w:r>
      <w:r w:rsidRPr="0038755C">
        <w:rPr>
          <w:sz w:val="20"/>
          <w:szCs w:val="20"/>
        </w:rPr>
        <w:t>. The below tab</w:t>
      </w:r>
      <w:r w:rsidR="004B2927" w:rsidRPr="0038755C">
        <w:rPr>
          <w:sz w:val="20"/>
          <w:szCs w:val="20"/>
        </w:rPr>
        <w:t>le can be used to determine the</w:t>
      </w:r>
      <w:r w:rsidRPr="0038755C">
        <w:rPr>
          <w:sz w:val="20"/>
          <w:szCs w:val="20"/>
        </w:rPr>
        <w:t xml:space="preserve"> annual top-up to be included in the Admin Org cash column.</w:t>
      </w:r>
      <w:r w:rsidR="004B2927" w:rsidRPr="0038755C">
        <w:rPr>
          <w:sz w:val="20"/>
          <w:szCs w:val="20"/>
        </w:rPr>
        <w:t xml:space="preserve"> </w:t>
      </w:r>
    </w:p>
    <w:p w14:paraId="75C4207C" w14:textId="68C72845" w:rsidR="00103E7D" w:rsidRDefault="004B2927" w:rsidP="006A6836">
      <w:pPr>
        <w:spacing w:after="120"/>
        <w:rPr>
          <w:sz w:val="20"/>
          <w:szCs w:val="20"/>
        </w:rPr>
      </w:pPr>
      <w:r w:rsidRPr="0038755C">
        <w:rPr>
          <w:sz w:val="20"/>
          <w:szCs w:val="20"/>
        </w:rPr>
        <w:t>If you are not sure what your salary level is, please contact HR or your School / Institute</w:t>
      </w:r>
      <w:r w:rsidR="00500D56">
        <w:rPr>
          <w:sz w:val="20"/>
          <w:szCs w:val="20"/>
        </w:rPr>
        <w:t xml:space="preserve"> administration</w:t>
      </w:r>
      <w:r w:rsidRPr="0038755C">
        <w:rPr>
          <w:sz w:val="20"/>
          <w:szCs w:val="20"/>
        </w:rPr>
        <w:t>.</w:t>
      </w:r>
    </w:p>
    <w:p w14:paraId="2E1B237D" w14:textId="295154F7" w:rsidR="0028402A" w:rsidRPr="0028402A" w:rsidRDefault="0028402A" w:rsidP="006A6836">
      <w:pPr>
        <w:spacing w:after="120"/>
        <w:rPr>
          <w:b/>
          <w:bCs/>
          <w:sz w:val="20"/>
          <w:szCs w:val="20"/>
        </w:rPr>
      </w:pPr>
      <w:r w:rsidRPr="0028402A">
        <w:rPr>
          <w:b/>
          <w:bCs/>
          <w:sz w:val="20"/>
          <w:szCs w:val="20"/>
        </w:rPr>
        <w:t>DECRA Salary for DE2</w:t>
      </w:r>
      <w:r w:rsidR="00740F0F">
        <w:rPr>
          <w:b/>
          <w:bCs/>
          <w:sz w:val="20"/>
          <w:szCs w:val="20"/>
        </w:rPr>
        <w:t>5</w:t>
      </w:r>
      <w:r w:rsidRPr="0028402A">
        <w:rPr>
          <w:b/>
          <w:bCs/>
          <w:sz w:val="20"/>
          <w:szCs w:val="20"/>
        </w:rPr>
        <w:t>: $1</w:t>
      </w:r>
      <w:r w:rsidR="00740F0F">
        <w:rPr>
          <w:b/>
          <w:bCs/>
          <w:sz w:val="20"/>
          <w:szCs w:val="20"/>
        </w:rPr>
        <w:t>12,897 (including 30% on-costs)</w:t>
      </w:r>
    </w:p>
    <w:tbl>
      <w:tblPr>
        <w:tblW w:w="4496" w:type="dxa"/>
        <w:tblInd w:w="5" w:type="dxa"/>
        <w:tblLook w:val="04A0" w:firstRow="1" w:lastRow="0" w:firstColumn="1" w:lastColumn="0" w:noHBand="0" w:noVBand="1"/>
      </w:tblPr>
      <w:tblGrid>
        <w:gridCol w:w="4496"/>
      </w:tblGrid>
      <w:tr w:rsidR="00B94F8B" w:rsidRPr="00764FE9" w14:paraId="67CC1FAB" w14:textId="77777777" w:rsidTr="0028402A">
        <w:trPr>
          <w:trHeight w:val="300"/>
        </w:trPr>
        <w:tc>
          <w:tcPr>
            <w:tcW w:w="4496" w:type="dxa"/>
            <w:tcBorders>
              <w:top w:val="nil"/>
              <w:left w:val="nil"/>
              <w:bottom w:val="nil"/>
              <w:right w:val="nil"/>
            </w:tcBorders>
            <w:shd w:val="clear" w:color="auto" w:fill="auto"/>
            <w:noWrap/>
            <w:vAlign w:val="bottom"/>
            <w:hideMark/>
          </w:tcPr>
          <w:p w14:paraId="185F0F90" w14:textId="77777777" w:rsidR="00B94F8B" w:rsidRDefault="00B94F8B" w:rsidP="00764FE9">
            <w:pPr>
              <w:spacing w:after="0"/>
              <w:rPr>
                <w:rFonts w:cstheme="minorHAnsi"/>
                <w:sz w:val="20"/>
                <w:szCs w:val="20"/>
              </w:rPr>
            </w:pPr>
          </w:p>
          <w:tbl>
            <w:tblPr>
              <w:tblW w:w="4270" w:type="dxa"/>
              <w:tblLook w:val="04A0" w:firstRow="1" w:lastRow="0" w:firstColumn="1" w:lastColumn="0" w:noHBand="0" w:noVBand="1"/>
            </w:tblPr>
            <w:tblGrid>
              <w:gridCol w:w="1000"/>
              <w:gridCol w:w="1569"/>
              <w:gridCol w:w="1701"/>
            </w:tblGrid>
            <w:tr w:rsidR="00B94F8B" w:rsidRPr="00B94F8B" w14:paraId="771C4829" w14:textId="77777777" w:rsidTr="00B94F8B">
              <w:trPr>
                <w:trHeight w:val="290"/>
              </w:trPr>
              <w:tc>
                <w:tcPr>
                  <w:tcW w:w="10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86EE8DE" w14:textId="77777777" w:rsidR="00B94F8B" w:rsidRPr="00B94F8B" w:rsidRDefault="00B94F8B" w:rsidP="00B94F8B">
                  <w:pPr>
                    <w:spacing w:after="0" w:line="240" w:lineRule="auto"/>
                    <w:rPr>
                      <w:rFonts w:ascii="Calibri" w:eastAsia="Times New Roman" w:hAnsi="Calibri" w:cs="Calibri"/>
                      <w:color w:val="000000"/>
                      <w:lang w:eastAsia="en-AU"/>
                    </w:rPr>
                  </w:pPr>
                  <w:r w:rsidRPr="00B94F8B">
                    <w:rPr>
                      <w:rFonts w:ascii="Calibri" w:eastAsia="Times New Roman" w:hAnsi="Calibri" w:cs="Calibri"/>
                      <w:color w:val="000000"/>
                      <w:lang w:eastAsia="en-AU"/>
                    </w:rPr>
                    <w:t> </w:t>
                  </w:r>
                </w:p>
              </w:tc>
              <w:tc>
                <w:tcPr>
                  <w:tcW w:w="1569" w:type="dxa"/>
                  <w:tcBorders>
                    <w:top w:val="single" w:sz="4" w:space="0" w:color="auto"/>
                    <w:left w:val="nil"/>
                    <w:bottom w:val="single" w:sz="4" w:space="0" w:color="auto"/>
                    <w:right w:val="single" w:sz="4" w:space="0" w:color="auto"/>
                  </w:tcBorders>
                  <w:shd w:val="clear" w:color="000000" w:fill="D9D9D9"/>
                  <w:noWrap/>
                  <w:vAlign w:val="bottom"/>
                  <w:hideMark/>
                </w:tcPr>
                <w:p w14:paraId="31E8715A" w14:textId="77777777" w:rsidR="00B94F8B" w:rsidRPr="00B94F8B" w:rsidRDefault="00B94F8B" w:rsidP="00B94F8B">
                  <w:pPr>
                    <w:spacing w:after="0" w:line="240" w:lineRule="auto"/>
                    <w:rPr>
                      <w:rFonts w:ascii="Calibri" w:eastAsia="Times New Roman" w:hAnsi="Calibri" w:cs="Calibri"/>
                      <w:b/>
                      <w:bCs/>
                      <w:color w:val="000000"/>
                      <w:lang w:eastAsia="en-AU"/>
                    </w:rPr>
                  </w:pPr>
                  <w:r w:rsidRPr="00B94F8B">
                    <w:rPr>
                      <w:rFonts w:ascii="Calibri" w:eastAsia="Times New Roman" w:hAnsi="Calibri" w:cs="Calibri"/>
                      <w:b/>
                      <w:bCs/>
                      <w:color w:val="000000"/>
                      <w:lang w:eastAsia="en-AU"/>
                    </w:rPr>
                    <w:t>DU salary ($)</w:t>
                  </w:r>
                </w:p>
              </w:tc>
              <w:tc>
                <w:tcPr>
                  <w:tcW w:w="1701" w:type="dxa"/>
                  <w:tcBorders>
                    <w:top w:val="single" w:sz="4" w:space="0" w:color="auto"/>
                    <w:left w:val="nil"/>
                    <w:bottom w:val="single" w:sz="4" w:space="0" w:color="auto"/>
                    <w:right w:val="single" w:sz="4" w:space="0" w:color="auto"/>
                  </w:tcBorders>
                  <w:shd w:val="clear" w:color="000000" w:fill="D9D9D9"/>
                  <w:noWrap/>
                  <w:vAlign w:val="bottom"/>
                  <w:hideMark/>
                </w:tcPr>
                <w:p w14:paraId="3D516855" w14:textId="77777777" w:rsidR="00B94F8B" w:rsidRPr="00B94F8B" w:rsidRDefault="00B94F8B" w:rsidP="00B94F8B">
                  <w:pPr>
                    <w:spacing w:after="0" w:line="240" w:lineRule="auto"/>
                    <w:rPr>
                      <w:rFonts w:ascii="Calibri" w:eastAsia="Times New Roman" w:hAnsi="Calibri" w:cs="Calibri"/>
                      <w:b/>
                      <w:bCs/>
                      <w:color w:val="000000"/>
                      <w:lang w:eastAsia="en-AU"/>
                    </w:rPr>
                  </w:pPr>
                  <w:r w:rsidRPr="00B94F8B">
                    <w:rPr>
                      <w:rFonts w:ascii="Calibri" w:eastAsia="Times New Roman" w:hAnsi="Calibri" w:cs="Calibri"/>
                      <w:b/>
                      <w:bCs/>
                      <w:color w:val="000000"/>
                      <w:lang w:eastAsia="en-AU"/>
                    </w:rPr>
                    <w:t>DU Top-up ($)</w:t>
                  </w:r>
                </w:p>
              </w:tc>
            </w:tr>
            <w:tr w:rsidR="00B94F8B" w:rsidRPr="00B94F8B" w14:paraId="67864253" w14:textId="77777777" w:rsidTr="00B94F8B">
              <w:trPr>
                <w:trHeight w:val="290"/>
              </w:trPr>
              <w:tc>
                <w:tcPr>
                  <w:tcW w:w="4270"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13095172" w14:textId="77777777" w:rsidR="00B94F8B" w:rsidRPr="00B94F8B" w:rsidRDefault="00B94F8B" w:rsidP="00B94F8B">
                  <w:pPr>
                    <w:spacing w:after="0" w:line="240" w:lineRule="auto"/>
                    <w:rPr>
                      <w:rFonts w:ascii="Calibri" w:eastAsia="Times New Roman" w:hAnsi="Calibri" w:cs="Calibri"/>
                      <w:b/>
                      <w:bCs/>
                      <w:color w:val="000000"/>
                      <w:lang w:eastAsia="en-AU"/>
                    </w:rPr>
                  </w:pPr>
                  <w:r w:rsidRPr="00B94F8B">
                    <w:rPr>
                      <w:rFonts w:ascii="Calibri" w:eastAsia="Times New Roman" w:hAnsi="Calibri" w:cs="Calibri"/>
                      <w:b/>
                      <w:bCs/>
                      <w:color w:val="000000"/>
                      <w:lang w:eastAsia="en-AU"/>
                    </w:rPr>
                    <w:t>LEVEL A/Research</w:t>
                  </w:r>
                </w:p>
              </w:tc>
            </w:tr>
            <w:tr w:rsidR="00FB7B2F" w:rsidRPr="00B94F8B" w14:paraId="7F60B117" w14:textId="77777777" w:rsidTr="00C63A10">
              <w:trPr>
                <w:trHeight w:val="29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4AB6809" w14:textId="77777777" w:rsidR="00FB7B2F" w:rsidRPr="00B94F8B" w:rsidRDefault="00FB7B2F" w:rsidP="00FB7B2F">
                  <w:pPr>
                    <w:spacing w:after="0" w:line="240" w:lineRule="auto"/>
                    <w:rPr>
                      <w:rFonts w:ascii="Calibri" w:eastAsia="Times New Roman" w:hAnsi="Calibri" w:cs="Calibri"/>
                      <w:color w:val="000000"/>
                      <w:lang w:eastAsia="en-AU"/>
                    </w:rPr>
                  </w:pPr>
                  <w:r w:rsidRPr="00B94F8B">
                    <w:rPr>
                      <w:rFonts w:ascii="Calibri" w:eastAsia="Times New Roman" w:hAnsi="Calibri" w:cs="Calibri"/>
                      <w:color w:val="000000"/>
                      <w:lang w:eastAsia="en-AU"/>
                    </w:rPr>
                    <w:t xml:space="preserve">Step 6 * </w:t>
                  </w:r>
                </w:p>
              </w:tc>
              <w:tc>
                <w:tcPr>
                  <w:tcW w:w="1569" w:type="dxa"/>
                  <w:tcBorders>
                    <w:top w:val="nil"/>
                    <w:left w:val="nil"/>
                    <w:bottom w:val="single" w:sz="4" w:space="0" w:color="auto"/>
                    <w:right w:val="single" w:sz="4" w:space="0" w:color="auto"/>
                  </w:tcBorders>
                  <w:shd w:val="clear" w:color="auto" w:fill="auto"/>
                  <w:noWrap/>
                  <w:vAlign w:val="bottom"/>
                  <w:hideMark/>
                </w:tcPr>
                <w:p w14:paraId="5EC2DABD" w14:textId="48F873D9" w:rsidR="00FB7B2F" w:rsidRPr="00B94F8B" w:rsidRDefault="00740F0F" w:rsidP="00FB7B2F">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124,197</w:t>
                  </w:r>
                </w:p>
              </w:tc>
              <w:tc>
                <w:tcPr>
                  <w:tcW w:w="1701" w:type="dxa"/>
                  <w:tcBorders>
                    <w:top w:val="nil"/>
                    <w:left w:val="nil"/>
                    <w:bottom w:val="single" w:sz="4" w:space="0" w:color="auto"/>
                    <w:right w:val="single" w:sz="4" w:space="0" w:color="auto"/>
                  </w:tcBorders>
                  <w:shd w:val="clear" w:color="auto" w:fill="auto"/>
                  <w:noWrap/>
                  <w:vAlign w:val="bottom"/>
                </w:tcPr>
                <w:p w14:paraId="744E6AB6" w14:textId="3B000FA4" w:rsidR="00FB7B2F" w:rsidRPr="00B94F8B" w:rsidRDefault="00926789" w:rsidP="00FB7B2F">
                  <w:pPr>
                    <w:spacing w:after="0" w:line="240" w:lineRule="auto"/>
                    <w:jc w:val="right"/>
                    <w:rPr>
                      <w:rFonts w:ascii="Calibri" w:eastAsia="Times New Roman" w:hAnsi="Calibri" w:cs="Calibri"/>
                      <w:color w:val="000000"/>
                      <w:lang w:eastAsia="en-AU"/>
                    </w:rPr>
                  </w:pPr>
                  <w:r>
                    <w:rPr>
                      <w:rFonts w:ascii="Calibri" w:hAnsi="Calibri" w:cs="Calibri"/>
                      <w:color w:val="000000"/>
                    </w:rPr>
                    <w:t>1</w:t>
                  </w:r>
                  <w:r w:rsidR="00740F0F">
                    <w:rPr>
                      <w:rFonts w:ascii="Calibri" w:hAnsi="Calibri" w:cs="Calibri"/>
                      <w:color w:val="000000"/>
                    </w:rPr>
                    <w:t>1,300</w:t>
                  </w:r>
                </w:p>
              </w:tc>
            </w:tr>
            <w:tr w:rsidR="00FB7B2F" w:rsidRPr="00B94F8B" w14:paraId="5CFEC559" w14:textId="77777777" w:rsidTr="00C63A10">
              <w:trPr>
                <w:trHeight w:val="29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B76ABA1" w14:textId="77777777" w:rsidR="00FB7B2F" w:rsidRPr="00B94F8B" w:rsidRDefault="00FB7B2F" w:rsidP="00FB7B2F">
                  <w:pPr>
                    <w:spacing w:after="0" w:line="240" w:lineRule="auto"/>
                    <w:rPr>
                      <w:rFonts w:ascii="Calibri" w:eastAsia="Times New Roman" w:hAnsi="Calibri" w:cs="Calibri"/>
                      <w:color w:val="000000"/>
                      <w:lang w:eastAsia="en-AU"/>
                    </w:rPr>
                  </w:pPr>
                  <w:r w:rsidRPr="00B94F8B">
                    <w:rPr>
                      <w:rFonts w:ascii="Calibri" w:eastAsia="Times New Roman" w:hAnsi="Calibri" w:cs="Calibri"/>
                      <w:color w:val="000000"/>
                      <w:lang w:eastAsia="en-AU"/>
                    </w:rPr>
                    <w:t xml:space="preserve">Step 7 </w:t>
                  </w:r>
                </w:p>
              </w:tc>
              <w:tc>
                <w:tcPr>
                  <w:tcW w:w="1569" w:type="dxa"/>
                  <w:tcBorders>
                    <w:top w:val="nil"/>
                    <w:left w:val="nil"/>
                    <w:bottom w:val="single" w:sz="4" w:space="0" w:color="auto"/>
                    <w:right w:val="single" w:sz="4" w:space="0" w:color="auto"/>
                  </w:tcBorders>
                  <w:shd w:val="clear" w:color="auto" w:fill="auto"/>
                  <w:noWrap/>
                  <w:vAlign w:val="bottom"/>
                  <w:hideMark/>
                </w:tcPr>
                <w:p w14:paraId="52A30519" w14:textId="36F4F1BB" w:rsidR="00FB7B2F" w:rsidRPr="00B94F8B" w:rsidRDefault="00740F0F" w:rsidP="00FB7B2F">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128,627</w:t>
                  </w:r>
                </w:p>
              </w:tc>
              <w:tc>
                <w:tcPr>
                  <w:tcW w:w="1701" w:type="dxa"/>
                  <w:tcBorders>
                    <w:top w:val="nil"/>
                    <w:left w:val="nil"/>
                    <w:bottom w:val="single" w:sz="4" w:space="0" w:color="auto"/>
                    <w:right w:val="single" w:sz="4" w:space="0" w:color="auto"/>
                  </w:tcBorders>
                  <w:shd w:val="clear" w:color="auto" w:fill="auto"/>
                  <w:noWrap/>
                  <w:vAlign w:val="bottom"/>
                </w:tcPr>
                <w:p w14:paraId="5307601B" w14:textId="13A18964" w:rsidR="00FB7B2F" w:rsidRPr="00B94F8B" w:rsidRDefault="00926789" w:rsidP="00FB7B2F">
                  <w:pPr>
                    <w:spacing w:after="0" w:line="240" w:lineRule="auto"/>
                    <w:jc w:val="right"/>
                    <w:rPr>
                      <w:rFonts w:ascii="Calibri" w:eastAsia="Times New Roman" w:hAnsi="Calibri" w:cs="Calibri"/>
                      <w:color w:val="000000"/>
                      <w:lang w:eastAsia="en-AU"/>
                    </w:rPr>
                  </w:pPr>
                  <w:r>
                    <w:rPr>
                      <w:rFonts w:ascii="Calibri" w:hAnsi="Calibri" w:cs="Calibri"/>
                      <w:color w:val="000000"/>
                    </w:rPr>
                    <w:t>1</w:t>
                  </w:r>
                  <w:r w:rsidR="00740F0F">
                    <w:rPr>
                      <w:rFonts w:ascii="Calibri" w:hAnsi="Calibri" w:cs="Calibri"/>
                      <w:color w:val="000000"/>
                    </w:rPr>
                    <w:t>5,730</w:t>
                  </w:r>
                </w:p>
              </w:tc>
            </w:tr>
            <w:tr w:rsidR="00FB7B2F" w:rsidRPr="00B94F8B" w14:paraId="0B1617C0" w14:textId="77777777" w:rsidTr="00C63A10">
              <w:trPr>
                <w:trHeight w:val="29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4E5C37F" w14:textId="77777777" w:rsidR="00FB7B2F" w:rsidRPr="00B94F8B" w:rsidRDefault="00FB7B2F" w:rsidP="00FB7B2F">
                  <w:pPr>
                    <w:spacing w:after="0" w:line="240" w:lineRule="auto"/>
                    <w:rPr>
                      <w:rFonts w:ascii="Calibri" w:eastAsia="Times New Roman" w:hAnsi="Calibri" w:cs="Calibri"/>
                      <w:color w:val="000000"/>
                      <w:lang w:eastAsia="en-AU"/>
                    </w:rPr>
                  </w:pPr>
                  <w:r w:rsidRPr="00B94F8B">
                    <w:rPr>
                      <w:rFonts w:ascii="Calibri" w:eastAsia="Times New Roman" w:hAnsi="Calibri" w:cs="Calibri"/>
                      <w:color w:val="000000"/>
                      <w:lang w:eastAsia="en-AU"/>
                    </w:rPr>
                    <w:t xml:space="preserve">Step 8 </w:t>
                  </w:r>
                </w:p>
              </w:tc>
              <w:tc>
                <w:tcPr>
                  <w:tcW w:w="1569" w:type="dxa"/>
                  <w:tcBorders>
                    <w:top w:val="nil"/>
                    <w:left w:val="nil"/>
                    <w:bottom w:val="single" w:sz="4" w:space="0" w:color="auto"/>
                    <w:right w:val="single" w:sz="4" w:space="0" w:color="auto"/>
                  </w:tcBorders>
                  <w:shd w:val="clear" w:color="auto" w:fill="auto"/>
                  <w:noWrap/>
                  <w:vAlign w:val="bottom"/>
                  <w:hideMark/>
                </w:tcPr>
                <w:p w14:paraId="6D89A2A5" w14:textId="36EBAE0B" w:rsidR="00FB7B2F" w:rsidRPr="00B94F8B" w:rsidRDefault="00740F0F" w:rsidP="00FB7B2F">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133,050</w:t>
                  </w:r>
                </w:p>
              </w:tc>
              <w:tc>
                <w:tcPr>
                  <w:tcW w:w="1701" w:type="dxa"/>
                  <w:tcBorders>
                    <w:top w:val="nil"/>
                    <w:left w:val="nil"/>
                    <w:bottom w:val="single" w:sz="4" w:space="0" w:color="auto"/>
                    <w:right w:val="single" w:sz="4" w:space="0" w:color="auto"/>
                  </w:tcBorders>
                  <w:shd w:val="clear" w:color="auto" w:fill="auto"/>
                  <w:noWrap/>
                  <w:vAlign w:val="bottom"/>
                </w:tcPr>
                <w:p w14:paraId="54318708" w14:textId="572EFE44" w:rsidR="00FB7B2F" w:rsidRPr="00B94F8B" w:rsidRDefault="00926789" w:rsidP="00FB7B2F">
                  <w:pPr>
                    <w:spacing w:after="0" w:line="240" w:lineRule="auto"/>
                    <w:jc w:val="right"/>
                    <w:rPr>
                      <w:rFonts w:ascii="Calibri" w:eastAsia="Times New Roman" w:hAnsi="Calibri" w:cs="Calibri"/>
                      <w:color w:val="000000"/>
                      <w:lang w:eastAsia="en-AU"/>
                    </w:rPr>
                  </w:pPr>
                  <w:r>
                    <w:rPr>
                      <w:rFonts w:ascii="Calibri" w:hAnsi="Calibri" w:cs="Calibri"/>
                      <w:color w:val="000000"/>
                    </w:rPr>
                    <w:t>18,794</w:t>
                  </w:r>
                </w:p>
              </w:tc>
            </w:tr>
            <w:tr w:rsidR="00FB7B2F" w:rsidRPr="00B94F8B" w14:paraId="4C3634D7" w14:textId="77777777" w:rsidTr="00B94F8B">
              <w:trPr>
                <w:trHeight w:val="290"/>
              </w:trPr>
              <w:tc>
                <w:tcPr>
                  <w:tcW w:w="4270"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999CC0E" w14:textId="77777777" w:rsidR="00FB7B2F" w:rsidRPr="00B94F8B" w:rsidRDefault="00FB7B2F" w:rsidP="00FB7B2F">
                  <w:pPr>
                    <w:spacing w:after="0" w:line="240" w:lineRule="auto"/>
                    <w:rPr>
                      <w:rFonts w:ascii="Calibri" w:eastAsia="Times New Roman" w:hAnsi="Calibri" w:cs="Calibri"/>
                      <w:b/>
                      <w:bCs/>
                      <w:lang w:eastAsia="en-AU"/>
                    </w:rPr>
                  </w:pPr>
                  <w:r w:rsidRPr="00B94F8B">
                    <w:rPr>
                      <w:rFonts w:ascii="Calibri" w:eastAsia="Times New Roman" w:hAnsi="Calibri" w:cs="Calibri"/>
                      <w:b/>
                      <w:bCs/>
                      <w:lang w:eastAsia="en-AU"/>
                    </w:rPr>
                    <w:t>LEVEL B/Research</w:t>
                  </w:r>
                </w:p>
              </w:tc>
            </w:tr>
            <w:tr w:rsidR="00FB7B2F" w:rsidRPr="00B94F8B" w14:paraId="3E8189E6" w14:textId="77777777" w:rsidTr="00C63A10">
              <w:trPr>
                <w:trHeight w:val="29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695EA54" w14:textId="77777777" w:rsidR="00FB7B2F" w:rsidRPr="00B94F8B" w:rsidRDefault="00FB7B2F" w:rsidP="00FB7B2F">
                  <w:pPr>
                    <w:spacing w:after="0" w:line="240" w:lineRule="auto"/>
                    <w:rPr>
                      <w:rFonts w:ascii="Calibri" w:eastAsia="Times New Roman" w:hAnsi="Calibri" w:cs="Calibri"/>
                      <w:color w:val="000000"/>
                      <w:lang w:eastAsia="en-AU"/>
                    </w:rPr>
                  </w:pPr>
                  <w:r w:rsidRPr="00B94F8B">
                    <w:rPr>
                      <w:rFonts w:ascii="Calibri" w:eastAsia="Times New Roman" w:hAnsi="Calibri" w:cs="Calibri"/>
                      <w:color w:val="000000"/>
                      <w:lang w:eastAsia="en-AU"/>
                    </w:rPr>
                    <w:t xml:space="preserve">Step 1 </w:t>
                  </w:r>
                </w:p>
              </w:tc>
              <w:tc>
                <w:tcPr>
                  <w:tcW w:w="1569" w:type="dxa"/>
                  <w:tcBorders>
                    <w:top w:val="nil"/>
                    <w:left w:val="nil"/>
                    <w:bottom w:val="single" w:sz="4" w:space="0" w:color="auto"/>
                    <w:right w:val="single" w:sz="4" w:space="0" w:color="auto"/>
                  </w:tcBorders>
                  <w:shd w:val="clear" w:color="auto" w:fill="auto"/>
                  <w:noWrap/>
                  <w:vAlign w:val="bottom"/>
                  <w:hideMark/>
                </w:tcPr>
                <w:p w14:paraId="504B8AA1" w14:textId="126239FC" w:rsidR="00FB7B2F" w:rsidRPr="00B94F8B" w:rsidRDefault="00FB7B2F" w:rsidP="00FB7B2F">
                  <w:pPr>
                    <w:spacing w:after="0" w:line="240" w:lineRule="auto"/>
                    <w:jc w:val="right"/>
                    <w:rPr>
                      <w:rFonts w:ascii="Calibri" w:eastAsia="Times New Roman" w:hAnsi="Calibri" w:cs="Calibri"/>
                      <w:color w:val="000000"/>
                      <w:lang w:eastAsia="en-AU"/>
                    </w:rPr>
                  </w:pPr>
                  <w:r>
                    <w:rPr>
                      <w:rFonts w:ascii="Calibri" w:hAnsi="Calibri" w:cs="Calibri"/>
                      <w:color w:val="000000"/>
                    </w:rPr>
                    <w:t>1</w:t>
                  </w:r>
                  <w:r w:rsidR="00781851">
                    <w:rPr>
                      <w:rFonts w:ascii="Calibri" w:hAnsi="Calibri" w:cs="Calibri"/>
                      <w:color w:val="000000"/>
                    </w:rPr>
                    <w:t>3</w:t>
                  </w:r>
                  <w:r w:rsidR="00740F0F">
                    <w:rPr>
                      <w:rFonts w:ascii="Calibri" w:hAnsi="Calibri" w:cs="Calibri"/>
                      <w:color w:val="000000"/>
                    </w:rPr>
                    <w:t>9,878</w:t>
                  </w:r>
                </w:p>
              </w:tc>
              <w:tc>
                <w:tcPr>
                  <w:tcW w:w="1701" w:type="dxa"/>
                  <w:tcBorders>
                    <w:top w:val="nil"/>
                    <w:left w:val="nil"/>
                    <w:bottom w:val="single" w:sz="4" w:space="0" w:color="auto"/>
                    <w:right w:val="single" w:sz="4" w:space="0" w:color="auto"/>
                  </w:tcBorders>
                  <w:shd w:val="clear" w:color="auto" w:fill="auto"/>
                  <w:noWrap/>
                  <w:vAlign w:val="bottom"/>
                </w:tcPr>
                <w:p w14:paraId="7D1234D3" w14:textId="104F8FFB" w:rsidR="00FB7B2F" w:rsidRPr="00B94F8B" w:rsidRDefault="00926789" w:rsidP="00FB7B2F">
                  <w:pPr>
                    <w:spacing w:after="0" w:line="240" w:lineRule="auto"/>
                    <w:jc w:val="right"/>
                    <w:rPr>
                      <w:rFonts w:ascii="Calibri" w:eastAsia="Times New Roman" w:hAnsi="Calibri" w:cs="Calibri"/>
                      <w:color w:val="000000"/>
                      <w:lang w:eastAsia="en-AU"/>
                    </w:rPr>
                  </w:pPr>
                  <w:r>
                    <w:rPr>
                      <w:rFonts w:ascii="Calibri" w:hAnsi="Calibri" w:cs="Calibri"/>
                      <w:color w:val="000000"/>
                    </w:rPr>
                    <w:t>2</w:t>
                  </w:r>
                  <w:r w:rsidR="00740F0F">
                    <w:rPr>
                      <w:rFonts w:ascii="Calibri" w:hAnsi="Calibri" w:cs="Calibri"/>
                      <w:color w:val="000000"/>
                    </w:rPr>
                    <w:t>6,981</w:t>
                  </w:r>
                </w:p>
              </w:tc>
            </w:tr>
            <w:tr w:rsidR="00FB7B2F" w:rsidRPr="00B94F8B" w14:paraId="06F1A575" w14:textId="77777777" w:rsidTr="00C63A10">
              <w:trPr>
                <w:trHeight w:val="29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A941127" w14:textId="77777777" w:rsidR="00FB7B2F" w:rsidRPr="00B94F8B" w:rsidRDefault="00FB7B2F" w:rsidP="00FB7B2F">
                  <w:pPr>
                    <w:spacing w:after="0" w:line="240" w:lineRule="auto"/>
                    <w:rPr>
                      <w:rFonts w:ascii="Calibri" w:eastAsia="Times New Roman" w:hAnsi="Calibri" w:cs="Calibri"/>
                      <w:color w:val="000000"/>
                      <w:lang w:eastAsia="en-AU"/>
                    </w:rPr>
                  </w:pPr>
                  <w:r w:rsidRPr="00B94F8B">
                    <w:rPr>
                      <w:rFonts w:ascii="Calibri" w:eastAsia="Times New Roman" w:hAnsi="Calibri" w:cs="Calibri"/>
                      <w:color w:val="000000"/>
                      <w:lang w:eastAsia="en-AU"/>
                    </w:rPr>
                    <w:t xml:space="preserve">Step 2 </w:t>
                  </w:r>
                </w:p>
              </w:tc>
              <w:tc>
                <w:tcPr>
                  <w:tcW w:w="1569" w:type="dxa"/>
                  <w:tcBorders>
                    <w:top w:val="nil"/>
                    <w:left w:val="nil"/>
                    <w:bottom w:val="single" w:sz="4" w:space="0" w:color="auto"/>
                    <w:right w:val="single" w:sz="4" w:space="0" w:color="auto"/>
                  </w:tcBorders>
                  <w:shd w:val="clear" w:color="auto" w:fill="auto"/>
                  <w:noWrap/>
                  <w:vAlign w:val="bottom"/>
                  <w:hideMark/>
                </w:tcPr>
                <w:p w14:paraId="6D62BB6A" w14:textId="3F349215" w:rsidR="00FB7B2F" w:rsidRPr="00B94F8B" w:rsidRDefault="00781851" w:rsidP="00FB7B2F">
                  <w:pPr>
                    <w:spacing w:after="0" w:line="240" w:lineRule="auto"/>
                    <w:jc w:val="right"/>
                    <w:rPr>
                      <w:rFonts w:ascii="Calibri" w:eastAsia="Times New Roman" w:hAnsi="Calibri" w:cs="Calibri"/>
                      <w:color w:val="000000"/>
                      <w:lang w:eastAsia="en-AU"/>
                    </w:rPr>
                  </w:pPr>
                  <w:r w:rsidRPr="00781851">
                    <w:rPr>
                      <w:rFonts w:ascii="Calibri" w:hAnsi="Calibri" w:cs="Calibri"/>
                      <w:color w:val="000000"/>
                    </w:rPr>
                    <w:t>1</w:t>
                  </w:r>
                  <w:r w:rsidR="00740F0F">
                    <w:rPr>
                      <w:rFonts w:ascii="Calibri" w:hAnsi="Calibri" w:cs="Calibri"/>
                      <w:color w:val="000000"/>
                    </w:rPr>
                    <w:t>44,989</w:t>
                  </w:r>
                </w:p>
              </w:tc>
              <w:tc>
                <w:tcPr>
                  <w:tcW w:w="1701" w:type="dxa"/>
                  <w:tcBorders>
                    <w:top w:val="nil"/>
                    <w:left w:val="nil"/>
                    <w:bottom w:val="single" w:sz="4" w:space="0" w:color="auto"/>
                    <w:right w:val="single" w:sz="4" w:space="0" w:color="auto"/>
                  </w:tcBorders>
                  <w:shd w:val="clear" w:color="auto" w:fill="auto"/>
                  <w:noWrap/>
                  <w:vAlign w:val="bottom"/>
                </w:tcPr>
                <w:p w14:paraId="7FBCBED3" w14:textId="63D454DE" w:rsidR="00FB7B2F" w:rsidRPr="00B94F8B" w:rsidRDefault="00926789" w:rsidP="00FB7B2F">
                  <w:pPr>
                    <w:spacing w:after="0" w:line="240" w:lineRule="auto"/>
                    <w:jc w:val="right"/>
                    <w:rPr>
                      <w:rFonts w:ascii="Calibri" w:eastAsia="Times New Roman" w:hAnsi="Calibri" w:cs="Calibri"/>
                      <w:color w:val="000000"/>
                      <w:lang w:eastAsia="en-AU"/>
                    </w:rPr>
                  </w:pPr>
                  <w:r>
                    <w:rPr>
                      <w:rFonts w:ascii="Calibri" w:hAnsi="Calibri" w:cs="Calibri"/>
                      <w:color w:val="000000"/>
                    </w:rPr>
                    <w:t>3</w:t>
                  </w:r>
                  <w:r w:rsidR="00740F0F">
                    <w:rPr>
                      <w:rFonts w:ascii="Calibri" w:hAnsi="Calibri" w:cs="Calibri"/>
                      <w:color w:val="000000"/>
                    </w:rPr>
                    <w:t>2,092</w:t>
                  </w:r>
                </w:p>
              </w:tc>
            </w:tr>
            <w:tr w:rsidR="00FB7B2F" w:rsidRPr="00B94F8B" w14:paraId="4E28CD63" w14:textId="77777777" w:rsidTr="00C63A10">
              <w:trPr>
                <w:trHeight w:val="29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F653644" w14:textId="77777777" w:rsidR="00FB7B2F" w:rsidRPr="00B94F8B" w:rsidRDefault="00FB7B2F" w:rsidP="00FB7B2F">
                  <w:pPr>
                    <w:spacing w:after="0" w:line="240" w:lineRule="auto"/>
                    <w:rPr>
                      <w:rFonts w:ascii="Calibri" w:eastAsia="Times New Roman" w:hAnsi="Calibri" w:cs="Calibri"/>
                      <w:color w:val="000000"/>
                      <w:lang w:eastAsia="en-AU"/>
                    </w:rPr>
                  </w:pPr>
                  <w:r w:rsidRPr="00B94F8B">
                    <w:rPr>
                      <w:rFonts w:ascii="Calibri" w:eastAsia="Times New Roman" w:hAnsi="Calibri" w:cs="Calibri"/>
                      <w:color w:val="000000"/>
                      <w:lang w:eastAsia="en-AU"/>
                    </w:rPr>
                    <w:t xml:space="preserve">Step 3 </w:t>
                  </w:r>
                </w:p>
              </w:tc>
              <w:tc>
                <w:tcPr>
                  <w:tcW w:w="1569" w:type="dxa"/>
                  <w:tcBorders>
                    <w:top w:val="nil"/>
                    <w:left w:val="nil"/>
                    <w:bottom w:val="single" w:sz="4" w:space="0" w:color="auto"/>
                    <w:right w:val="single" w:sz="4" w:space="0" w:color="auto"/>
                  </w:tcBorders>
                  <w:shd w:val="clear" w:color="auto" w:fill="auto"/>
                  <w:noWrap/>
                  <w:vAlign w:val="bottom"/>
                  <w:hideMark/>
                </w:tcPr>
                <w:p w14:paraId="68DFDAD1" w14:textId="3FD237E0" w:rsidR="00FB7B2F" w:rsidRPr="00B94F8B" w:rsidRDefault="00781851" w:rsidP="00FB7B2F">
                  <w:pPr>
                    <w:spacing w:after="0" w:line="240" w:lineRule="auto"/>
                    <w:jc w:val="right"/>
                    <w:rPr>
                      <w:rFonts w:ascii="Calibri" w:eastAsia="Times New Roman" w:hAnsi="Calibri" w:cs="Calibri"/>
                      <w:color w:val="000000"/>
                      <w:lang w:eastAsia="en-AU"/>
                    </w:rPr>
                  </w:pPr>
                  <w:r>
                    <w:rPr>
                      <w:rFonts w:ascii="Calibri" w:hAnsi="Calibri" w:cs="Calibri"/>
                      <w:color w:val="000000"/>
                    </w:rPr>
                    <w:t>1</w:t>
                  </w:r>
                  <w:r w:rsidR="00740F0F">
                    <w:rPr>
                      <w:rFonts w:ascii="Calibri" w:hAnsi="Calibri" w:cs="Calibri"/>
                      <w:color w:val="000000"/>
                    </w:rPr>
                    <w:t>50,097</w:t>
                  </w:r>
                </w:p>
              </w:tc>
              <w:tc>
                <w:tcPr>
                  <w:tcW w:w="1701" w:type="dxa"/>
                  <w:tcBorders>
                    <w:top w:val="nil"/>
                    <w:left w:val="nil"/>
                    <w:bottom w:val="single" w:sz="4" w:space="0" w:color="auto"/>
                    <w:right w:val="single" w:sz="4" w:space="0" w:color="auto"/>
                  </w:tcBorders>
                  <w:shd w:val="clear" w:color="auto" w:fill="auto"/>
                  <w:noWrap/>
                  <w:vAlign w:val="bottom"/>
                </w:tcPr>
                <w:p w14:paraId="6EDA778A" w14:textId="233D66BF" w:rsidR="00FB7B2F" w:rsidRPr="00B94F8B" w:rsidRDefault="00926789" w:rsidP="00FB7B2F">
                  <w:pPr>
                    <w:spacing w:after="0" w:line="240" w:lineRule="auto"/>
                    <w:jc w:val="right"/>
                    <w:rPr>
                      <w:rFonts w:ascii="Calibri" w:eastAsia="Times New Roman" w:hAnsi="Calibri" w:cs="Calibri"/>
                      <w:color w:val="000000"/>
                      <w:lang w:eastAsia="en-AU"/>
                    </w:rPr>
                  </w:pPr>
                  <w:r>
                    <w:rPr>
                      <w:rFonts w:ascii="Calibri" w:hAnsi="Calibri" w:cs="Calibri"/>
                      <w:color w:val="000000"/>
                    </w:rPr>
                    <w:t>3</w:t>
                  </w:r>
                  <w:r w:rsidR="00740F0F">
                    <w:rPr>
                      <w:rFonts w:ascii="Calibri" w:hAnsi="Calibri" w:cs="Calibri"/>
                      <w:color w:val="000000"/>
                    </w:rPr>
                    <w:t>7,200</w:t>
                  </w:r>
                </w:p>
              </w:tc>
            </w:tr>
            <w:tr w:rsidR="00FB7B2F" w:rsidRPr="00B94F8B" w14:paraId="299B3BAF" w14:textId="77777777" w:rsidTr="00C63A10">
              <w:trPr>
                <w:trHeight w:val="29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E5C2A4E" w14:textId="77777777" w:rsidR="00FB7B2F" w:rsidRPr="00B94F8B" w:rsidRDefault="00FB7B2F" w:rsidP="00FB7B2F">
                  <w:pPr>
                    <w:spacing w:after="0" w:line="240" w:lineRule="auto"/>
                    <w:rPr>
                      <w:rFonts w:ascii="Calibri" w:eastAsia="Times New Roman" w:hAnsi="Calibri" w:cs="Calibri"/>
                      <w:color w:val="000000"/>
                      <w:lang w:eastAsia="en-AU"/>
                    </w:rPr>
                  </w:pPr>
                  <w:r w:rsidRPr="00B94F8B">
                    <w:rPr>
                      <w:rFonts w:ascii="Calibri" w:eastAsia="Times New Roman" w:hAnsi="Calibri" w:cs="Calibri"/>
                      <w:color w:val="000000"/>
                      <w:lang w:eastAsia="en-AU"/>
                    </w:rPr>
                    <w:t xml:space="preserve">Step 4 </w:t>
                  </w:r>
                </w:p>
              </w:tc>
              <w:tc>
                <w:tcPr>
                  <w:tcW w:w="1569" w:type="dxa"/>
                  <w:tcBorders>
                    <w:top w:val="nil"/>
                    <w:left w:val="nil"/>
                    <w:bottom w:val="single" w:sz="4" w:space="0" w:color="auto"/>
                    <w:right w:val="single" w:sz="4" w:space="0" w:color="auto"/>
                  </w:tcBorders>
                  <w:shd w:val="clear" w:color="auto" w:fill="auto"/>
                  <w:noWrap/>
                  <w:vAlign w:val="bottom"/>
                  <w:hideMark/>
                </w:tcPr>
                <w:p w14:paraId="00CFB5ED" w14:textId="4F1F9690" w:rsidR="00FB7B2F" w:rsidRPr="00B94F8B" w:rsidRDefault="00781851" w:rsidP="00FB7B2F">
                  <w:pPr>
                    <w:spacing w:after="0" w:line="240" w:lineRule="auto"/>
                    <w:jc w:val="right"/>
                    <w:rPr>
                      <w:rFonts w:ascii="Calibri" w:eastAsia="Times New Roman" w:hAnsi="Calibri" w:cs="Calibri"/>
                      <w:color w:val="000000"/>
                      <w:lang w:eastAsia="en-AU"/>
                    </w:rPr>
                  </w:pPr>
                  <w:r>
                    <w:rPr>
                      <w:rFonts w:ascii="Calibri" w:hAnsi="Calibri" w:cs="Calibri"/>
                      <w:color w:val="000000"/>
                    </w:rPr>
                    <w:t>1</w:t>
                  </w:r>
                  <w:r w:rsidR="00740F0F">
                    <w:rPr>
                      <w:rFonts w:ascii="Calibri" w:hAnsi="Calibri" w:cs="Calibri"/>
                      <w:color w:val="000000"/>
                    </w:rPr>
                    <w:t>55,220</w:t>
                  </w:r>
                </w:p>
              </w:tc>
              <w:tc>
                <w:tcPr>
                  <w:tcW w:w="1701" w:type="dxa"/>
                  <w:tcBorders>
                    <w:top w:val="nil"/>
                    <w:left w:val="nil"/>
                    <w:bottom w:val="single" w:sz="4" w:space="0" w:color="auto"/>
                    <w:right w:val="single" w:sz="4" w:space="0" w:color="auto"/>
                  </w:tcBorders>
                  <w:shd w:val="clear" w:color="auto" w:fill="auto"/>
                  <w:noWrap/>
                  <w:vAlign w:val="bottom"/>
                </w:tcPr>
                <w:p w14:paraId="3B82F26E" w14:textId="1B838C76" w:rsidR="00FB7B2F" w:rsidRPr="00B94F8B" w:rsidRDefault="00926789" w:rsidP="00FB7B2F">
                  <w:pPr>
                    <w:spacing w:after="0" w:line="240" w:lineRule="auto"/>
                    <w:jc w:val="right"/>
                    <w:rPr>
                      <w:rFonts w:ascii="Calibri" w:eastAsia="Times New Roman" w:hAnsi="Calibri" w:cs="Calibri"/>
                      <w:color w:val="000000"/>
                      <w:lang w:eastAsia="en-AU"/>
                    </w:rPr>
                  </w:pPr>
                  <w:r>
                    <w:rPr>
                      <w:rFonts w:ascii="Calibri" w:hAnsi="Calibri" w:cs="Calibri"/>
                      <w:color w:val="000000"/>
                    </w:rPr>
                    <w:t>4</w:t>
                  </w:r>
                  <w:r w:rsidR="00740F0F">
                    <w:rPr>
                      <w:rFonts w:ascii="Calibri" w:hAnsi="Calibri" w:cs="Calibri"/>
                      <w:color w:val="000000"/>
                    </w:rPr>
                    <w:t>2,323</w:t>
                  </w:r>
                </w:p>
              </w:tc>
            </w:tr>
            <w:tr w:rsidR="00FB7B2F" w:rsidRPr="00B94F8B" w14:paraId="32EC89CA" w14:textId="77777777" w:rsidTr="00C63A10">
              <w:trPr>
                <w:trHeight w:val="29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34D5FB9" w14:textId="77777777" w:rsidR="00FB7B2F" w:rsidRPr="00B94F8B" w:rsidRDefault="00FB7B2F" w:rsidP="00FB7B2F">
                  <w:pPr>
                    <w:spacing w:after="0" w:line="240" w:lineRule="auto"/>
                    <w:rPr>
                      <w:rFonts w:ascii="Calibri" w:eastAsia="Times New Roman" w:hAnsi="Calibri" w:cs="Calibri"/>
                      <w:color w:val="000000"/>
                      <w:lang w:eastAsia="en-AU"/>
                    </w:rPr>
                  </w:pPr>
                  <w:r w:rsidRPr="00B94F8B">
                    <w:rPr>
                      <w:rFonts w:ascii="Calibri" w:eastAsia="Times New Roman" w:hAnsi="Calibri" w:cs="Calibri"/>
                      <w:color w:val="000000"/>
                      <w:lang w:eastAsia="en-AU"/>
                    </w:rPr>
                    <w:t xml:space="preserve">Step 5 </w:t>
                  </w:r>
                </w:p>
              </w:tc>
              <w:tc>
                <w:tcPr>
                  <w:tcW w:w="1569" w:type="dxa"/>
                  <w:tcBorders>
                    <w:top w:val="nil"/>
                    <w:left w:val="nil"/>
                    <w:bottom w:val="single" w:sz="4" w:space="0" w:color="auto"/>
                    <w:right w:val="single" w:sz="4" w:space="0" w:color="auto"/>
                  </w:tcBorders>
                  <w:shd w:val="clear" w:color="auto" w:fill="auto"/>
                  <w:noWrap/>
                  <w:vAlign w:val="bottom"/>
                  <w:hideMark/>
                </w:tcPr>
                <w:p w14:paraId="0A5E0A10" w14:textId="6500BA99" w:rsidR="00FB7B2F" w:rsidRPr="00B94F8B" w:rsidRDefault="00781851" w:rsidP="00FB7B2F">
                  <w:pPr>
                    <w:spacing w:after="0" w:line="240" w:lineRule="auto"/>
                    <w:jc w:val="right"/>
                    <w:rPr>
                      <w:rFonts w:ascii="Calibri" w:eastAsia="Times New Roman" w:hAnsi="Calibri" w:cs="Calibri"/>
                      <w:color w:val="000000"/>
                      <w:lang w:eastAsia="en-AU"/>
                    </w:rPr>
                  </w:pPr>
                  <w:r>
                    <w:rPr>
                      <w:rFonts w:ascii="Calibri" w:hAnsi="Calibri" w:cs="Calibri"/>
                      <w:color w:val="000000"/>
                    </w:rPr>
                    <w:t>1</w:t>
                  </w:r>
                  <w:r w:rsidR="00740F0F">
                    <w:rPr>
                      <w:rFonts w:ascii="Calibri" w:hAnsi="Calibri" w:cs="Calibri"/>
                      <w:color w:val="000000"/>
                    </w:rPr>
                    <w:t>60,325</w:t>
                  </w:r>
                </w:p>
              </w:tc>
              <w:tc>
                <w:tcPr>
                  <w:tcW w:w="1701" w:type="dxa"/>
                  <w:tcBorders>
                    <w:top w:val="nil"/>
                    <w:left w:val="nil"/>
                    <w:bottom w:val="single" w:sz="4" w:space="0" w:color="auto"/>
                    <w:right w:val="single" w:sz="4" w:space="0" w:color="auto"/>
                  </w:tcBorders>
                  <w:shd w:val="clear" w:color="auto" w:fill="auto"/>
                  <w:noWrap/>
                  <w:vAlign w:val="bottom"/>
                </w:tcPr>
                <w:p w14:paraId="54B4B0B9" w14:textId="750586D9" w:rsidR="00FB7B2F" w:rsidRPr="00B94F8B" w:rsidRDefault="00740F0F" w:rsidP="00FB7B2F">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47,428</w:t>
                  </w:r>
                </w:p>
              </w:tc>
            </w:tr>
            <w:tr w:rsidR="00FB7B2F" w:rsidRPr="00B94F8B" w14:paraId="3830D6B5" w14:textId="77777777" w:rsidTr="00C63A10">
              <w:trPr>
                <w:trHeight w:val="29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76EE965" w14:textId="77777777" w:rsidR="00FB7B2F" w:rsidRPr="00B94F8B" w:rsidRDefault="00FB7B2F" w:rsidP="00FB7B2F">
                  <w:pPr>
                    <w:spacing w:after="0" w:line="240" w:lineRule="auto"/>
                    <w:rPr>
                      <w:rFonts w:ascii="Calibri" w:eastAsia="Times New Roman" w:hAnsi="Calibri" w:cs="Calibri"/>
                      <w:color w:val="000000"/>
                      <w:lang w:eastAsia="en-AU"/>
                    </w:rPr>
                  </w:pPr>
                  <w:r w:rsidRPr="00B94F8B">
                    <w:rPr>
                      <w:rFonts w:ascii="Calibri" w:eastAsia="Times New Roman" w:hAnsi="Calibri" w:cs="Calibri"/>
                      <w:color w:val="000000"/>
                      <w:lang w:eastAsia="en-AU"/>
                    </w:rPr>
                    <w:t xml:space="preserve">Step 6 </w:t>
                  </w:r>
                </w:p>
              </w:tc>
              <w:tc>
                <w:tcPr>
                  <w:tcW w:w="1569" w:type="dxa"/>
                  <w:tcBorders>
                    <w:top w:val="nil"/>
                    <w:left w:val="nil"/>
                    <w:bottom w:val="single" w:sz="4" w:space="0" w:color="auto"/>
                    <w:right w:val="single" w:sz="4" w:space="0" w:color="auto"/>
                  </w:tcBorders>
                  <w:shd w:val="clear" w:color="auto" w:fill="auto"/>
                  <w:noWrap/>
                  <w:vAlign w:val="bottom"/>
                  <w:hideMark/>
                </w:tcPr>
                <w:p w14:paraId="34FC8775" w14:textId="7965E210" w:rsidR="00FB7B2F" w:rsidRPr="00B94F8B" w:rsidRDefault="00781851" w:rsidP="00FB7B2F">
                  <w:pPr>
                    <w:spacing w:after="0" w:line="240" w:lineRule="auto"/>
                    <w:jc w:val="right"/>
                    <w:rPr>
                      <w:rFonts w:ascii="Calibri" w:eastAsia="Times New Roman" w:hAnsi="Calibri" w:cs="Calibri"/>
                      <w:color w:val="000000"/>
                      <w:lang w:eastAsia="en-AU"/>
                    </w:rPr>
                  </w:pPr>
                  <w:r>
                    <w:rPr>
                      <w:rFonts w:ascii="Calibri" w:hAnsi="Calibri" w:cs="Calibri"/>
                      <w:color w:val="000000"/>
                    </w:rPr>
                    <w:t>1</w:t>
                  </w:r>
                  <w:r w:rsidR="00740F0F">
                    <w:rPr>
                      <w:rFonts w:ascii="Calibri" w:hAnsi="Calibri" w:cs="Calibri"/>
                      <w:color w:val="000000"/>
                    </w:rPr>
                    <w:t>65,442</w:t>
                  </w:r>
                </w:p>
              </w:tc>
              <w:tc>
                <w:tcPr>
                  <w:tcW w:w="1701" w:type="dxa"/>
                  <w:tcBorders>
                    <w:top w:val="nil"/>
                    <w:left w:val="nil"/>
                    <w:bottom w:val="single" w:sz="4" w:space="0" w:color="auto"/>
                    <w:right w:val="single" w:sz="4" w:space="0" w:color="auto"/>
                  </w:tcBorders>
                  <w:shd w:val="clear" w:color="auto" w:fill="auto"/>
                  <w:noWrap/>
                  <w:vAlign w:val="bottom"/>
                </w:tcPr>
                <w:p w14:paraId="56E55D15" w14:textId="1D397E42" w:rsidR="00FB7B2F" w:rsidRPr="00B94F8B" w:rsidRDefault="00740F0F" w:rsidP="00FB7B2F">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52,545</w:t>
                  </w:r>
                </w:p>
              </w:tc>
            </w:tr>
            <w:tr w:rsidR="00FB7B2F" w:rsidRPr="00B94F8B" w14:paraId="39ED2252" w14:textId="77777777" w:rsidTr="00B94F8B">
              <w:trPr>
                <w:trHeight w:val="290"/>
              </w:trPr>
              <w:tc>
                <w:tcPr>
                  <w:tcW w:w="4270"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4A99CB2" w14:textId="77777777" w:rsidR="00FB7B2F" w:rsidRPr="00B94F8B" w:rsidRDefault="00FB7B2F" w:rsidP="00FB7B2F">
                  <w:pPr>
                    <w:spacing w:after="0" w:line="240" w:lineRule="auto"/>
                    <w:rPr>
                      <w:rFonts w:ascii="Calibri" w:eastAsia="Times New Roman" w:hAnsi="Calibri" w:cs="Calibri"/>
                      <w:b/>
                      <w:bCs/>
                      <w:lang w:eastAsia="en-AU"/>
                    </w:rPr>
                  </w:pPr>
                  <w:r w:rsidRPr="00B94F8B">
                    <w:rPr>
                      <w:rFonts w:ascii="Calibri" w:eastAsia="Times New Roman" w:hAnsi="Calibri" w:cs="Calibri"/>
                      <w:b/>
                      <w:bCs/>
                      <w:lang w:eastAsia="en-AU"/>
                    </w:rPr>
                    <w:t>LEVEL C/Research</w:t>
                  </w:r>
                </w:p>
              </w:tc>
            </w:tr>
            <w:tr w:rsidR="00FB7B2F" w:rsidRPr="00B94F8B" w14:paraId="6B36B94F" w14:textId="77777777" w:rsidTr="00C63A10">
              <w:trPr>
                <w:trHeight w:val="29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94A6C78" w14:textId="77777777" w:rsidR="00FB7B2F" w:rsidRPr="00B94F8B" w:rsidRDefault="00FB7B2F" w:rsidP="00FB7B2F">
                  <w:pPr>
                    <w:spacing w:after="0" w:line="240" w:lineRule="auto"/>
                    <w:rPr>
                      <w:rFonts w:ascii="Calibri" w:eastAsia="Times New Roman" w:hAnsi="Calibri" w:cs="Calibri"/>
                      <w:color w:val="000000"/>
                      <w:lang w:eastAsia="en-AU"/>
                    </w:rPr>
                  </w:pPr>
                  <w:r w:rsidRPr="00B94F8B">
                    <w:rPr>
                      <w:rFonts w:ascii="Calibri" w:eastAsia="Times New Roman" w:hAnsi="Calibri" w:cs="Calibri"/>
                      <w:color w:val="000000"/>
                      <w:lang w:eastAsia="en-AU"/>
                    </w:rPr>
                    <w:t>Step 1</w:t>
                  </w:r>
                </w:p>
              </w:tc>
              <w:tc>
                <w:tcPr>
                  <w:tcW w:w="1569" w:type="dxa"/>
                  <w:tcBorders>
                    <w:top w:val="nil"/>
                    <w:left w:val="nil"/>
                    <w:bottom w:val="single" w:sz="4" w:space="0" w:color="auto"/>
                    <w:right w:val="single" w:sz="4" w:space="0" w:color="auto"/>
                  </w:tcBorders>
                  <w:shd w:val="clear" w:color="auto" w:fill="auto"/>
                  <w:noWrap/>
                  <w:vAlign w:val="bottom"/>
                  <w:hideMark/>
                </w:tcPr>
                <w:p w14:paraId="173018C7" w14:textId="4EF6EB91" w:rsidR="00FB7B2F" w:rsidRPr="00B94F8B" w:rsidRDefault="00781851" w:rsidP="00FB7B2F">
                  <w:pPr>
                    <w:spacing w:after="0" w:line="240" w:lineRule="auto"/>
                    <w:jc w:val="right"/>
                    <w:rPr>
                      <w:rFonts w:ascii="Calibri" w:eastAsia="Times New Roman" w:hAnsi="Calibri" w:cs="Calibri"/>
                      <w:color w:val="000000"/>
                      <w:lang w:eastAsia="en-AU"/>
                    </w:rPr>
                  </w:pPr>
                  <w:r>
                    <w:rPr>
                      <w:rFonts w:ascii="Calibri" w:hAnsi="Calibri" w:cs="Calibri"/>
                      <w:color w:val="000000"/>
                    </w:rPr>
                    <w:t>1</w:t>
                  </w:r>
                  <w:r w:rsidR="00740F0F">
                    <w:rPr>
                      <w:rFonts w:ascii="Calibri" w:hAnsi="Calibri" w:cs="Calibri"/>
                      <w:color w:val="000000"/>
                    </w:rPr>
                    <w:t>70,552</w:t>
                  </w:r>
                </w:p>
              </w:tc>
              <w:tc>
                <w:tcPr>
                  <w:tcW w:w="1701" w:type="dxa"/>
                  <w:tcBorders>
                    <w:top w:val="nil"/>
                    <w:left w:val="nil"/>
                    <w:bottom w:val="single" w:sz="4" w:space="0" w:color="auto"/>
                    <w:right w:val="single" w:sz="4" w:space="0" w:color="auto"/>
                  </w:tcBorders>
                  <w:shd w:val="clear" w:color="auto" w:fill="auto"/>
                  <w:noWrap/>
                  <w:vAlign w:val="bottom"/>
                </w:tcPr>
                <w:p w14:paraId="2B335453" w14:textId="10299017" w:rsidR="00FB7B2F" w:rsidRPr="00B94F8B" w:rsidRDefault="00740F0F" w:rsidP="00FB7B2F">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57,655</w:t>
                  </w:r>
                </w:p>
              </w:tc>
            </w:tr>
            <w:tr w:rsidR="00FB7B2F" w:rsidRPr="00B94F8B" w14:paraId="7AD84F00" w14:textId="77777777" w:rsidTr="00C63A10">
              <w:trPr>
                <w:trHeight w:val="29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D6FFEA4" w14:textId="77777777" w:rsidR="00FB7B2F" w:rsidRPr="00B94F8B" w:rsidRDefault="00FB7B2F" w:rsidP="00FB7B2F">
                  <w:pPr>
                    <w:spacing w:after="0" w:line="240" w:lineRule="auto"/>
                    <w:rPr>
                      <w:rFonts w:ascii="Calibri" w:eastAsia="Times New Roman" w:hAnsi="Calibri" w:cs="Calibri"/>
                      <w:color w:val="000000"/>
                      <w:lang w:eastAsia="en-AU"/>
                    </w:rPr>
                  </w:pPr>
                  <w:r w:rsidRPr="00B94F8B">
                    <w:rPr>
                      <w:rFonts w:ascii="Calibri" w:eastAsia="Times New Roman" w:hAnsi="Calibri" w:cs="Calibri"/>
                      <w:color w:val="000000"/>
                      <w:lang w:eastAsia="en-AU"/>
                    </w:rPr>
                    <w:t xml:space="preserve">Step 2 </w:t>
                  </w:r>
                </w:p>
              </w:tc>
              <w:tc>
                <w:tcPr>
                  <w:tcW w:w="1569" w:type="dxa"/>
                  <w:tcBorders>
                    <w:top w:val="nil"/>
                    <w:left w:val="nil"/>
                    <w:bottom w:val="single" w:sz="4" w:space="0" w:color="auto"/>
                    <w:right w:val="single" w:sz="4" w:space="0" w:color="auto"/>
                  </w:tcBorders>
                  <w:shd w:val="clear" w:color="auto" w:fill="auto"/>
                  <w:noWrap/>
                  <w:vAlign w:val="bottom"/>
                  <w:hideMark/>
                </w:tcPr>
                <w:p w14:paraId="3C88A5A2" w14:textId="33DBC082" w:rsidR="00FB7B2F" w:rsidRPr="00B94F8B" w:rsidRDefault="00FB7B2F" w:rsidP="00FB7B2F">
                  <w:pPr>
                    <w:spacing w:after="0" w:line="240" w:lineRule="auto"/>
                    <w:jc w:val="right"/>
                    <w:rPr>
                      <w:rFonts w:ascii="Calibri" w:eastAsia="Times New Roman" w:hAnsi="Calibri" w:cs="Calibri"/>
                      <w:color w:val="000000"/>
                      <w:lang w:eastAsia="en-AU"/>
                    </w:rPr>
                  </w:pPr>
                  <w:r>
                    <w:rPr>
                      <w:rFonts w:ascii="Calibri" w:hAnsi="Calibri" w:cs="Calibri"/>
                      <w:color w:val="000000"/>
                    </w:rPr>
                    <w:t>1</w:t>
                  </w:r>
                  <w:r w:rsidR="00740F0F">
                    <w:rPr>
                      <w:rFonts w:ascii="Calibri" w:hAnsi="Calibri" w:cs="Calibri"/>
                      <w:color w:val="000000"/>
                    </w:rPr>
                    <w:t>75,670</w:t>
                  </w:r>
                </w:p>
              </w:tc>
              <w:tc>
                <w:tcPr>
                  <w:tcW w:w="1701" w:type="dxa"/>
                  <w:tcBorders>
                    <w:top w:val="nil"/>
                    <w:left w:val="nil"/>
                    <w:bottom w:val="single" w:sz="4" w:space="0" w:color="auto"/>
                    <w:right w:val="single" w:sz="4" w:space="0" w:color="auto"/>
                  </w:tcBorders>
                  <w:shd w:val="clear" w:color="auto" w:fill="auto"/>
                  <w:noWrap/>
                  <w:vAlign w:val="bottom"/>
                </w:tcPr>
                <w:p w14:paraId="6146F956" w14:textId="093FE927" w:rsidR="00FB7B2F" w:rsidRPr="00B94F8B" w:rsidRDefault="00740F0F" w:rsidP="00FB7B2F">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62,773</w:t>
                  </w:r>
                </w:p>
              </w:tc>
            </w:tr>
            <w:tr w:rsidR="00FB7B2F" w:rsidRPr="00B94F8B" w14:paraId="2AA0616D" w14:textId="77777777" w:rsidTr="00C63A10">
              <w:trPr>
                <w:trHeight w:val="29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75BAF61" w14:textId="77777777" w:rsidR="00FB7B2F" w:rsidRPr="00B94F8B" w:rsidRDefault="00FB7B2F" w:rsidP="00FB7B2F">
                  <w:pPr>
                    <w:spacing w:after="0" w:line="240" w:lineRule="auto"/>
                    <w:rPr>
                      <w:rFonts w:ascii="Calibri" w:eastAsia="Times New Roman" w:hAnsi="Calibri" w:cs="Calibri"/>
                      <w:color w:val="000000"/>
                      <w:lang w:eastAsia="en-AU"/>
                    </w:rPr>
                  </w:pPr>
                  <w:r w:rsidRPr="00B94F8B">
                    <w:rPr>
                      <w:rFonts w:ascii="Calibri" w:eastAsia="Times New Roman" w:hAnsi="Calibri" w:cs="Calibri"/>
                      <w:color w:val="000000"/>
                      <w:lang w:eastAsia="en-AU"/>
                    </w:rPr>
                    <w:t xml:space="preserve">Step 3 </w:t>
                  </w:r>
                </w:p>
              </w:tc>
              <w:tc>
                <w:tcPr>
                  <w:tcW w:w="1569" w:type="dxa"/>
                  <w:tcBorders>
                    <w:top w:val="nil"/>
                    <w:left w:val="nil"/>
                    <w:bottom w:val="single" w:sz="4" w:space="0" w:color="auto"/>
                    <w:right w:val="single" w:sz="4" w:space="0" w:color="auto"/>
                  </w:tcBorders>
                  <w:shd w:val="clear" w:color="auto" w:fill="auto"/>
                  <w:noWrap/>
                  <w:vAlign w:val="bottom"/>
                  <w:hideMark/>
                </w:tcPr>
                <w:p w14:paraId="73640A28" w14:textId="074B01EC" w:rsidR="00FB7B2F" w:rsidRPr="00B94F8B" w:rsidRDefault="00FB7B2F" w:rsidP="00FB7B2F">
                  <w:pPr>
                    <w:spacing w:after="0" w:line="240" w:lineRule="auto"/>
                    <w:jc w:val="right"/>
                    <w:rPr>
                      <w:rFonts w:ascii="Calibri" w:eastAsia="Times New Roman" w:hAnsi="Calibri" w:cs="Calibri"/>
                      <w:color w:val="000000"/>
                      <w:lang w:eastAsia="en-AU"/>
                    </w:rPr>
                  </w:pPr>
                  <w:r>
                    <w:rPr>
                      <w:rFonts w:ascii="Calibri" w:hAnsi="Calibri" w:cs="Calibri"/>
                      <w:color w:val="000000"/>
                    </w:rPr>
                    <w:t>1</w:t>
                  </w:r>
                  <w:r w:rsidR="00740F0F">
                    <w:rPr>
                      <w:rFonts w:ascii="Calibri" w:hAnsi="Calibri" w:cs="Calibri"/>
                      <w:color w:val="000000"/>
                    </w:rPr>
                    <w:t>80,775</w:t>
                  </w:r>
                </w:p>
              </w:tc>
              <w:tc>
                <w:tcPr>
                  <w:tcW w:w="1701" w:type="dxa"/>
                  <w:tcBorders>
                    <w:top w:val="nil"/>
                    <w:left w:val="nil"/>
                    <w:bottom w:val="single" w:sz="4" w:space="0" w:color="auto"/>
                    <w:right w:val="single" w:sz="4" w:space="0" w:color="auto"/>
                  </w:tcBorders>
                  <w:shd w:val="clear" w:color="auto" w:fill="auto"/>
                  <w:noWrap/>
                  <w:vAlign w:val="bottom"/>
                </w:tcPr>
                <w:p w14:paraId="5FE68C47" w14:textId="1C62F169" w:rsidR="00FB7B2F" w:rsidRPr="00B94F8B" w:rsidRDefault="00740F0F" w:rsidP="00FB7B2F">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67,878</w:t>
                  </w:r>
                </w:p>
              </w:tc>
            </w:tr>
            <w:tr w:rsidR="00FB7B2F" w:rsidRPr="00B94F8B" w14:paraId="57E52854" w14:textId="77777777" w:rsidTr="00C63A10">
              <w:trPr>
                <w:trHeight w:val="29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5C66012" w14:textId="77777777" w:rsidR="00FB7B2F" w:rsidRPr="00B94F8B" w:rsidRDefault="00FB7B2F" w:rsidP="00FB7B2F">
                  <w:pPr>
                    <w:spacing w:after="0" w:line="240" w:lineRule="auto"/>
                    <w:rPr>
                      <w:rFonts w:ascii="Calibri" w:eastAsia="Times New Roman" w:hAnsi="Calibri" w:cs="Calibri"/>
                      <w:color w:val="000000"/>
                      <w:lang w:eastAsia="en-AU"/>
                    </w:rPr>
                  </w:pPr>
                  <w:r w:rsidRPr="00B94F8B">
                    <w:rPr>
                      <w:rFonts w:ascii="Calibri" w:eastAsia="Times New Roman" w:hAnsi="Calibri" w:cs="Calibri"/>
                      <w:color w:val="000000"/>
                      <w:lang w:eastAsia="en-AU"/>
                    </w:rPr>
                    <w:t xml:space="preserve">Step 4 </w:t>
                  </w:r>
                </w:p>
              </w:tc>
              <w:tc>
                <w:tcPr>
                  <w:tcW w:w="1569" w:type="dxa"/>
                  <w:tcBorders>
                    <w:top w:val="nil"/>
                    <w:left w:val="nil"/>
                    <w:bottom w:val="single" w:sz="4" w:space="0" w:color="auto"/>
                    <w:right w:val="single" w:sz="4" w:space="0" w:color="auto"/>
                  </w:tcBorders>
                  <w:shd w:val="clear" w:color="auto" w:fill="auto"/>
                  <w:noWrap/>
                  <w:vAlign w:val="bottom"/>
                  <w:hideMark/>
                </w:tcPr>
                <w:p w14:paraId="06608BB4" w14:textId="0ACDE3F6" w:rsidR="00FB7B2F" w:rsidRPr="00B94F8B" w:rsidRDefault="00FB7B2F" w:rsidP="00FB7B2F">
                  <w:pPr>
                    <w:spacing w:after="0" w:line="240" w:lineRule="auto"/>
                    <w:jc w:val="right"/>
                    <w:rPr>
                      <w:rFonts w:ascii="Calibri" w:eastAsia="Times New Roman" w:hAnsi="Calibri" w:cs="Calibri"/>
                      <w:color w:val="000000"/>
                      <w:lang w:eastAsia="en-AU"/>
                    </w:rPr>
                  </w:pPr>
                  <w:r>
                    <w:rPr>
                      <w:rFonts w:ascii="Calibri" w:hAnsi="Calibri" w:cs="Calibri"/>
                      <w:color w:val="000000"/>
                    </w:rPr>
                    <w:t>1</w:t>
                  </w:r>
                  <w:r w:rsidR="00740F0F">
                    <w:rPr>
                      <w:rFonts w:ascii="Calibri" w:hAnsi="Calibri" w:cs="Calibri"/>
                      <w:color w:val="000000"/>
                    </w:rPr>
                    <w:t>85,894</w:t>
                  </w:r>
                </w:p>
              </w:tc>
              <w:tc>
                <w:tcPr>
                  <w:tcW w:w="1701" w:type="dxa"/>
                  <w:tcBorders>
                    <w:top w:val="nil"/>
                    <w:left w:val="nil"/>
                    <w:bottom w:val="single" w:sz="4" w:space="0" w:color="auto"/>
                    <w:right w:val="single" w:sz="4" w:space="0" w:color="auto"/>
                  </w:tcBorders>
                  <w:shd w:val="clear" w:color="auto" w:fill="auto"/>
                  <w:noWrap/>
                  <w:vAlign w:val="bottom"/>
                </w:tcPr>
                <w:p w14:paraId="40DC20DA" w14:textId="0CC7C44B" w:rsidR="00FB7B2F" w:rsidRPr="00B94F8B" w:rsidRDefault="00740F0F" w:rsidP="00FB7B2F">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72,997</w:t>
                  </w:r>
                </w:p>
              </w:tc>
            </w:tr>
            <w:tr w:rsidR="00FB7B2F" w:rsidRPr="00B94F8B" w14:paraId="35932E48" w14:textId="77777777" w:rsidTr="00C63A10">
              <w:trPr>
                <w:trHeight w:val="29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D491641" w14:textId="77777777" w:rsidR="00FB7B2F" w:rsidRPr="00B94F8B" w:rsidRDefault="00FB7B2F" w:rsidP="00FB7B2F">
                  <w:pPr>
                    <w:spacing w:after="0" w:line="240" w:lineRule="auto"/>
                    <w:rPr>
                      <w:rFonts w:ascii="Calibri" w:eastAsia="Times New Roman" w:hAnsi="Calibri" w:cs="Calibri"/>
                      <w:color w:val="000000"/>
                      <w:lang w:eastAsia="en-AU"/>
                    </w:rPr>
                  </w:pPr>
                  <w:r w:rsidRPr="00B94F8B">
                    <w:rPr>
                      <w:rFonts w:ascii="Calibri" w:eastAsia="Times New Roman" w:hAnsi="Calibri" w:cs="Calibri"/>
                      <w:color w:val="000000"/>
                      <w:lang w:eastAsia="en-AU"/>
                    </w:rPr>
                    <w:t xml:space="preserve">Step 5 </w:t>
                  </w:r>
                </w:p>
              </w:tc>
              <w:tc>
                <w:tcPr>
                  <w:tcW w:w="1569" w:type="dxa"/>
                  <w:tcBorders>
                    <w:top w:val="nil"/>
                    <w:left w:val="nil"/>
                    <w:bottom w:val="single" w:sz="4" w:space="0" w:color="auto"/>
                    <w:right w:val="single" w:sz="4" w:space="0" w:color="auto"/>
                  </w:tcBorders>
                  <w:shd w:val="clear" w:color="auto" w:fill="auto"/>
                  <w:noWrap/>
                  <w:vAlign w:val="bottom"/>
                  <w:hideMark/>
                </w:tcPr>
                <w:p w14:paraId="47E77921" w14:textId="7B2388C7" w:rsidR="00FB7B2F" w:rsidRPr="00B94F8B" w:rsidRDefault="00FB7B2F" w:rsidP="00FB7B2F">
                  <w:pPr>
                    <w:spacing w:after="0" w:line="240" w:lineRule="auto"/>
                    <w:jc w:val="right"/>
                    <w:rPr>
                      <w:rFonts w:ascii="Calibri" w:eastAsia="Times New Roman" w:hAnsi="Calibri" w:cs="Calibri"/>
                      <w:color w:val="000000"/>
                      <w:lang w:eastAsia="en-AU"/>
                    </w:rPr>
                  </w:pPr>
                  <w:r>
                    <w:rPr>
                      <w:rFonts w:ascii="Calibri" w:hAnsi="Calibri" w:cs="Calibri"/>
                      <w:color w:val="000000"/>
                    </w:rPr>
                    <w:t>1</w:t>
                  </w:r>
                  <w:r w:rsidR="00740F0F">
                    <w:rPr>
                      <w:rFonts w:ascii="Calibri" w:hAnsi="Calibri" w:cs="Calibri"/>
                      <w:color w:val="000000"/>
                    </w:rPr>
                    <w:t>90,999</w:t>
                  </w:r>
                </w:p>
              </w:tc>
              <w:tc>
                <w:tcPr>
                  <w:tcW w:w="1701" w:type="dxa"/>
                  <w:tcBorders>
                    <w:top w:val="nil"/>
                    <w:left w:val="nil"/>
                    <w:bottom w:val="single" w:sz="4" w:space="0" w:color="auto"/>
                    <w:right w:val="single" w:sz="4" w:space="0" w:color="auto"/>
                  </w:tcBorders>
                  <w:shd w:val="clear" w:color="auto" w:fill="auto"/>
                  <w:noWrap/>
                  <w:vAlign w:val="bottom"/>
                </w:tcPr>
                <w:p w14:paraId="161EC5B3" w14:textId="69A920AD" w:rsidR="00FB7B2F" w:rsidRPr="00B94F8B" w:rsidRDefault="00740F0F" w:rsidP="00FB7B2F">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78,102</w:t>
                  </w:r>
                </w:p>
              </w:tc>
            </w:tr>
            <w:tr w:rsidR="00FB7B2F" w:rsidRPr="00B94F8B" w14:paraId="337F2631" w14:textId="77777777" w:rsidTr="00C63A10">
              <w:trPr>
                <w:trHeight w:val="29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A635A38" w14:textId="77777777" w:rsidR="00FB7B2F" w:rsidRPr="00B94F8B" w:rsidRDefault="00FB7B2F" w:rsidP="00FB7B2F">
                  <w:pPr>
                    <w:spacing w:after="0" w:line="240" w:lineRule="auto"/>
                    <w:rPr>
                      <w:rFonts w:ascii="Calibri" w:eastAsia="Times New Roman" w:hAnsi="Calibri" w:cs="Calibri"/>
                      <w:color w:val="000000"/>
                      <w:lang w:eastAsia="en-AU"/>
                    </w:rPr>
                  </w:pPr>
                  <w:r w:rsidRPr="00B94F8B">
                    <w:rPr>
                      <w:rFonts w:ascii="Calibri" w:eastAsia="Times New Roman" w:hAnsi="Calibri" w:cs="Calibri"/>
                      <w:color w:val="000000"/>
                      <w:lang w:eastAsia="en-AU"/>
                    </w:rPr>
                    <w:t>Step 6</w:t>
                  </w:r>
                </w:p>
              </w:tc>
              <w:tc>
                <w:tcPr>
                  <w:tcW w:w="1569" w:type="dxa"/>
                  <w:tcBorders>
                    <w:top w:val="nil"/>
                    <w:left w:val="nil"/>
                    <w:bottom w:val="single" w:sz="4" w:space="0" w:color="auto"/>
                    <w:right w:val="single" w:sz="4" w:space="0" w:color="auto"/>
                  </w:tcBorders>
                  <w:shd w:val="clear" w:color="auto" w:fill="auto"/>
                  <w:noWrap/>
                  <w:vAlign w:val="bottom"/>
                  <w:hideMark/>
                </w:tcPr>
                <w:p w14:paraId="0088FCED" w14:textId="501EBE34" w:rsidR="00FB7B2F" w:rsidRPr="00B94F8B" w:rsidRDefault="00FB7B2F" w:rsidP="00FB7B2F">
                  <w:pPr>
                    <w:spacing w:after="0" w:line="240" w:lineRule="auto"/>
                    <w:jc w:val="right"/>
                    <w:rPr>
                      <w:rFonts w:ascii="Calibri" w:eastAsia="Times New Roman" w:hAnsi="Calibri" w:cs="Calibri"/>
                      <w:color w:val="000000"/>
                      <w:lang w:eastAsia="en-AU"/>
                    </w:rPr>
                  </w:pPr>
                  <w:r>
                    <w:rPr>
                      <w:rFonts w:ascii="Calibri" w:hAnsi="Calibri" w:cs="Calibri"/>
                      <w:color w:val="000000"/>
                    </w:rPr>
                    <w:t>1</w:t>
                  </w:r>
                  <w:r w:rsidR="00740F0F">
                    <w:rPr>
                      <w:rFonts w:ascii="Calibri" w:hAnsi="Calibri" w:cs="Calibri"/>
                      <w:color w:val="000000"/>
                    </w:rPr>
                    <w:t>96,118</w:t>
                  </w:r>
                </w:p>
              </w:tc>
              <w:tc>
                <w:tcPr>
                  <w:tcW w:w="1701" w:type="dxa"/>
                  <w:tcBorders>
                    <w:top w:val="nil"/>
                    <w:left w:val="nil"/>
                    <w:bottom w:val="single" w:sz="4" w:space="0" w:color="auto"/>
                    <w:right w:val="single" w:sz="4" w:space="0" w:color="auto"/>
                  </w:tcBorders>
                  <w:shd w:val="clear" w:color="auto" w:fill="auto"/>
                  <w:noWrap/>
                  <w:vAlign w:val="bottom"/>
                </w:tcPr>
                <w:p w14:paraId="225BB6C3" w14:textId="2FB55989" w:rsidR="00FB7B2F" w:rsidRPr="00B94F8B" w:rsidRDefault="00740F0F" w:rsidP="00FB7B2F">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83,221</w:t>
                  </w:r>
                </w:p>
              </w:tc>
            </w:tr>
          </w:tbl>
          <w:p w14:paraId="79C3E9A5" w14:textId="453B8B62" w:rsidR="00B94F8B" w:rsidRPr="00764FE9" w:rsidRDefault="00B94F8B" w:rsidP="00764FE9">
            <w:pPr>
              <w:spacing w:after="0"/>
              <w:rPr>
                <w:rFonts w:cstheme="minorHAnsi"/>
                <w:sz w:val="20"/>
                <w:szCs w:val="20"/>
              </w:rPr>
            </w:pPr>
          </w:p>
        </w:tc>
      </w:tr>
      <w:tr w:rsidR="00B94F8B" w:rsidRPr="007B5FA6" w14:paraId="7F37B238" w14:textId="77777777" w:rsidTr="0028402A">
        <w:trPr>
          <w:trHeight w:val="300"/>
        </w:trPr>
        <w:tc>
          <w:tcPr>
            <w:tcW w:w="4496" w:type="dxa"/>
            <w:tcBorders>
              <w:top w:val="nil"/>
              <w:left w:val="nil"/>
              <w:bottom w:val="nil"/>
              <w:right w:val="nil"/>
            </w:tcBorders>
            <w:shd w:val="clear" w:color="auto" w:fill="auto"/>
            <w:noWrap/>
            <w:vAlign w:val="bottom"/>
          </w:tcPr>
          <w:p w14:paraId="38339BE1" w14:textId="77777777" w:rsidR="00B94F8B" w:rsidRDefault="00B94F8B" w:rsidP="007B5FA6">
            <w:pPr>
              <w:spacing w:after="0"/>
              <w:rPr>
                <w:rFonts w:cstheme="minorHAnsi"/>
                <w:sz w:val="20"/>
                <w:szCs w:val="20"/>
              </w:rPr>
            </w:pPr>
          </w:p>
          <w:p w14:paraId="6B28A289" w14:textId="17A45A5F" w:rsidR="0026515F" w:rsidRPr="007B5FA6" w:rsidRDefault="0026515F" w:rsidP="007B5FA6">
            <w:pPr>
              <w:spacing w:after="0"/>
              <w:rPr>
                <w:rFonts w:cstheme="minorHAnsi"/>
                <w:sz w:val="20"/>
                <w:szCs w:val="20"/>
              </w:rPr>
            </w:pPr>
          </w:p>
        </w:tc>
      </w:tr>
    </w:tbl>
    <w:p w14:paraId="6542CCBB" w14:textId="7C2C808D" w:rsidR="0026515F" w:rsidRDefault="0026515F" w:rsidP="006A6836">
      <w:pPr>
        <w:spacing w:after="120"/>
        <w:rPr>
          <w:sz w:val="20"/>
          <w:szCs w:val="20"/>
        </w:rPr>
      </w:pPr>
      <w:r>
        <w:rPr>
          <w:sz w:val="20"/>
          <w:szCs w:val="20"/>
        </w:rPr>
        <w:t>T</w:t>
      </w:r>
      <w:r w:rsidRPr="0038755C">
        <w:rPr>
          <w:sz w:val="20"/>
          <w:szCs w:val="20"/>
        </w:rPr>
        <w:t>he top-up will include the step increments for each year, unless your salary is already, or will be</w:t>
      </w:r>
      <w:r>
        <w:rPr>
          <w:sz w:val="20"/>
          <w:szCs w:val="20"/>
        </w:rPr>
        <w:t>,</w:t>
      </w:r>
      <w:r w:rsidRPr="0038755C">
        <w:rPr>
          <w:sz w:val="20"/>
          <w:szCs w:val="20"/>
        </w:rPr>
        <w:t xml:space="preserve"> at the top of its level.</w:t>
      </w:r>
      <w:r>
        <w:rPr>
          <w:sz w:val="20"/>
          <w:szCs w:val="20"/>
        </w:rPr>
        <w:t xml:space="preserve"> </w:t>
      </w:r>
      <w:r w:rsidR="00AE2B45">
        <w:rPr>
          <w:sz w:val="20"/>
          <w:szCs w:val="20"/>
        </w:rPr>
        <w:t xml:space="preserve">In addition, </w:t>
      </w:r>
      <w:r>
        <w:rPr>
          <w:sz w:val="20"/>
          <w:szCs w:val="20"/>
        </w:rPr>
        <w:t xml:space="preserve">the </w:t>
      </w:r>
      <w:r w:rsidR="00AE2B45">
        <w:rPr>
          <w:sz w:val="20"/>
          <w:szCs w:val="20"/>
        </w:rPr>
        <w:t xml:space="preserve">newly implemented </w:t>
      </w:r>
      <w:r>
        <w:rPr>
          <w:sz w:val="20"/>
          <w:szCs w:val="20"/>
        </w:rPr>
        <w:t>EBA also including 4% indexation over the next t</w:t>
      </w:r>
      <w:r w:rsidR="00AE2B45">
        <w:rPr>
          <w:sz w:val="20"/>
          <w:szCs w:val="20"/>
        </w:rPr>
        <w:t xml:space="preserve">wo </w:t>
      </w:r>
      <w:r>
        <w:rPr>
          <w:sz w:val="20"/>
          <w:szCs w:val="20"/>
        </w:rPr>
        <w:t>years</w:t>
      </w:r>
      <w:r w:rsidR="00AE2B45">
        <w:rPr>
          <w:sz w:val="20"/>
          <w:szCs w:val="20"/>
        </w:rPr>
        <w:t xml:space="preserve"> </w:t>
      </w:r>
      <w:r>
        <w:rPr>
          <w:sz w:val="20"/>
          <w:szCs w:val="20"/>
        </w:rPr>
        <w:t>this will also need to be factored into the top-up being calculated in years 2 and 3 of the budget. For indexed rates, refer to columns I and L in the salary calculator</w:t>
      </w:r>
      <w:r w:rsidR="00AE2B45">
        <w:rPr>
          <w:sz w:val="20"/>
          <w:szCs w:val="20"/>
        </w:rPr>
        <w:t xml:space="preserve"> (found on Deakin’s DECRA page)</w:t>
      </w:r>
      <w:r>
        <w:rPr>
          <w:sz w:val="20"/>
          <w:szCs w:val="20"/>
        </w:rPr>
        <w:t>.</w:t>
      </w:r>
    </w:p>
    <w:p w14:paraId="4E1DBF55" w14:textId="7BC2F3EB" w:rsidR="0026515F" w:rsidRDefault="0026515F" w:rsidP="0026515F">
      <w:pPr>
        <w:spacing w:after="120"/>
        <w:rPr>
          <w:sz w:val="20"/>
          <w:szCs w:val="20"/>
        </w:rPr>
      </w:pPr>
      <w:r w:rsidRPr="0038755C">
        <w:rPr>
          <w:noProof/>
          <w:sz w:val="20"/>
          <w:szCs w:val="20"/>
          <w:lang w:eastAsia="en-AU"/>
        </w:rPr>
        <mc:AlternateContent>
          <mc:Choice Requires="wps">
            <w:drawing>
              <wp:anchor distT="0" distB="0" distL="114300" distR="114300" simplePos="0" relativeHeight="251666432" behindDoc="0" locked="0" layoutInCell="1" allowOverlap="1" wp14:anchorId="588280C5" wp14:editId="095AF9E1">
                <wp:simplePos x="0" y="0"/>
                <wp:positionH relativeFrom="column">
                  <wp:posOffset>3456414</wp:posOffset>
                </wp:positionH>
                <wp:positionV relativeFrom="paragraph">
                  <wp:posOffset>883</wp:posOffset>
                </wp:positionV>
                <wp:extent cx="2337353" cy="1087755"/>
                <wp:effectExtent l="0" t="0" r="2540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353" cy="1087755"/>
                        </a:xfrm>
                        <a:prstGeom prst="rect">
                          <a:avLst/>
                        </a:prstGeom>
                        <a:solidFill>
                          <a:srgbClr val="FFFFFF"/>
                        </a:solidFill>
                        <a:ln w="9525">
                          <a:solidFill>
                            <a:srgbClr val="000000"/>
                          </a:solidFill>
                          <a:miter lim="800000"/>
                          <a:headEnd/>
                          <a:tailEnd/>
                        </a:ln>
                      </wps:spPr>
                      <wps:txbx>
                        <w:txbxContent>
                          <w:p w14:paraId="5BAF1DF5" w14:textId="77777777" w:rsidR="0026515F" w:rsidRPr="0038755C" w:rsidRDefault="0026515F" w:rsidP="0026515F">
                            <w:pPr>
                              <w:spacing w:after="0"/>
                              <w:rPr>
                                <w:sz w:val="20"/>
                              </w:rPr>
                            </w:pPr>
                            <w:r w:rsidRPr="0038755C">
                              <w:rPr>
                                <w:sz w:val="20"/>
                              </w:rPr>
                              <w:t>Example 2:</w:t>
                            </w:r>
                          </w:p>
                          <w:p w14:paraId="681D1678" w14:textId="77777777" w:rsidR="0026515F" w:rsidRPr="0038755C" w:rsidRDefault="0026515F" w:rsidP="0026515F">
                            <w:pPr>
                              <w:spacing w:after="0"/>
                              <w:rPr>
                                <w:sz w:val="20"/>
                              </w:rPr>
                            </w:pPr>
                            <w:r w:rsidRPr="0038755C">
                              <w:rPr>
                                <w:sz w:val="20"/>
                              </w:rPr>
                              <w:t>Applicant’s salary is Level A Step 7.</w:t>
                            </w:r>
                          </w:p>
                          <w:p w14:paraId="3EF3EAF6" w14:textId="77777777" w:rsidR="0026515F" w:rsidRPr="0038755C" w:rsidRDefault="0026515F" w:rsidP="0026515F">
                            <w:pPr>
                              <w:spacing w:after="0"/>
                              <w:rPr>
                                <w:sz w:val="20"/>
                              </w:rPr>
                            </w:pPr>
                            <w:r w:rsidRPr="0038755C">
                              <w:rPr>
                                <w:sz w:val="20"/>
                              </w:rPr>
                              <w:t>Salary top-ups to be included are:</w:t>
                            </w:r>
                          </w:p>
                          <w:p w14:paraId="2E89B264" w14:textId="241F8F94" w:rsidR="0026515F" w:rsidRPr="0038755C" w:rsidRDefault="0026515F" w:rsidP="0026515F">
                            <w:pPr>
                              <w:spacing w:after="0"/>
                              <w:rPr>
                                <w:sz w:val="20"/>
                              </w:rPr>
                            </w:pPr>
                            <w:r>
                              <w:rPr>
                                <w:sz w:val="20"/>
                              </w:rPr>
                              <w:t>Year 1 – $1</w:t>
                            </w:r>
                            <w:r w:rsidR="00AE2B45">
                              <w:rPr>
                                <w:sz w:val="20"/>
                              </w:rPr>
                              <w:t>5,730</w:t>
                            </w:r>
                          </w:p>
                          <w:p w14:paraId="738D63B1" w14:textId="7F4E3702" w:rsidR="0026515F" w:rsidRPr="0038755C" w:rsidRDefault="0026515F" w:rsidP="0026515F">
                            <w:pPr>
                              <w:spacing w:after="0"/>
                              <w:rPr>
                                <w:sz w:val="20"/>
                              </w:rPr>
                            </w:pPr>
                            <w:r>
                              <w:rPr>
                                <w:sz w:val="20"/>
                              </w:rPr>
                              <w:t>Year 2 – $</w:t>
                            </w:r>
                            <w:r w:rsidR="00AE2B45">
                              <w:rPr>
                                <w:sz w:val="20"/>
                              </w:rPr>
                              <w:t>25,475</w:t>
                            </w:r>
                          </w:p>
                          <w:p w14:paraId="12367471" w14:textId="2717B2D6" w:rsidR="0026515F" w:rsidRPr="0038755C" w:rsidRDefault="0026515F" w:rsidP="0026515F">
                            <w:pPr>
                              <w:spacing w:after="0"/>
                              <w:rPr>
                                <w:sz w:val="20"/>
                              </w:rPr>
                            </w:pPr>
                            <w:r>
                              <w:rPr>
                                <w:sz w:val="20"/>
                              </w:rPr>
                              <w:t>Year 3 – $</w:t>
                            </w:r>
                            <w:r w:rsidR="00AE2B45">
                              <w:rPr>
                                <w:sz w:val="20"/>
                              </w:rPr>
                              <w:t>3</w:t>
                            </w:r>
                            <w:r>
                              <w:rPr>
                                <w:sz w:val="20"/>
                              </w:rPr>
                              <w:t>1</w:t>
                            </w:r>
                            <w:r w:rsidR="00AE2B45">
                              <w:rPr>
                                <w:sz w:val="20"/>
                              </w:rPr>
                              <w:t>,010</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588280C5" id="_x0000_t202" coordsize="21600,21600" o:spt="202" path="m,l,21600r21600,l21600,xe">
                <v:stroke joinstyle="miter"/>
                <v:path gradientshapeok="t" o:connecttype="rect"/>
              </v:shapetype>
              <v:shape id="_x0000_s1026" type="#_x0000_t202" style="position:absolute;margin-left:272.15pt;margin-top:.05pt;width:184.05pt;height:85.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">
                <v:textbox>
                  <w:txbxContent>
                    <w:p w14:paraId="5BAF1DF5" w14:textId="77777777" w:rsidR="0026515F" w:rsidRPr="0038755C" w:rsidRDefault="0026515F" w:rsidP="0026515F">
                      <w:pPr>
                        <w:spacing w:after="0"/>
                        <w:rPr>
                          <w:sz w:val="20"/>
                        </w:rPr>
                      </w:pPr>
                      <w:r w:rsidRPr="0038755C">
                        <w:rPr>
                          <w:sz w:val="20"/>
                        </w:rPr>
                        <w:t>Example 2:</w:t>
                      </w:r>
                    </w:p>
                    <w:p w14:paraId="681D1678" w14:textId="77777777" w:rsidR="0026515F" w:rsidRPr="0038755C" w:rsidRDefault="0026515F" w:rsidP="0026515F">
                      <w:pPr>
                        <w:spacing w:after="0"/>
                        <w:rPr>
                          <w:sz w:val="20"/>
                        </w:rPr>
                      </w:pPr>
                      <w:r w:rsidRPr="0038755C">
                        <w:rPr>
                          <w:sz w:val="20"/>
                        </w:rPr>
                        <w:t>Applicant’s salary is Level A Step 7.</w:t>
                      </w:r>
                    </w:p>
                    <w:p w14:paraId="3EF3EAF6" w14:textId="77777777" w:rsidR="0026515F" w:rsidRPr="0038755C" w:rsidRDefault="0026515F" w:rsidP="0026515F">
                      <w:pPr>
                        <w:spacing w:after="0"/>
                        <w:rPr>
                          <w:sz w:val="20"/>
                        </w:rPr>
                      </w:pPr>
                      <w:r w:rsidRPr="0038755C">
                        <w:rPr>
                          <w:sz w:val="20"/>
                        </w:rPr>
                        <w:t>Salary top-ups to be included are:</w:t>
                      </w:r>
                    </w:p>
                    <w:p w14:paraId="2E89B264" w14:textId="241F8F94" w:rsidR="0026515F" w:rsidRPr="0038755C" w:rsidRDefault="0026515F" w:rsidP="0026515F">
                      <w:pPr>
                        <w:spacing w:after="0"/>
                        <w:rPr>
                          <w:sz w:val="20"/>
                        </w:rPr>
                      </w:pPr>
                      <w:r>
                        <w:rPr>
                          <w:sz w:val="20"/>
                        </w:rPr>
                        <w:t>Year 1 – $1</w:t>
                      </w:r>
                      <w:r w:rsidR="00AE2B45">
                        <w:rPr>
                          <w:sz w:val="20"/>
                        </w:rPr>
                        <w:t>5,730</w:t>
                      </w:r>
                    </w:p>
                    <w:p w14:paraId="738D63B1" w14:textId="7F4E3702" w:rsidR="0026515F" w:rsidRPr="0038755C" w:rsidRDefault="0026515F" w:rsidP="0026515F">
                      <w:pPr>
                        <w:spacing w:after="0"/>
                        <w:rPr>
                          <w:sz w:val="20"/>
                        </w:rPr>
                      </w:pPr>
                      <w:r>
                        <w:rPr>
                          <w:sz w:val="20"/>
                        </w:rPr>
                        <w:t>Year 2 – $</w:t>
                      </w:r>
                      <w:r w:rsidR="00AE2B45">
                        <w:rPr>
                          <w:sz w:val="20"/>
                        </w:rPr>
                        <w:t>25,475</w:t>
                      </w:r>
                    </w:p>
                    <w:p w14:paraId="12367471" w14:textId="2717B2D6" w:rsidR="0026515F" w:rsidRPr="0038755C" w:rsidRDefault="0026515F" w:rsidP="0026515F">
                      <w:pPr>
                        <w:spacing w:after="0"/>
                        <w:rPr>
                          <w:sz w:val="20"/>
                        </w:rPr>
                      </w:pPr>
                      <w:r>
                        <w:rPr>
                          <w:sz w:val="20"/>
                        </w:rPr>
                        <w:t>Year 3 – $</w:t>
                      </w:r>
                      <w:r w:rsidR="00AE2B45">
                        <w:rPr>
                          <w:sz w:val="20"/>
                        </w:rPr>
                        <w:t>3</w:t>
                      </w:r>
                      <w:r>
                        <w:rPr>
                          <w:sz w:val="20"/>
                        </w:rPr>
                        <w:t>1</w:t>
                      </w:r>
                      <w:r w:rsidR="00AE2B45">
                        <w:rPr>
                          <w:sz w:val="20"/>
                        </w:rPr>
                        <w:t>,010</w:t>
                      </w:r>
                    </w:p>
                  </w:txbxContent>
                </v:textbox>
              </v:shape>
            </w:pict>
          </mc:Fallback>
        </mc:AlternateContent>
      </w:r>
      <w:r w:rsidRPr="0038755C">
        <w:rPr>
          <w:noProof/>
          <w:sz w:val="20"/>
          <w:szCs w:val="20"/>
          <w:lang w:eastAsia="en-AU"/>
        </w:rPr>
        <mc:AlternateContent>
          <mc:Choice Requires="wps">
            <w:drawing>
              <wp:inline distT="0" distB="0" distL="0" distR="0" wp14:anchorId="66420721" wp14:editId="7775DC18">
                <wp:extent cx="2448532" cy="1087200"/>
                <wp:effectExtent l="0" t="0" r="28575" b="1778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32" cy="1087200"/>
                        </a:xfrm>
                        <a:prstGeom prst="rect">
                          <a:avLst/>
                        </a:prstGeom>
                        <a:solidFill>
                          <a:srgbClr val="FFFFFF"/>
                        </a:solidFill>
                        <a:ln w="9525">
                          <a:solidFill>
                            <a:srgbClr val="000000"/>
                          </a:solidFill>
                          <a:miter lim="800000"/>
                          <a:headEnd/>
                          <a:tailEnd/>
                        </a:ln>
                      </wps:spPr>
                      <wps:txbx>
                        <w:txbxContent>
                          <w:p w14:paraId="5FA0FC61" w14:textId="77777777" w:rsidR="0026515F" w:rsidRPr="0038755C" w:rsidRDefault="0026515F" w:rsidP="0026515F">
                            <w:pPr>
                              <w:spacing w:after="0"/>
                              <w:rPr>
                                <w:sz w:val="20"/>
                              </w:rPr>
                            </w:pPr>
                            <w:r w:rsidRPr="0038755C">
                              <w:rPr>
                                <w:sz w:val="20"/>
                              </w:rPr>
                              <w:t>Example 1:</w:t>
                            </w:r>
                          </w:p>
                          <w:p w14:paraId="3DFF010F" w14:textId="77777777" w:rsidR="0026515F" w:rsidRPr="0038755C" w:rsidRDefault="0026515F" w:rsidP="0026515F">
                            <w:pPr>
                              <w:spacing w:after="0"/>
                              <w:rPr>
                                <w:sz w:val="20"/>
                              </w:rPr>
                            </w:pPr>
                            <w:r w:rsidRPr="0038755C">
                              <w:rPr>
                                <w:sz w:val="20"/>
                              </w:rPr>
                              <w:t>Applicant’s salary is Level A Step 6.</w:t>
                            </w:r>
                          </w:p>
                          <w:p w14:paraId="7AD884E5" w14:textId="77777777" w:rsidR="0026515F" w:rsidRPr="0038755C" w:rsidRDefault="0026515F" w:rsidP="0026515F">
                            <w:pPr>
                              <w:spacing w:after="0"/>
                              <w:rPr>
                                <w:sz w:val="20"/>
                              </w:rPr>
                            </w:pPr>
                            <w:r w:rsidRPr="0038755C">
                              <w:rPr>
                                <w:sz w:val="20"/>
                              </w:rPr>
                              <w:t>Salary top-ups to be included are:</w:t>
                            </w:r>
                          </w:p>
                          <w:p w14:paraId="5F6F4D56" w14:textId="405886EC" w:rsidR="0026515F" w:rsidRPr="0038755C" w:rsidRDefault="0026515F" w:rsidP="0026515F">
                            <w:pPr>
                              <w:spacing w:after="0"/>
                              <w:rPr>
                                <w:sz w:val="20"/>
                              </w:rPr>
                            </w:pPr>
                            <w:r>
                              <w:rPr>
                                <w:sz w:val="20"/>
                              </w:rPr>
                              <w:t>Year 1 – $1</w:t>
                            </w:r>
                            <w:r w:rsidR="00AE2B45">
                              <w:rPr>
                                <w:sz w:val="20"/>
                              </w:rPr>
                              <w:t>1,300</w:t>
                            </w:r>
                          </w:p>
                          <w:p w14:paraId="4BF6B7BB" w14:textId="5D39746B" w:rsidR="0026515F" w:rsidRPr="0038755C" w:rsidRDefault="0026515F" w:rsidP="0026515F">
                            <w:pPr>
                              <w:spacing w:after="0"/>
                              <w:rPr>
                                <w:sz w:val="20"/>
                              </w:rPr>
                            </w:pPr>
                            <w:r>
                              <w:rPr>
                                <w:sz w:val="20"/>
                              </w:rPr>
                              <w:t>Year</w:t>
                            </w:r>
                            <w:r w:rsidR="00AE2B45">
                              <w:rPr>
                                <w:sz w:val="20"/>
                              </w:rPr>
                              <w:t xml:space="preserve"> </w:t>
                            </w:r>
                            <w:r>
                              <w:rPr>
                                <w:sz w:val="20"/>
                              </w:rPr>
                              <w:t>2 – $</w:t>
                            </w:r>
                            <w:r w:rsidR="00AE2B45">
                              <w:rPr>
                                <w:sz w:val="20"/>
                              </w:rPr>
                              <w:t>20,875</w:t>
                            </w:r>
                          </w:p>
                          <w:p w14:paraId="52F35274" w14:textId="3B8E4EF8" w:rsidR="0026515F" w:rsidRPr="0038755C" w:rsidRDefault="0026515F" w:rsidP="0026515F">
                            <w:pPr>
                              <w:spacing w:after="0"/>
                              <w:rPr>
                                <w:sz w:val="20"/>
                              </w:rPr>
                            </w:pPr>
                            <w:r>
                              <w:rPr>
                                <w:sz w:val="20"/>
                              </w:rPr>
                              <w:t>Year 3 – $</w:t>
                            </w:r>
                            <w:r w:rsidR="00AE2B45">
                              <w:rPr>
                                <w:sz w:val="20"/>
                              </w:rPr>
                              <w:t>31,010</w:t>
                            </w:r>
                          </w:p>
                        </w:txbxContent>
                      </wps:txbx>
                      <wps:bodyPr rot="0" vert="horz" wrap="square" lIns="91440" tIns="45720" rIns="91440" bIns="45720" anchor="t" anchorCtr="0">
                        <a:noAutofit/>
                      </wps:bodyPr>
                    </wps:wsp>
                  </a:graphicData>
                </a:graphic>
              </wp:inline>
            </w:drawing>
          </mc:Choice>
          <mc:Fallback>
            <w:pict>
              <v:shape w14:anchorId="66420721" id="Text Box 2" o:spid="_x0000_s1027" type="#_x0000_t202" style="width:192.8pt;height:8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">
                <v:textbox>
                  <w:txbxContent>
                    <w:p w14:paraId="5FA0FC61" w14:textId="77777777" w:rsidR="0026515F" w:rsidRPr="0038755C" w:rsidRDefault="0026515F" w:rsidP="0026515F">
                      <w:pPr>
                        <w:spacing w:after="0"/>
                        <w:rPr>
                          <w:sz w:val="20"/>
                        </w:rPr>
                      </w:pPr>
                      <w:r w:rsidRPr="0038755C">
                        <w:rPr>
                          <w:sz w:val="20"/>
                        </w:rPr>
                        <w:t>Example 1:</w:t>
                      </w:r>
                    </w:p>
                    <w:p w14:paraId="3DFF010F" w14:textId="77777777" w:rsidR="0026515F" w:rsidRPr="0038755C" w:rsidRDefault="0026515F" w:rsidP="0026515F">
                      <w:pPr>
                        <w:spacing w:after="0"/>
                        <w:rPr>
                          <w:sz w:val="20"/>
                        </w:rPr>
                      </w:pPr>
                      <w:r w:rsidRPr="0038755C">
                        <w:rPr>
                          <w:sz w:val="20"/>
                        </w:rPr>
                        <w:t>Applicant’s salary is Level A Step 6.</w:t>
                      </w:r>
                    </w:p>
                    <w:p w14:paraId="7AD884E5" w14:textId="77777777" w:rsidR="0026515F" w:rsidRPr="0038755C" w:rsidRDefault="0026515F" w:rsidP="0026515F">
                      <w:pPr>
                        <w:spacing w:after="0"/>
                        <w:rPr>
                          <w:sz w:val="20"/>
                        </w:rPr>
                      </w:pPr>
                      <w:r w:rsidRPr="0038755C">
                        <w:rPr>
                          <w:sz w:val="20"/>
                        </w:rPr>
                        <w:t>Salary top-ups to be included are:</w:t>
                      </w:r>
                    </w:p>
                    <w:p w14:paraId="5F6F4D56" w14:textId="405886EC" w:rsidR="0026515F" w:rsidRPr="0038755C" w:rsidRDefault="0026515F" w:rsidP="0026515F">
                      <w:pPr>
                        <w:spacing w:after="0"/>
                        <w:rPr>
                          <w:sz w:val="20"/>
                        </w:rPr>
                      </w:pPr>
                      <w:r>
                        <w:rPr>
                          <w:sz w:val="20"/>
                        </w:rPr>
                        <w:t>Year 1 – $1</w:t>
                      </w:r>
                      <w:r w:rsidR="00AE2B45">
                        <w:rPr>
                          <w:sz w:val="20"/>
                        </w:rPr>
                        <w:t>1,300</w:t>
                      </w:r>
                    </w:p>
                    <w:p w14:paraId="4BF6B7BB" w14:textId="5D39746B" w:rsidR="0026515F" w:rsidRPr="0038755C" w:rsidRDefault="0026515F" w:rsidP="0026515F">
                      <w:pPr>
                        <w:spacing w:after="0"/>
                        <w:rPr>
                          <w:sz w:val="20"/>
                        </w:rPr>
                      </w:pPr>
                      <w:r>
                        <w:rPr>
                          <w:sz w:val="20"/>
                        </w:rPr>
                        <w:t>Year</w:t>
                      </w:r>
                      <w:r w:rsidR="00AE2B45">
                        <w:rPr>
                          <w:sz w:val="20"/>
                        </w:rPr>
                        <w:t xml:space="preserve"> </w:t>
                      </w:r>
                      <w:r>
                        <w:rPr>
                          <w:sz w:val="20"/>
                        </w:rPr>
                        <w:t>2 – $</w:t>
                      </w:r>
                      <w:r w:rsidR="00AE2B45">
                        <w:rPr>
                          <w:sz w:val="20"/>
                        </w:rPr>
                        <w:t>20,875</w:t>
                      </w:r>
                    </w:p>
                    <w:p w14:paraId="52F35274" w14:textId="3B8E4EF8" w:rsidR="0026515F" w:rsidRPr="0038755C" w:rsidRDefault="0026515F" w:rsidP="0026515F">
                      <w:pPr>
                        <w:spacing w:after="0"/>
                        <w:rPr>
                          <w:sz w:val="20"/>
                        </w:rPr>
                      </w:pPr>
                      <w:r>
                        <w:rPr>
                          <w:sz w:val="20"/>
                        </w:rPr>
                        <w:t>Year 3 – $</w:t>
                      </w:r>
                      <w:r w:rsidR="00AE2B45">
                        <w:rPr>
                          <w:sz w:val="20"/>
                        </w:rPr>
                        <w:t>31,010</w:t>
                      </w:r>
                    </w:p>
                  </w:txbxContent>
                </v:textbox>
                <w10:anchorlock/>
              </v:shape>
            </w:pict>
          </mc:Fallback>
        </mc:AlternateContent>
      </w:r>
      <w:r>
        <w:rPr>
          <w:sz w:val="20"/>
          <w:szCs w:val="20"/>
        </w:rPr>
        <w:t xml:space="preserve"> </w:t>
      </w:r>
    </w:p>
    <w:p w14:paraId="12E62D2E" w14:textId="77777777" w:rsidR="0026515F" w:rsidRDefault="0026515F" w:rsidP="006A6836">
      <w:pPr>
        <w:spacing w:after="120"/>
        <w:rPr>
          <w:sz w:val="20"/>
          <w:szCs w:val="20"/>
        </w:rPr>
      </w:pPr>
    </w:p>
    <w:p w14:paraId="5033A9CA" w14:textId="10BEF515" w:rsidR="006A6836" w:rsidRPr="008034A6" w:rsidRDefault="0026515F" w:rsidP="006A6836">
      <w:pPr>
        <w:spacing w:after="120"/>
        <w:rPr>
          <w:b/>
          <w:sz w:val="20"/>
          <w:szCs w:val="20"/>
        </w:rPr>
      </w:pPr>
      <w:r>
        <w:rPr>
          <w:b/>
          <w:sz w:val="20"/>
          <w:szCs w:val="20"/>
        </w:rPr>
        <w:t>E</w:t>
      </w:r>
      <w:r w:rsidR="006A6836" w:rsidRPr="008034A6">
        <w:rPr>
          <w:b/>
          <w:sz w:val="20"/>
          <w:szCs w:val="20"/>
        </w:rPr>
        <w:t>xample 1 – table in RMS</w:t>
      </w:r>
    </w:p>
    <w:p w14:paraId="69057AB4" w14:textId="77777777" w:rsidR="006D519B" w:rsidRDefault="006D519B" w:rsidP="006A6836">
      <w:pPr>
        <w:spacing w:after="120"/>
        <w:rPr>
          <w:sz w:val="20"/>
          <w:szCs w:val="20"/>
        </w:rPr>
      </w:pPr>
      <w:r>
        <w:rPr>
          <w:sz w:val="20"/>
          <w:szCs w:val="20"/>
        </w:rPr>
        <w:t>Your name will be automatically added to the budget table with (Discovery Early Career Researcher Award) after it.</w:t>
      </w:r>
    </w:p>
    <w:p w14:paraId="124140CE" w14:textId="77777777" w:rsidR="006D519B" w:rsidRPr="0038755C" w:rsidRDefault="006D519B" w:rsidP="006A6836">
      <w:pPr>
        <w:spacing w:after="120"/>
        <w:rPr>
          <w:sz w:val="20"/>
          <w:szCs w:val="20"/>
        </w:rPr>
      </w:pPr>
      <w:r>
        <w:rPr>
          <w:sz w:val="20"/>
          <w:szCs w:val="20"/>
        </w:rPr>
        <w:t>The amount for the ARC funding will be automatically added to the ARC column. Add the salary top-up in the Admin Org column.</w:t>
      </w:r>
    </w:p>
    <w:tbl>
      <w:tblPr>
        <w:tblStyle w:val="TableGrid"/>
        <w:tblW w:w="9517" w:type="dxa"/>
        <w:tblLook w:val="04A0" w:firstRow="1" w:lastRow="0" w:firstColumn="1" w:lastColumn="0" w:noHBand="0" w:noVBand="1"/>
      </w:tblPr>
      <w:tblGrid>
        <w:gridCol w:w="846"/>
        <w:gridCol w:w="3544"/>
        <w:gridCol w:w="2576"/>
        <w:gridCol w:w="2551"/>
      </w:tblGrid>
      <w:tr w:rsidR="006A6836" w:rsidRPr="0038755C" w14:paraId="65635816" w14:textId="77777777" w:rsidTr="006D519B">
        <w:tc>
          <w:tcPr>
            <w:tcW w:w="846" w:type="dxa"/>
          </w:tcPr>
          <w:p w14:paraId="6C5FEA83" w14:textId="77777777" w:rsidR="006A6836" w:rsidRPr="0038755C" w:rsidRDefault="006A6836" w:rsidP="004B2927">
            <w:pPr>
              <w:rPr>
                <w:sz w:val="20"/>
                <w:szCs w:val="20"/>
              </w:rPr>
            </w:pPr>
            <w:r w:rsidRPr="0038755C">
              <w:rPr>
                <w:sz w:val="20"/>
                <w:szCs w:val="20"/>
              </w:rPr>
              <w:t>Year</w:t>
            </w:r>
          </w:p>
        </w:tc>
        <w:tc>
          <w:tcPr>
            <w:tcW w:w="3544" w:type="dxa"/>
          </w:tcPr>
          <w:p w14:paraId="36B48EF7" w14:textId="77777777" w:rsidR="006A6836" w:rsidRPr="0028402A" w:rsidRDefault="006A6836" w:rsidP="004B2927">
            <w:pPr>
              <w:rPr>
                <w:b/>
                <w:bCs/>
                <w:sz w:val="20"/>
                <w:szCs w:val="20"/>
              </w:rPr>
            </w:pPr>
            <w:r w:rsidRPr="0028402A">
              <w:rPr>
                <w:b/>
                <w:bCs/>
                <w:sz w:val="20"/>
                <w:szCs w:val="20"/>
              </w:rPr>
              <w:t>Description</w:t>
            </w:r>
          </w:p>
        </w:tc>
        <w:tc>
          <w:tcPr>
            <w:tcW w:w="2576" w:type="dxa"/>
          </w:tcPr>
          <w:p w14:paraId="47DD5872" w14:textId="77777777" w:rsidR="006A6836" w:rsidRPr="0028402A" w:rsidRDefault="006A6836" w:rsidP="004B2927">
            <w:pPr>
              <w:rPr>
                <w:b/>
                <w:bCs/>
                <w:sz w:val="20"/>
                <w:szCs w:val="20"/>
              </w:rPr>
            </w:pPr>
            <w:r w:rsidRPr="0028402A">
              <w:rPr>
                <w:b/>
                <w:bCs/>
                <w:sz w:val="20"/>
                <w:szCs w:val="20"/>
              </w:rPr>
              <w:t>Australian Research Council</w:t>
            </w:r>
          </w:p>
        </w:tc>
        <w:tc>
          <w:tcPr>
            <w:tcW w:w="2551" w:type="dxa"/>
            <w:shd w:val="clear" w:color="auto" w:fill="D9D9D9" w:themeFill="background1" w:themeFillShade="D9"/>
          </w:tcPr>
          <w:p w14:paraId="1196E888" w14:textId="77777777" w:rsidR="006A6836" w:rsidRPr="0028402A" w:rsidRDefault="006A6836" w:rsidP="004B2927">
            <w:pPr>
              <w:rPr>
                <w:b/>
                <w:bCs/>
                <w:sz w:val="20"/>
                <w:szCs w:val="20"/>
              </w:rPr>
            </w:pPr>
            <w:r w:rsidRPr="0028402A">
              <w:rPr>
                <w:b/>
                <w:bCs/>
                <w:sz w:val="20"/>
                <w:szCs w:val="20"/>
              </w:rPr>
              <w:t>Administering Organisation</w:t>
            </w:r>
          </w:p>
        </w:tc>
      </w:tr>
      <w:tr w:rsidR="006A6836" w:rsidRPr="0038755C" w14:paraId="1C9A3039" w14:textId="77777777" w:rsidTr="006D519B">
        <w:tc>
          <w:tcPr>
            <w:tcW w:w="846" w:type="dxa"/>
          </w:tcPr>
          <w:p w14:paraId="2F37240D" w14:textId="77777777" w:rsidR="006A6836" w:rsidRPr="0038755C" w:rsidRDefault="006A6836" w:rsidP="004B2927">
            <w:pPr>
              <w:rPr>
                <w:sz w:val="20"/>
                <w:szCs w:val="20"/>
              </w:rPr>
            </w:pPr>
          </w:p>
        </w:tc>
        <w:tc>
          <w:tcPr>
            <w:tcW w:w="3544" w:type="dxa"/>
          </w:tcPr>
          <w:p w14:paraId="716EDB50" w14:textId="77777777" w:rsidR="006A6836" w:rsidRPr="0028402A" w:rsidRDefault="006A6836" w:rsidP="004B2927">
            <w:pPr>
              <w:rPr>
                <w:b/>
                <w:bCs/>
                <w:sz w:val="20"/>
                <w:szCs w:val="20"/>
              </w:rPr>
            </w:pPr>
          </w:p>
        </w:tc>
        <w:tc>
          <w:tcPr>
            <w:tcW w:w="2576" w:type="dxa"/>
          </w:tcPr>
          <w:p w14:paraId="44E08F0A" w14:textId="77777777" w:rsidR="006A6836" w:rsidRPr="0028402A" w:rsidRDefault="006A6836" w:rsidP="006A6836">
            <w:pPr>
              <w:jc w:val="right"/>
              <w:rPr>
                <w:b/>
                <w:bCs/>
                <w:sz w:val="20"/>
                <w:szCs w:val="20"/>
              </w:rPr>
            </w:pPr>
            <w:r w:rsidRPr="0028402A">
              <w:rPr>
                <w:b/>
                <w:bCs/>
                <w:sz w:val="20"/>
                <w:szCs w:val="20"/>
              </w:rPr>
              <w:t>Cash</w:t>
            </w:r>
          </w:p>
        </w:tc>
        <w:tc>
          <w:tcPr>
            <w:tcW w:w="2551" w:type="dxa"/>
            <w:shd w:val="clear" w:color="auto" w:fill="D9D9D9" w:themeFill="background1" w:themeFillShade="D9"/>
          </w:tcPr>
          <w:p w14:paraId="75DC3996" w14:textId="7EB31253" w:rsidR="006A6836" w:rsidRPr="0028402A" w:rsidRDefault="001C6E79" w:rsidP="006A6836">
            <w:pPr>
              <w:jc w:val="right"/>
              <w:rPr>
                <w:b/>
                <w:bCs/>
                <w:sz w:val="20"/>
                <w:szCs w:val="20"/>
              </w:rPr>
            </w:pPr>
            <w:r>
              <w:rPr>
                <w:b/>
                <w:bCs/>
                <w:sz w:val="20"/>
                <w:szCs w:val="20"/>
              </w:rPr>
              <w:t>In-kind</w:t>
            </w:r>
          </w:p>
        </w:tc>
      </w:tr>
      <w:tr w:rsidR="006A6836" w:rsidRPr="0038755C" w14:paraId="382A57E1" w14:textId="77777777" w:rsidTr="006D519B">
        <w:tc>
          <w:tcPr>
            <w:tcW w:w="846" w:type="dxa"/>
          </w:tcPr>
          <w:p w14:paraId="6238B094" w14:textId="77777777" w:rsidR="006A6836" w:rsidRPr="0038755C" w:rsidRDefault="006A6836" w:rsidP="004B2927">
            <w:pPr>
              <w:rPr>
                <w:sz w:val="20"/>
                <w:szCs w:val="20"/>
              </w:rPr>
            </w:pPr>
            <w:r w:rsidRPr="0038755C">
              <w:rPr>
                <w:sz w:val="20"/>
                <w:szCs w:val="20"/>
              </w:rPr>
              <w:lastRenderedPageBreak/>
              <w:t>Year 1</w:t>
            </w:r>
          </w:p>
        </w:tc>
        <w:tc>
          <w:tcPr>
            <w:tcW w:w="3544" w:type="dxa"/>
          </w:tcPr>
          <w:p w14:paraId="33DB0E9C" w14:textId="77777777" w:rsidR="006A6836" w:rsidRPr="0038755C" w:rsidRDefault="006A6836" w:rsidP="0038755C">
            <w:pPr>
              <w:rPr>
                <w:sz w:val="20"/>
                <w:szCs w:val="20"/>
              </w:rPr>
            </w:pPr>
            <w:r w:rsidRPr="0038755C">
              <w:rPr>
                <w:sz w:val="20"/>
                <w:szCs w:val="20"/>
              </w:rPr>
              <w:t>Dr Mary Poppins</w:t>
            </w:r>
            <w:r w:rsidR="0038755C">
              <w:rPr>
                <w:sz w:val="20"/>
                <w:szCs w:val="20"/>
              </w:rPr>
              <w:t xml:space="preserve"> (DECRA)</w:t>
            </w:r>
          </w:p>
        </w:tc>
        <w:tc>
          <w:tcPr>
            <w:tcW w:w="2576" w:type="dxa"/>
          </w:tcPr>
          <w:p w14:paraId="75CC3F46" w14:textId="01AD341A" w:rsidR="006A6836" w:rsidRPr="0038755C" w:rsidRDefault="004C7BF5" w:rsidP="009A33D9">
            <w:pPr>
              <w:jc w:val="right"/>
              <w:rPr>
                <w:sz w:val="20"/>
                <w:szCs w:val="20"/>
              </w:rPr>
            </w:pPr>
            <w:r>
              <w:rPr>
                <w:sz w:val="20"/>
                <w:szCs w:val="20"/>
              </w:rPr>
              <w:t>1</w:t>
            </w:r>
            <w:r w:rsidR="00AE2B45">
              <w:rPr>
                <w:sz w:val="20"/>
                <w:szCs w:val="20"/>
              </w:rPr>
              <w:t>12,897</w:t>
            </w:r>
          </w:p>
        </w:tc>
        <w:tc>
          <w:tcPr>
            <w:tcW w:w="2551" w:type="dxa"/>
            <w:shd w:val="clear" w:color="auto" w:fill="D9D9D9" w:themeFill="background1" w:themeFillShade="D9"/>
          </w:tcPr>
          <w:p w14:paraId="37A46102" w14:textId="2F17B3C3" w:rsidR="006A6836" w:rsidRPr="0038755C" w:rsidRDefault="00926789" w:rsidP="006A6836">
            <w:pPr>
              <w:jc w:val="right"/>
              <w:rPr>
                <w:sz w:val="20"/>
                <w:szCs w:val="20"/>
              </w:rPr>
            </w:pPr>
            <w:r>
              <w:rPr>
                <w:sz w:val="20"/>
              </w:rPr>
              <w:t>1</w:t>
            </w:r>
            <w:r w:rsidR="00AE2B45">
              <w:rPr>
                <w:sz w:val="20"/>
              </w:rPr>
              <w:t>1,300</w:t>
            </w:r>
          </w:p>
        </w:tc>
      </w:tr>
      <w:tr w:rsidR="004C7BF5" w:rsidRPr="0038755C" w14:paraId="5CF5D8D6" w14:textId="77777777" w:rsidTr="002341C5">
        <w:tc>
          <w:tcPr>
            <w:tcW w:w="846" w:type="dxa"/>
          </w:tcPr>
          <w:p w14:paraId="4B7A1786" w14:textId="77777777" w:rsidR="004C7BF5" w:rsidRPr="0038755C" w:rsidRDefault="004C7BF5" w:rsidP="004C7BF5">
            <w:pPr>
              <w:rPr>
                <w:sz w:val="20"/>
                <w:szCs w:val="20"/>
              </w:rPr>
            </w:pPr>
            <w:r w:rsidRPr="0038755C">
              <w:rPr>
                <w:sz w:val="20"/>
                <w:szCs w:val="20"/>
              </w:rPr>
              <w:t>Year 2</w:t>
            </w:r>
          </w:p>
        </w:tc>
        <w:tc>
          <w:tcPr>
            <w:tcW w:w="3544" w:type="dxa"/>
          </w:tcPr>
          <w:p w14:paraId="25E53FC8" w14:textId="77777777" w:rsidR="004C7BF5" w:rsidRPr="0038755C" w:rsidRDefault="004C7BF5" w:rsidP="004C7BF5">
            <w:pPr>
              <w:rPr>
                <w:sz w:val="20"/>
                <w:szCs w:val="20"/>
              </w:rPr>
            </w:pPr>
            <w:r w:rsidRPr="0038755C">
              <w:rPr>
                <w:sz w:val="20"/>
                <w:szCs w:val="20"/>
              </w:rPr>
              <w:t>Dr Mary Poppins</w:t>
            </w:r>
            <w:r>
              <w:rPr>
                <w:sz w:val="20"/>
                <w:szCs w:val="20"/>
              </w:rPr>
              <w:t xml:space="preserve"> (DECRA)</w:t>
            </w:r>
          </w:p>
        </w:tc>
        <w:tc>
          <w:tcPr>
            <w:tcW w:w="2576" w:type="dxa"/>
          </w:tcPr>
          <w:p w14:paraId="66CC95CC" w14:textId="3CD5115B" w:rsidR="004C7BF5" w:rsidRPr="0038755C" w:rsidRDefault="00225072" w:rsidP="004C7BF5">
            <w:pPr>
              <w:jc w:val="right"/>
              <w:rPr>
                <w:sz w:val="20"/>
                <w:szCs w:val="20"/>
              </w:rPr>
            </w:pPr>
            <w:r>
              <w:rPr>
                <w:sz w:val="20"/>
                <w:szCs w:val="20"/>
              </w:rPr>
              <w:t>1</w:t>
            </w:r>
            <w:r w:rsidR="00AE2B45">
              <w:rPr>
                <w:sz w:val="20"/>
                <w:szCs w:val="20"/>
              </w:rPr>
              <w:t>12,897</w:t>
            </w:r>
          </w:p>
        </w:tc>
        <w:tc>
          <w:tcPr>
            <w:tcW w:w="2551" w:type="dxa"/>
            <w:shd w:val="clear" w:color="auto" w:fill="D9D9D9" w:themeFill="background1" w:themeFillShade="D9"/>
            <w:vAlign w:val="bottom"/>
          </w:tcPr>
          <w:p w14:paraId="519BB183" w14:textId="21481750" w:rsidR="004C7BF5" w:rsidRPr="0038755C" w:rsidRDefault="00AE2B45" w:rsidP="004C7BF5">
            <w:pPr>
              <w:jc w:val="right"/>
              <w:rPr>
                <w:sz w:val="20"/>
                <w:szCs w:val="20"/>
              </w:rPr>
            </w:pPr>
            <w:r>
              <w:rPr>
                <w:sz w:val="20"/>
                <w:szCs w:val="20"/>
              </w:rPr>
              <w:t>20,875</w:t>
            </w:r>
          </w:p>
        </w:tc>
      </w:tr>
      <w:tr w:rsidR="004C7BF5" w:rsidRPr="0038755C" w14:paraId="0456875B" w14:textId="77777777" w:rsidTr="00CD209C">
        <w:tc>
          <w:tcPr>
            <w:tcW w:w="846" w:type="dxa"/>
          </w:tcPr>
          <w:p w14:paraId="5E8C794F" w14:textId="77777777" w:rsidR="004C7BF5" w:rsidRPr="0038755C" w:rsidRDefault="004C7BF5" w:rsidP="004C7BF5">
            <w:pPr>
              <w:rPr>
                <w:sz w:val="20"/>
                <w:szCs w:val="20"/>
              </w:rPr>
            </w:pPr>
            <w:r w:rsidRPr="0038755C">
              <w:rPr>
                <w:sz w:val="20"/>
                <w:szCs w:val="20"/>
              </w:rPr>
              <w:t>Year 3</w:t>
            </w:r>
          </w:p>
        </w:tc>
        <w:tc>
          <w:tcPr>
            <w:tcW w:w="3544" w:type="dxa"/>
          </w:tcPr>
          <w:p w14:paraId="4E16B74C" w14:textId="77777777" w:rsidR="004C7BF5" w:rsidRPr="0038755C" w:rsidRDefault="004C7BF5" w:rsidP="004C7BF5">
            <w:pPr>
              <w:rPr>
                <w:sz w:val="20"/>
                <w:szCs w:val="20"/>
              </w:rPr>
            </w:pPr>
            <w:r w:rsidRPr="0038755C">
              <w:rPr>
                <w:sz w:val="20"/>
                <w:szCs w:val="20"/>
              </w:rPr>
              <w:t>Dr Mary Poppins</w:t>
            </w:r>
            <w:r>
              <w:rPr>
                <w:sz w:val="20"/>
                <w:szCs w:val="20"/>
              </w:rPr>
              <w:t xml:space="preserve"> (DECRA)</w:t>
            </w:r>
          </w:p>
        </w:tc>
        <w:tc>
          <w:tcPr>
            <w:tcW w:w="2576" w:type="dxa"/>
          </w:tcPr>
          <w:p w14:paraId="5882B227" w14:textId="0AFBBB39" w:rsidR="004C7BF5" w:rsidRPr="0038755C" w:rsidRDefault="00225072" w:rsidP="004C7BF5">
            <w:pPr>
              <w:jc w:val="right"/>
              <w:rPr>
                <w:sz w:val="20"/>
                <w:szCs w:val="20"/>
              </w:rPr>
            </w:pPr>
            <w:r>
              <w:rPr>
                <w:sz w:val="20"/>
                <w:szCs w:val="20"/>
              </w:rPr>
              <w:t>1</w:t>
            </w:r>
            <w:r w:rsidR="00AE2B45">
              <w:rPr>
                <w:sz w:val="20"/>
                <w:szCs w:val="20"/>
              </w:rPr>
              <w:t>12,897</w:t>
            </w:r>
          </w:p>
        </w:tc>
        <w:tc>
          <w:tcPr>
            <w:tcW w:w="2551" w:type="dxa"/>
            <w:shd w:val="clear" w:color="auto" w:fill="D9D9D9" w:themeFill="background1" w:themeFillShade="D9"/>
            <w:vAlign w:val="bottom"/>
          </w:tcPr>
          <w:p w14:paraId="28F97050" w14:textId="7D9A8D1F" w:rsidR="004C7BF5" w:rsidRPr="0038755C" w:rsidRDefault="00AE2B45" w:rsidP="004C7BF5">
            <w:pPr>
              <w:jc w:val="right"/>
              <w:rPr>
                <w:sz w:val="20"/>
                <w:szCs w:val="20"/>
              </w:rPr>
            </w:pPr>
            <w:r>
              <w:rPr>
                <w:sz w:val="20"/>
                <w:szCs w:val="20"/>
              </w:rPr>
              <w:t>31,010</w:t>
            </w:r>
          </w:p>
        </w:tc>
      </w:tr>
    </w:tbl>
    <w:p w14:paraId="7B1E0579" w14:textId="77777777" w:rsidR="00AE2B45" w:rsidRDefault="00AE2B45" w:rsidP="004B2927">
      <w:pPr>
        <w:rPr>
          <w:b/>
          <w:sz w:val="20"/>
          <w:szCs w:val="20"/>
        </w:rPr>
      </w:pPr>
    </w:p>
    <w:p w14:paraId="76F00E4C" w14:textId="158B4D1E" w:rsidR="0038755C" w:rsidRDefault="00764FE9" w:rsidP="004B2927">
      <w:pPr>
        <w:rPr>
          <w:b/>
          <w:sz w:val="20"/>
          <w:szCs w:val="20"/>
        </w:rPr>
      </w:pPr>
      <w:r>
        <w:rPr>
          <w:b/>
          <w:sz w:val="20"/>
          <w:szCs w:val="20"/>
        </w:rPr>
        <w:t xml:space="preserve">PART </w:t>
      </w:r>
      <w:r w:rsidR="00AE2B45">
        <w:rPr>
          <w:b/>
          <w:sz w:val="20"/>
          <w:szCs w:val="20"/>
        </w:rPr>
        <w:t>D</w:t>
      </w:r>
      <w:r w:rsidR="0038755C" w:rsidRPr="0038755C">
        <w:rPr>
          <w:b/>
          <w:sz w:val="20"/>
          <w:szCs w:val="20"/>
        </w:rPr>
        <w:t xml:space="preserve"> BUDGET JUSTIFICATION</w:t>
      </w:r>
    </w:p>
    <w:p w14:paraId="726165BA" w14:textId="77777777" w:rsidR="00086E60" w:rsidRDefault="00086E60" w:rsidP="004B2927">
      <w:pPr>
        <w:rPr>
          <w:b/>
          <w:sz w:val="20"/>
          <w:szCs w:val="20"/>
        </w:rPr>
      </w:pPr>
      <w:r w:rsidRPr="00086E60">
        <w:rPr>
          <w:b/>
          <w:sz w:val="20"/>
          <w:szCs w:val="20"/>
        </w:rPr>
        <w:t>Setting Out</w:t>
      </w:r>
    </w:p>
    <w:p w14:paraId="6275AF24" w14:textId="2319F4F6" w:rsidR="007258F5" w:rsidRPr="00F20F43" w:rsidRDefault="007258F5" w:rsidP="004B2927">
      <w:pPr>
        <w:rPr>
          <w:bCs/>
          <w:sz w:val="20"/>
          <w:szCs w:val="20"/>
        </w:rPr>
      </w:pPr>
      <w:r w:rsidRPr="00F20F43">
        <w:rPr>
          <w:bCs/>
          <w:sz w:val="20"/>
          <w:szCs w:val="20"/>
        </w:rPr>
        <w:t xml:space="preserve">We recommend setting the budget </w:t>
      </w:r>
      <w:r w:rsidR="00F20F43" w:rsidRPr="00F20F43">
        <w:rPr>
          <w:bCs/>
          <w:sz w:val="20"/>
          <w:szCs w:val="20"/>
        </w:rPr>
        <w:t>justification</w:t>
      </w:r>
      <w:r w:rsidRPr="00F20F43">
        <w:rPr>
          <w:bCs/>
          <w:sz w:val="20"/>
          <w:szCs w:val="20"/>
        </w:rPr>
        <w:t xml:space="preserve"> out in paragraphs rather than inserting tables as this allows more space to discuss the justification of the costs. </w:t>
      </w:r>
    </w:p>
    <w:p w14:paraId="1067281A" w14:textId="55FC11F2" w:rsidR="00F20F43" w:rsidRPr="00F20F43" w:rsidRDefault="00F20F43" w:rsidP="004B2927">
      <w:pPr>
        <w:rPr>
          <w:b/>
          <w:bCs/>
          <w:sz w:val="20"/>
          <w:szCs w:val="20"/>
        </w:rPr>
      </w:pPr>
      <w:r w:rsidRPr="00F20F43">
        <w:rPr>
          <w:b/>
          <w:bCs/>
          <w:sz w:val="20"/>
          <w:szCs w:val="20"/>
        </w:rPr>
        <w:t>Changes from previous years – budget table:</w:t>
      </w:r>
    </w:p>
    <w:p w14:paraId="274BB751" w14:textId="77777777" w:rsidR="00F20F43" w:rsidRDefault="0038755C" w:rsidP="004B2927">
      <w:pPr>
        <w:rPr>
          <w:sz w:val="20"/>
          <w:szCs w:val="20"/>
        </w:rPr>
      </w:pPr>
      <w:r>
        <w:rPr>
          <w:sz w:val="20"/>
          <w:szCs w:val="20"/>
        </w:rPr>
        <w:t xml:space="preserve">Previous DECRA rounds have required </w:t>
      </w:r>
      <w:r w:rsidR="00AE2B45">
        <w:rPr>
          <w:sz w:val="20"/>
          <w:szCs w:val="20"/>
        </w:rPr>
        <w:t>breakdowns of all items listed in the budget table in the first section of the budget. For this round, the ARC introduced a simpler budget table where they request that all items for each budget line be consolidate into one line</w:t>
      </w:r>
      <w:r w:rsidR="007258F5">
        <w:rPr>
          <w:sz w:val="20"/>
          <w:szCs w:val="20"/>
        </w:rPr>
        <w:t xml:space="preserve"> for each year</w:t>
      </w:r>
      <w:r w:rsidR="00AE2B45">
        <w:rPr>
          <w:sz w:val="20"/>
          <w:szCs w:val="20"/>
        </w:rPr>
        <w:t xml:space="preserve"> – </w:t>
      </w:r>
      <w:r w:rsidR="007258F5">
        <w:rPr>
          <w:sz w:val="20"/>
          <w:szCs w:val="20"/>
        </w:rPr>
        <w:t>e.g.</w:t>
      </w:r>
      <w:r w:rsidR="00AE2B45">
        <w:rPr>
          <w:sz w:val="20"/>
          <w:szCs w:val="20"/>
        </w:rPr>
        <w:t xml:space="preserve">, </w:t>
      </w:r>
    </w:p>
    <w:p w14:paraId="210C0C37" w14:textId="50F5D757" w:rsidR="003261CF" w:rsidRDefault="00F20F43" w:rsidP="004B2927">
      <w:pPr>
        <w:rPr>
          <w:sz w:val="20"/>
          <w:szCs w:val="20"/>
        </w:rPr>
      </w:pPr>
      <w:r w:rsidRPr="00F20F43">
        <w:rPr>
          <w:sz w:val="20"/>
          <w:szCs w:val="20"/>
          <w:u w:val="single"/>
        </w:rPr>
        <w:t>First example:</w:t>
      </w:r>
      <w:r>
        <w:rPr>
          <w:sz w:val="20"/>
          <w:szCs w:val="20"/>
        </w:rPr>
        <w:t xml:space="preserve"> </w:t>
      </w:r>
      <w:r w:rsidR="00AE2B45">
        <w:rPr>
          <w:sz w:val="20"/>
          <w:szCs w:val="20"/>
        </w:rPr>
        <w:t>you may have two separate periods of field</w:t>
      </w:r>
      <w:r>
        <w:rPr>
          <w:sz w:val="20"/>
          <w:szCs w:val="20"/>
        </w:rPr>
        <w:t xml:space="preserve"> research</w:t>
      </w:r>
      <w:r w:rsidR="00AE2B45">
        <w:rPr>
          <w:sz w:val="20"/>
          <w:szCs w:val="20"/>
        </w:rPr>
        <w:t xml:space="preserve"> in year 1 of the project, but this would be consolidated into one line in the table at D1 and simply called ‘fieldwork’</w:t>
      </w:r>
      <w:r w:rsidR="003261CF">
        <w:rPr>
          <w:sz w:val="20"/>
          <w:szCs w:val="20"/>
        </w:rPr>
        <w:t xml:space="preserve">, with </w:t>
      </w:r>
      <w:r w:rsidR="007258F5">
        <w:rPr>
          <w:sz w:val="20"/>
          <w:szCs w:val="20"/>
        </w:rPr>
        <w:t xml:space="preserve">the </w:t>
      </w:r>
      <w:r w:rsidR="003261CF">
        <w:rPr>
          <w:sz w:val="20"/>
          <w:szCs w:val="20"/>
        </w:rPr>
        <w:t xml:space="preserve">total costs request </w:t>
      </w:r>
      <w:r w:rsidR="007258F5">
        <w:rPr>
          <w:sz w:val="20"/>
          <w:szCs w:val="20"/>
        </w:rPr>
        <w:t>reflecting both trips</w:t>
      </w:r>
      <w:r>
        <w:rPr>
          <w:sz w:val="20"/>
          <w:szCs w:val="20"/>
        </w:rPr>
        <w:t xml:space="preserve">. </w:t>
      </w:r>
    </w:p>
    <w:p w14:paraId="0DACA16C" w14:textId="31A85E15" w:rsidR="00F20F43" w:rsidRDefault="00F20F43" w:rsidP="004B2927">
      <w:pPr>
        <w:rPr>
          <w:sz w:val="20"/>
          <w:szCs w:val="20"/>
        </w:rPr>
      </w:pPr>
      <w:r w:rsidRPr="00F20F43">
        <w:rPr>
          <w:sz w:val="20"/>
          <w:szCs w:val="20"/>
          <w:u w:val="single"/>
        </w:rPr>
        <w:t>Second example:</w:t>
      </w:r>
      <w:r>
        <w:rPr>
          <w:sz w:val="20"/>
          <w:szCs w:val="20"/>
        </w:rPr>
        <w:t xml:space="preserve"> you may have to purchase 3 different pieces of equipment in year 1, using a combination of ARC and Admin org funding, but this would be shown as one line in the budget table. </w:t>
      </w:r>
    </w:p>
    <w:tbl>
      <w:tblPr>
        <w:tblStyle w:val="TableGrid"/>
        <w:tblW w:w="0" w:type="auto"/>
        <w:tblLook w:val="04A0" w:firstRow="1" w:lastRow="0" w:firstColumn="1" w:lastColumn="0" w:noHBand="0" w:noVBand="1"/>
      </w:tblPr>
      <w:tblGrid>
        <w:gridCol w:w="6941"/>
        <w:gridCol w:w="1559"/>
        <w:gridCol w:w="1412"/>
      </w:tblGrid>
      <w:tr w:rsidR="003261CF" w14:paraId="44270079" w14:textId="77777777" w:rsidTr="00F67F1B">
        <w:tc>
          <w:tcPr>
            <w:tcW w:w="9912" w:type="dxa"/>
            <w:gridSpan w:val="3"/>
          </w:tcPr>
          <w:p w14:paraId="64D7C17F" w14:textId="753DF5D3" w:rsidR="003261CF" w:rsidRPr="003261CF" w:rsidRDefault="003261CF" w:rsidP="004B2927">
            <w:pPr>
              <w:rPr>
                <w:b/>
                <w:bCs/>
                <w:sz w:val="20"/>
                <w:szCs w:val="20"/>
              </w:rPr>
            </w:pPr>
            <w:r>
              <w:rPr>
                <w:b/>
                <w:bCs/>
                <w:sz w:val="20"/>
                <w:szCs w:val="20"/>
              </w:rPr>
              <w:t>Year 1</w:t>
            </w:r>
          </w:p>
        </w:tc>
      </w:tr>
      <w:tr w:rsidR="003261CF" w14:paraId="4010E692" w14:textId="77777777" w:rsidTr="003261CF">
        <w:tc>
          <w:tcPr>
            <w:tcW w:w="6941" w:type="dxa"/>
          </w:tcPr>
          <w:p w14:paraId="38A23A31" w14:textId="53D8EADD" w:rsidR="003261CF" w:rsidRPr="003261CF" w:rsidRDefault="003261CF" w:rsidP="004B2927">
            <w:pPr>
              <w:rPr>
                <w:b/>
                <w:bCs/>
                <w:sz w:val="20"/>
                <w:szCs w:val="20"/>
              </w:rPr>
            </w:pPr>
            <w:r w:rsidRPr="003261CF">
              <w:rPr>
                <w:b/>
                <w:bCs/>
                <w:sz w:val="20"/>
                <w:szCs w:val="20"/>
              </w:rPr>
              <w:t xml:space="preserve">Description </w:t>
            </w:r>
          </w:p>
        </w:tc>
        <w:tc>
          <w:tcPr>
            <w:tcW w:w="1559" w:type="dxa"/>
          </w:tcPr>
          <w:p w14:paraId="429F375A" w14:textId="01BFF654" w:rsidR="003261CF" w:rsidRPr="003261CF" w:rsidRDefault="003261CF" w:rsidP="004B2927">
            <w:pPr>
              <w:rPr>
                <w:b/>
                <w:bCs/>
                <w:sz w:val="20"/>
                <w:szCs w:val="20"/>
              </w:rPr>
            </w:pPr>
            <w:r w:rsidRPr="003261CF">
              <w:rPr>
                <w:b/>
                <w:bCs/>
                <w:sz w:val="20"/>
                <w:szCs w:val="20"/>
              </w:rPr>
              <w:t>ARC</w:t>
            </w:r>
          </w:p>
        </w:tc>
        <w:tc>
          <w:tcPr>
            <w:tcW w:w="1412" w:type="dxa"/>
          </w:tcPr>
          <w:p w14:paraId="711B5175" w14:textId="6DE6053F" w:rsidR="003261CF" w:rsidRPr="003261CF" w:rsidRDefault="003261CF" w:rsidP="004B2927">
            <w:pPr>
              <w:rPr>
                <w:b/>
                <w:bCs/>
                <w:sz w:val="20"/>
                <w:szCs w:val="20"/>
              </w:rPr>
            </w:pPr>
            <w:r w:rsidRPr="003261CF">
              <w:rPr>
                <w:b/>
                <w:bCs/>
                <w:sz w:val="20"/>
                <w:szCs w:val="20"/>
              </w:rPr>
              <w:t>Administering Org</w:t>
            </w:r>
          </w:p>
        </w:tc>
      </w:tr>
      <w:tr w:rsidR="00F20F43" w14:paraId="2645F0F0" w14:textId="77777777" w:rsidTr="003261CF">
        <w:tc>
          <w:tcPr>
            <w:tcW w:w="6941" w:type="dxa"/>
          </w:tcPr>
          <w:p w14:paraId="522E0B60" w14:textId="7DEF4BC6" w:rsidR="00F20F43" w:rsidRPr="00F20F43" w:rsidRDefault="00F20F43" w:rsidP="004B2927">
            <w:pPr>
              <w:rPr>
                <w:b/>
                <w:bCs/>
                <w:sz w:val="20"/>
                <w:szCs w:val="20"/>
              </w:rPr>
            </w:pPr>
            <w:r w:rsidRPr="00F20F43">
              <w:rPr>
                <w:b/>
                <w:bCs/>
                <w:sz w:val="20"/>
                <w:szCs w:val="20"/>
              </w:rPr>
              <w:t xml:space="preserve">FIELD </w:t>
            </w:r>
            <w:r>
              <w:rPr>
                <w:b/>
                <w:bCs/>
                <w:sz w:val="20"/>
                <w:szCs w:val="20"/>
              </w:rPr>
              <w:t>RESEARCH</w:t>
            </w:r>
            <w:r w:rsidRPr="00F20F43">
              <w:rPr>
                <w:b/>
                <w:bCs/>
                <w:sz w:val="20"/>
                <w:szCs w:val="20"/>
              </w:rPr>
              <w:t xml:space="preserve"> </w:t>
            </w:r>
          </w:p>
        </w:tc>
        <w:tc>
          <w:tcPr>
            <w:tcW w:w="1559" w:type="dxa"/>
          </w:tcPr>
          <w:p w14:paraId="4B77424F" w14:textId="77777777" w:rsidR="00F20F43" w:rsidRDefault="00F20F43" w:rsidP="004B2927">
            <w:pPr>
              <w:rPr>
                <w:sz w:val="20"/>
                <w:szCs w:val="20"/>
              </w:rPr>
            </w:pPr>
          </w:p>
        </w:tc>
        <w:tc>
          <w:tcPr>
            <w:tcW w:w="1412" w:type="dxa"/>
          </w:tcPr>
          <w:p w14:paraId="3937A1C6" w14:textId="77777777" w:rsidR="00F20F43" w:rsidRDefault="00F20F43" w:rsidP="004B2927">
            <w:pPr>
              <w:rPr>
                <w:sz w:val="20"/>
                <w:szCs w:val="20"/>
              </w:rPr>
            </w:pPr>
          </w:p>
        </w:tc>
      </w:tr>
      <w:tr w:rsidR="003261CF" w14:paraId="128B1A23" w14:textId="77777777" w:rsidTr="003261CF">
        <w:tc>
          <w:tcPr>
            <w:tcW w:w="6941" w:type="dxa"/>
          </w:tcPr>
          <w:p w14:paraId="636A4C9F" w14:textId="04858639" w:rsidR="003261CF" w:rsidRDefault="003261CF" w:rsidP="004B2927">
            <w:pPr>
              <w:rPr>
                <w:sz w:val="20"/>
                <w:szCs w:val="20"/>
              </w:rPr>
            </w:pPr>
            <w:r>
              <w:rPr>
                <w:sz w:val="20"/>
                <w:szCs w:val="20"/>
              </w:rPr>
              <w:t xml:space="preserve">Field </w:t>
            </w:r>
            <w:r w:rsidR="00F20F43">
              <w:rPr>
                <w:sz w:val="20"/>
                <w:szCs w:val="20"/>
              </w:rPr>
              <w:t>Research</w:t>
            </w:r>
            <w:r>
              <w:rPr>
                <w:sz w:val="20"/>
                <w:szCs w:val="20"/>
              </w:rPr>
              <w:t xml:space="preserve"> </w:t>
            </w:r>
          </w:p>
        </w:tc>
        <w:tc>
          <w:tcPr>
            <w:tcW w:w="1559" w:type="dxa"/>
          </w:tcPr>
          <w:p w14:paraId="000A6AF3" w14:textId="5DF218BF" w:rsidR="003261CF" w:rsidRDefault="003261CF" w:rsidP="004B2927">
            <w:pPr>
              <w:rPr>
                <w:sz w:val="20"/>
                <w:szCs w:val="20"/>
              </w:rPr>
            </w:pPr>
            <w:r>
              <w:rPr>
                <w:sz w:val="20"/>
                <w:szCs w:val="20"/>
              </w:rPr>
              <w:t>4,500</w:t>
            </w:r>
          </w:p>
        </w:tc>
        <w:tc>
          <w:tcPr>
            <w:tcW w:w="1412" w:type="dxa"/>
          </w:tcPr>
          <w:p w14:paraId="2AB59112" w14:textId="60CD556E" w:rsidR="003261CF" w:rsidRDefault="003261CF" w:rsidP="004B2927">
            <w:pPr>
              <w:rPr>
                <w:sz w:val="20"/>
                <w:szCs w:val="20"/>
              </w:rPr>
            </w:pPr>
          </w:p>
        </w:tc>
      </w:tr>
      <w:tr w:rsidR="00F20F43" w14:paraId="460F0F46" w14:textId="77777777" w:rsidTr="003261CF">
        <w:tc>
          <w:tcPr>
            <w:tcW w:w="6941" w:type="dxa"/>
          </w:tcPr>
          <w:p w14:paraId="14319ADD" w14:textId="47749A5A" w:rsidR="00F20F43" w:rsidRPr="00F20F43" w:rsidRDefault="00F20F43" w:rsidP="004B2927">
            <w:pPr>
              <w:rPr>
                <w:b/>
                <w:bCs/>
                <w:sz w:val="20"/>
                <w:szCs w:val="20"/>
              </w:rPr>
            </w:pPr>
            <w:r w:rsidRPr="00F20F43">
              <w:rPr>
                <w:b/>
                <w:bCs/>
                <w:sz w:val="20"/>
                <w:szCs w:val="20"/>
              </w:rPr>
              <w:t>EQUIPMENT</w:t>
            </w:r>
          </w:p>
        </w:tc>
        <w:tc>
          <w:tcPr>
            <w:tcW w:w="1559" w:type="dxa"/>
          </w:tcPr>
          <w:p w14:paraId="4E0EBD64" w14:textId="77777777" w:rsidR="00F20F43" w:rsidRDefault="00F20F43" w:rsidP="004B2927">
            <w:pPr>
              <w:rPr>
                <w:sz w:val="20"/>
                <w:szCs w:val="20"/>
              </w:rPr>
            </w:pPr>
          </w:p>
        </w:tc>
        <w:tc>
          <w:tcPr>
            <w:tcW w:w="1412" w:type="dxa"/>
          </w:tcPr>
          <w:p w14:paraId="26848C82" w14:textId="77777777" w:rsidR="00F20F43" w:rsidRDefault="00F20F43" w:rsidP="004B2927">
            <w:pPr>
              <w:rPr>
                <w:sz w:val="20"/>
                <w:szCs w:val="20"/>
              </w:rPr>
            </w:pPr>
          </w:p>
        </w:tc>
      </w:tr>
      <w:tr w:rsidR="00F20F43" w14:paraId="505D2BC8" w14:textId="77777777" w:rsidTr="003261CF">
        <w:tc>
          <w:tcPr>
            <w:tcW w:w="6941" w:type="dxa"/>
          </w:tcPr>
          <w:p w14:paraId="04BDC92A" w14:textId="17E8BD40" w:rsidR="00F20F43" w:rsidRDefault="00F20F43" w:rsidP="004B2927">
            <w:pPr>
              <w:rPr>
                <w:sz w:val="20"/>
                <w:szCs w:val="20"/>
              </w:rPr>
            </w:pPr>
            <w:r>
              <w:rPr>
                <w:sz w:val="20"/>
                <w:szCs w:val="20"/>
              </w:rPr>
              <w:t xml:space="preserve">Equipment </w:t>
            </w:r>
          </w:p>
        </w:tc>
        <w:tc>
          <w:tcPr>
            <w:tcW w:w="1559" w:type="dxa"/>
          </w:tcPr>
          <w:p w14:paraId="7FDAFEF0" w14:textId="7EB689EC" w:rsidR="00F20F43" w:rsidRDefault="00F20F43" w:rsidP="004B2927">
            <w:pPr>
              <w:rPr>
                <w:sz w:val="20"/>
                <w:szCs w:val="20"/>
              </w:rPr>
            </w:pPr>
            <w:r>
              <w:rPr>
                <w:sz w:val="20"/>
                <w:szCs w:val="20"/>
              </w:rPr>
              <w:t>10,000</w:t>
            </w:r>
          </w:p>
        </w:tc>
        <w:tc>
          <w:tcPr>
            <w:tcW w:w="1412" w:type="dxa"/>
          </w:tcPr>
          <w:p w14:paraId="0F732B9F" w14:textId="7B0A5907" w:rsidR="00F20F43" w:rsidRDefault="00F20F43" w:rsidP="004B2927">
            <w:pPr>
              <w:rPr>
                <w:sz w:val="20"/>
                <w:szCs w:val="20"/>
              </w:rPr>
            </w:pPr>
            <w:r>
              <w:rPr>
                <w:sz w:val="20"/>
                <w:szCs w:val="20"/>
              </w:rPr>
              <w:t>2,000</w:t>
            </w:r>
          </w:p>
        </w:tc>
      </w:tr>
    </w:tbl>
    <w:p w14:paraId="1D8894F9" w14:textId="69C60CE3" w:rsidR="0038755C" w:rsidRDefault="0038755C" w:rsidP="004B2927">
      <w:pPr>
        <w:rPr>
          <w:sz w:val="20"/>
          <w:szCs w:val="20"/>
        </w:rPr>
      </w:pPr>
    </w:p>
    <w:p w14:paraId="5E54C6C4" w14:textId="6AF3477B" w:rsidR="007258F5" w:rsidRPr="00F20F43" w:rsidRDefault="003261CF" w:rsidP="004B2927">
      <w:pPr>
        <w:rPr>
          <w:sz w:val="20"/>
          <w:szCs w:val="20"/>
        </w:rPr>
      </w:pPr>
      <w:r>
        <w:rPr>
          <w:sz w:val="20"/>
          <w:szCs w:val="20"/>
        </w:rPr>
        <w:t>In D2 and</w:t>
      </w:r>
      <w:r w:rsidR="00F20F43">
        <w:rPr>
          <w:sz w:val="20"/>
          <w:szCs w:val="20"/>
        </w:rPr>
        <w:t xml:space="preserve">/or </w:t>
      </w:r>
      <w:r>
        <w:rPr>
          <w:sz w:val="20"/>
          <w:szCs w:val="20"/>
        </w:rPr>
        <w:t xml:space="preserve">D3 you would break down the costs </w:t>
      </w:r>
      <w:r w:rsidR="007258F5">
        <w:rPr>
          <w:sz w:val="20"/>
          <w:szCs w:val="20"/>
        </w:rPr>
        <w:t xml:space="preserve">to the individual trips. </w:t>
      </w:r>
      <w:r w:rsidR="00F20F43">
        <w:rPr>
          <w:sz w:val="20"/>
          <w:szCs w:val="20"/>
        </w:rPr>
        <w:t xml:space="preserve">Using Field Research as the </w:t>
      </w:r>
      <w:r>
        <w:rPr>
          <w:sz w:val="20"/>
          <w:szCs w:val="20"/>
        </w:rPr>
        <w:t>example</w:t>
      </w:r>
      <w:r w:rsidR="00086E60" w:rsidRPr="00086E60">
        <w:rPr>
          <w:b/>
          <w:noProof/>
          <w:sz w:val="20"/>
          <w:szCs w:val="20"/>
          <w:lang w:eastAsia="en-AU"/>
        </w:rPr>
        <mc:AlternateContent>
          <mc:Choice Requires="wps">
            <w:drawing>
              <wp:anchor distT="45720" distB="45720" distL="114300" distR="114300" simplePos="0" relativeHeight="251663360" behindDoc="0" locked="0" layoutInCell="1" allowOverlap="1" wp14:anchorId="707617E8" wp14:editId="2B9F4840">
                <wp:simplePos x="0" y="0"/>
                <wp:positionH relativeFrom="column">
                  <wp:posOffset>-34290</wp:posOffset>
                </wp:positionH>
                <wp:positionV relativeFrom="paragraph">
                  <wp:posOffset>248920</wp:posOffset>
                </wp:positionV>
                <wp:extent cx="6352540" cy="1995170"/>
                <wp:effectExtent l="0" t="0" r="10160"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1995170"/>
                        </a:xfrm>
                        <a:prstGeom prst="rect">
                          <a:avLst/>
                        </a:prstGeom>
                        <a:solidFill>
                          <a:srgbClr val="FFFFFF"/>
                        </a:solidFill>
                        <a:ln w="9525">
                          <a:solidFill>
                            <a:srgbClr val="000000"/>
                          </a:solidFill>
                          <a:miter lim="800000"/>
                          <a:headEnd/>
                          <a:tailEnd/>
                        </a:ln>
                      </wps:spPr>
                      <wps:txbx>
                        <w:txbxContent>
                          <w:p w14:paraId="7721E4D4" w14:textId="5E65A323" w:rsidR="00642004" w:rsidRDefault="00642004" w:rsidP="00642004">
                            <w:pPr>
                              <w:spacing w:after="0"/>
                              <w:rPr>
                                <w:b/>
                                <w:bCs/>
                                <w:sz w:val="20"/>
                                <w:szCs w:val="20"/>
                              </w:rPr>
                            </w:pPr>
                            <w:r>
                              <w:rPr>
                                <w:b/>
                                <w:bCs/>
                                <w:sz w:val="20"/>
                                <w:szCs w:val="20"/>
                              </w:rPr>
                              <w:t xml:space="preserve">Budget Item heading </w:t>
                            </w:r>
                            <w:r>
                              <w:rPr>
                                <w:b/>
                                <w:bCs/>
                                <w:sz w:val="20"/>
                                <w:szCs w:val="20"/>
                              </w:rPr>
                              <w:t>e.g.</w:t>
                            </w:r>
                            <w:r>
                              <w:rPr>
                                <w:b/>
                                <w:bCs/>
                                <w:sz w:val="20"/>
                                <w:szCs w:val="20"/>
                              </w:rPr>
                              <w:t xml:space="preserve"> </w:t>
                            </w:r>
                            <w:r w:rsidR="00F20F43">
                              <w:rPr>
                                <w:b/>
                                <w:bCs/>
                                <w:sz w:val="20"/>
                                <w:szCs w:val="20"/>
                              </w:rPr>
                              <w:t>–</w:t>
                            </w:r>
                            <w:r>
                              <w:rPr>
                                <w:b/>
                                <w:bCs/>
                                <w:sz w:val="20"/>
                                <w:szCs w:val="20"/>
                              </w:rPr>
                              <w:t xml:space="preserve"> </w:t>
                            </w:r>
                            <w:r w:rsidRPr="00642004">
                              <w:rPr>
                                <w:b/>
                                <w:bCs/>
                                <w:sz w:val="20"/>
                                <w:szCs w:val="20"/>
                              </w:rPr>
                              <w:t>Field</w:t>
                            </w:r>
                            <w:r w:rsidR="00F20F43">
                              <w:rPr>
                                <w:b/>
                                <w:bCs/>
                                <w:sz w:val="20"/>
                                <w:szCs w:val="20"/>
                              </w:rPr>
                              <w:t xml:space="preserve"> Research</w:t>
                            </w:r>
                          </w:p>
                          <w:p w14:paraId="6A5490C0" w14:textId="1E39E2A1" w:rsidR="00642004" w:rsidRDefault="00642004" w:rsidP="00642004">
                            <w:pPr>
                              <w:spacing w:after="0"/>
                              <w:rPr>
                                <w:sz w:val="20"/>
                                <w:szCs w:val="20"/>
                              </w:rPr>
                            </w:pPr>
                            <w:r>
                              <w:rPr>
                                <w:sz w:val="20"/>
                                <w:szCs w:val="20"/>
                              </w:rPr>
                              <w:t>Context – explanation including the need and cost. Why is the item (</w:t>
                            </w:r>
                            <w:proofErr w:type="gramStart"/>
                            <w:r>
                              <w:rPr>
                                <w:sz w:val="20"/>
                                <w:szCs w:val="20"/>
                              </w:rPr>
                              <w:t>e.g.</w:t>
                            </w:r>
                            <w:proofErr w:type="gramEnd"/>
                            <w:r>
                              <w:rPr>
                                <w:sz w:val="20"/>
                                <w:szCs w:val="20"/>
                              </w:rPr>
                              <w:t xml:space="preserve"> </w:t>
                            </w:r>
                            <w:r>
                              <w:rPr>
                                <w:sz w:val="20"/>
                                <w:szCs w:val="20"/>
                              </w:rPr>
                              <w:t xml:space="preserve">Field </w:t>
                            </w:r>
                            <w:r w:rsidR="00F20F43">
                              <w:rPr>
                                <w:sz w:val="20"/>
                                <w:szCs w:val="20"/>
                              </w:rPr>
                              <w:t>Research</w:t>
                            </w:r>
                            <w:r>
                              <w:rPr>
                                <w:sz w:val="20"/>
                                <w:szCs w:val="20"/>
                              </w:rPr>
                              <w:t xml:space="preserve">) essential for the </w:t>
                            </w:r>
                            <w:r>
                              <w:rPr>
                                <w:sz w:val="20"/>
                                <w:szCs w:val="20"/>
                              </w:rPr>
                              <w:t>project</w:t>
                            </w:r>
                            <w:r>
                              <w:rPr>
                                <w:sz w:val="20"/>
                                <w:szCs w:val="20"/>
                              </w:rPr>
                              <w:t xml:space="preserve">? Include the source of costs, </w:t>
                            </w:r>
                            <w:r>
                              <w:rPr>
                                <w:sz w:val="20"/>
                                <w:szCs w:val="20"/>
                              </w:rPr>
                              <w:t>such</w:t>
                            </w:r>
                            <w:r>
                              <w:rPr>
                                <w:sz w:val="20"/>
                                <w:szCs w:val="20"/>
                              </w:rPr>
                              <w:t xml:space="preserve"> as </w:t>
                            </w:r>
                            <w:r>
                              <w:rPr>
                                <w:sz w:val="20"/>
                                <w:szCs w:val="20"/>
                              </w:rPr>
                              <w:t>websites</w:t>
                            </w:r>
                            <w:r>
                              <w:rPr>
                                <w:sz w:val="20"/>
                                <w:szCs w:val="20"/>
                              </w:rPr>
                              <w:t xml:space="preserve"> for accommodation, </w:t>
                            </w:r>
                            <w:r>
                              <w:rPr>
                                <w:sz w:val="20"/>
                                <w:szCs w:val="20"/>
                              </w:rPr>
                              <w:t xml:space="preserve">flights, </w:t>
                            </w:r>
                            <w:r>
                              <w:rPr>
                                <w:sz w:val="20"/>
                                <w:szCs w:val="20"/>
                              </w:rPr>
                              <w:t xml:space="preserve">and car hire. Use bullet points if it makes it easier to read the costs if there are </w:t>
                            </w:r>
                            <w:proofErr w:type="gramStart"/>
                            <w:r>
                              <w:rPr>
                                <w:sz w:val="20"/>
                                <w:szCs w:val="20"/>
                              </w:rPr>
                              <w:t>a number of</w:t>
                            </w:r>
                            <w:proofErr w:type="gramEnd"/>
                            <w:r>
                              <w:rPr>
                                <w:sz w:val="20"/>
                                <w:szCs w:val="20"/>
                              </w:rPr>
                              <w:t xml:space="preserve"> different items</w:t>
                            </w:r>
                            <w:r>
                              <w:rPr>
                                <w:sz w:val="20"/>
                                <w:szCs w:val="20"/>
                              </w:rPr>
                              <w:t>.</w:t>
                            </w:r>
                          </w:p>
                          <w:p w14:paraId="4941F9C7" w14:textId="77777777" w:rsidR="00642004" w:rsidRPr="00642004" w:rsidRDefault="00642004" w:rsidP="00642004">
                            <w:pPr>
                              <w:spacing w:after="0"/>
                              <w:rPr>
                                <w:b/>
                                <w:bCs/>
                                <w:sz w:val="20"/>
                                <w:szCs w:val="20"/>
                              </w:rPr>
                            </w:pPr>
                          </w:p>
                          <w:p w14:paraId="031833F1" w14:textId="1F7318D7" w:rsidR="00642004" w:rsidRDefault="00642004" w:rsidP="00642004">
                            <w:pPr>
                              <w:spacing w:after="0"/>
                              <w:rPr>
                                <w:sz w:val="20"/>
                                <w:szCs w:val="20"/>
                              </w:rPr>
                            </w:pPr>
                            <w:r>
                              <w:rPr>
                                <w:b/>
                                <w:bCs/>
                                <w:sz w:val="20"/>
                                <w:szCs w:val="20"/>
                              </w:rPr>
                              <w:t>Y</w:t>
                            </w:r>
                            <w:r w:rsidRPr="003261CF">
                              <w:rPr>
                                <w:b/>
                                <w:bCs/>
                                <w:sz w:val="20"/>
                                <w:szCs w:val="20"/>
                              </w:rPr>
                              <w:t>ear 1</w:t>
                            </w:r>
                            <w:r>
                              <w:rPr>
                                <w:sz w:val="20"/>
                                <w:szCs w:val="20"/>
                              </w:rPr>
                              <w:t xml:space="preserve"> </w:t>
                            </w:r>
                            <w:r w:rsidR="007258F5">
                              <w:rPr>
                                <w:sz w:val="20"/>
                                <w:szCs w:val="20"/>
                              </w:rPr>
                              <w:t>T</w:t>
                            </w:r>
                            <w:r>
                              <w:rPr>
                                <w:sz w:val="20"/>
                                <w:szCs w:val="20"/>
                              </w:rPr>
                              <w:t xml:space="preserve">rip 1 to Far North Queensland 8 Days ($2,500) [breakdown of individual costs]. </w:t>
                            </w:r>
                          </w:p>
                          <w:p w14:paraId="528D6690" w14:textId="77777777" w:rsidR="00642004" w:rsidRDefault="00642004" w:rsidP="00642004">
                            <w:pPr>
                              <w:spacing w:after="0"/>
                              <w:rPr>
                                <w:sz w:val="20"/>
                                <w:szCs w:val="20"/>
                              </w:rPr>
                            </w:pPr>
                            <w:r>
                              <w:rPr>
                                <w:sz w:val="20"/>
                                <w:szCs w:val="20"/>
                              </w:rPr>
                              <w:t xml:space="preserve">Trip 2 to southern Queensland 6 days ($2,000) [breakdown of individual costs]. </w:t>
                            </w:r>
                          </w:p>
                          <w:p w14:paraId="15A47D21" w14:textId="151145B8" w:rsidR="00642004" w:rsidRDefault="00642004" w:rsidP="00642004">
                            <w:pPr>
                              <w:spacing w:after="0"/>
                              <w:rPr>
                                <w:b/>
                                <w:bCs/>
                                <w:sz w:val="20"/>
                                <w:szCs w:val="20"/>
                              </w:rPr>
                            </w:pPr>
                            <w:r w:rsidRPr="00642004">
                              <w:rPr>
                                <w:b/>
                                <w:bCs/>
                                <w:sz w:val="20"/>
                                <w:szCs w:val="20"/>
                              </w:rPr>
                              <w:t xml:space="preserve">Year 2 </w:t>
                            </w:r>
                            <w:r w:rsidR="007258F5">
                              <w:rPr>
                                <w:b/>
                                <w:bCs/>
                                <w:sz w:val="20"/>
                                <w:szCs w:val="20"/>
                              </w:rPr>
                              <w:t>–</w:t>
                            </w:r>
                            <w:r w:rsidRPr="00642004">
                              <w:rPr>
                                <w:b/>
                                <w:bCs/>
                                <w:sz w:val="20"/>
                                <w:szCs w:val="20"/>
                              </w:rPr>
                              <w:t xml:space="preserve"> </w:t>
                            </w:r>
                            <w:proofErr w:type="spellStart"/>
                            <w:r w:rsidRPr="00642004">
                              <w:rPr>
                                <w:b/>
                                <w:bCs/>
                                <w:sz w:val="20"/>
                                <w:szCs w:val="20"/>
                              </w:rPr>
                              <w:t>xxxx</w:t>
                            </w:r>
                            <w:proofErr w:type="spellEnd"/>
                          </w:p>
                          <w:p w14:paraId="798BD2F0" w14:textId="5BBC049E" w:rsidR="007258F5" w:rsidRPr="00642004" w:rsidRDefault="007258F5" w:rsidP="00642004">
                            <w:pPr>
                              <w:spacing w:after="0"/>
                              <w:rPr>
                                <w:b/>
                                <w:bCs/>
                                <w:sz w:val="20"/>
                                <w:szCs w:val="20"/>
                              </w:rPr>
                            </w:pPr>
                            <w:r>
                              <w:rPr>
                                <w:b/>
                                <w:bCs/>
                                <w:sz w:val="20"/>
                                <w:szCs w:val="20"/>
                              </w:rPr>
                              <w:t xml:space="preserve">Year 3 - </w:t>
                            </w:r>
                            <w:proofErr w:type="spellStart"/>
                            <w:r>
                              <w:rPr>
                                <w:b/>
                                <w:bCs/>
                                <w:sz w:val="20"/>
                                <w:szCs w:val="20"/>
                              </w:rPr>
                              <w:t>xxxx</w:t>
                            </w:r>
                            <w:proofErr w:type="spellEnd"/>
                          </w:p>
                          <w:p w14:paraId="2C73B887" w14:textId="77777777" w:rsidR="00642004" w:rsidRDefault="00642004" w:rsidP="00642004">
                            <w:pPr>
                              <w:spacing w:after="0"/>
                              <w:rPr>
                                <w:b/>
                                <w:bCs/>
                                <w:sz w:val="20"/>
                                <w:szCs w:val="20"/>
                              </w:rPr>
                            </w:pPr>
                          </w:p>
                          <w:p w14:paraId="62612B29" w14:textId="3A09FE76" w:rsidR="00642004" w:rsidRPr="00642004" w:rsidRDefault="00642004" w:rsidP="00642004">
                            <w:pPr>
                              <w:spacing w:after="0"/>
                              <w:rPr>
                                <w:b/>
                                <w:bCs/>
                                <w:sz w:val="20"/>
                                <w:szCs w:val="20"/>
                              </w:rPr>
                            </w:pPr>
                            <w:r w:rsidRPr="00642004">
                              <w:rPr>
                                <w:b/>
                                <w:bCs/>
                                <w:sz w:val="20"/>
                                <w:szCs w:val="20"/>
                              </w:rPr>
                              <w:t xml:space="preserve">Year 1 $4,500 </w:t>
                            </w:r>
                            <w:r>
                              <w:rPr>
                                <w:b/>
                                <w:bCs/>
                                <w:sz w:val="20"/>
                                <w:szCs w:val="20"/>
                              </w:rPr>
                              <w:tab/>
                              <w:t>Y</w:t>
                            </w:r>
                            <w:r w:rsidRPr="00642004">
                              <w:rPr>
                                <w:b/>
                                <w:bCs/>
                                <w:sz w:val="20"/>
                                <w:szCs w:val="20"/>
                              </w:rPr>
                              <w:t>ear 2 - $</w:t>
                            </w:r>
                            <w:proofErr w:type="spellStart"/>
                            <w:r w:rsidRPr="00642004">
                              <w:rPr>
                                <w:b/>
                                <w:bCs/>
                                <w:sz w:val="20"/>
                                <w:szCs w:val="20"/>
                              </w:rPr>
                              <w:t>xxxx</w:t>
                            </w:r>
                            <w:proofErr w:type="spellEnd"/>
                            <w:r w:rsidRPr="00642004">
                              <w:rPr>
                                <w:b/>
                                <w:bCs/>
                                <w:sz w:val="20"/>
                                <w:szCs w:val="20"/>
                              </w:rPr>
                              <w:t xml:space="preserve"> </w:t>
                            </w:r>
                            <w:r>
                              <w:rPr>
                                <w:b/>
                                <w:bCs/>
                                <w:sz w:val="20"/>
                                <w:szCs w:val="20"/>
                              </w:rPr>
                              <w:tab/>
                              <w:t>Y</w:t>
                            </w:r>
                            <w:r w:rsidRPr="00642004">
                              <w:rPr>
                                <w:b/>
                                <w:bCs/>
                                <w:sz w:val="20"/>
                                <w:szCs w:val="20"/>
                              </w:rPr>
                              <w:t>ear 3 - $</w:t>
                            </w:r>
                            <w:proofErr w:type="spellStart"/>
                            <w:r w:rsidRPr="00642004">
                              <w:rPr>
                                <w:b/>
                                <w:bCs/>
                                <w:sz w:val="20"/>
                                <w:szCs w:val="20"/>
                              </w:rPr>
                              <w:t>xxxx</w:t>
                            </w:r>
                            <w:proofErr w:type="spellEnd"/>
                          </w:p>
                          <w:p w14:paraId="2777D65C" w14:textId="77777777" w:rsidR="00086E60" w:rsidRDefault="00086E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617E8" id="_x0000_s1028" type="#_x0000_t202" style="position:absolute;margin-left:-2.7pt;margin-top:19.6pt;width:500.2pt;height:157.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">
                <v:textbox>
                  <w:txbxContent>
                    <w:p w14:paraId="7721E4D4" w14:textId="5E65A323" w:rsidR="00642004" w:rsidRDefault="00642004" w:rsidP="00642004">
                      <w:pPr>
                        <w:spacing w:after="0"/>
                        <w:rPr>
                          <w:b/>
                          <w:bCs/>
                          <w:sz w:val="20"/>
                          <w:szCs w:val="20"/>
                        </w:rPr>
                      </w:pPr>
                      <w:r>
                        <w:rPr>
                          <w:b/>
                          <w:bCs/>
                          <w:sz w:val="20"/>
                          <w:szCs w:val="20"/>
                        </w:rPr>
                        <w:t xml:space="preserve">Budget Item heading </w:t>
                      </w:r>
                      <w:r>
                        <w:rPr>
                          <w:b/>
                          <w:bCs/>
                          <w:sz w:val="20"/>
                          <w:szCs w:val="20"/>
                        </w:rPr>
                        <w:t>e.g.</w:t>
                      </w:r>
                      <w:r>
                        <w:rPr>
                          <w:b/>
                          <w:bCs/>
                          <w:sz w:val="20"/>
                          <w:szCs w:val="20"/>
                        </w:rPr>
                        <w:t xml:space="preserve"> </w:t>
                      </w:r>
                      <w:r w:rsidR="00F20F43">
                        <w:rPr>
                          <w:b/>
                          <w:bCs/>
                          <w:sz w:val="20"/>
                          <w:szCs w:val="20"/>
                        </w:rPr>
                        <w:t>–</w:t>
                      </w:r>
                      <w:r>
                        <w:rPr>
                          <w:b/>
                          <w:bCs/>
                          <w:sz w:val="20"/>
                          <w:szCs w:val="20"/>
                        </w:rPr>
                        <w:t xml:space="preserve"> </w:t>
                      </w:r>
                      <w:r w:rsidRPr="00642004">
                        <w:rPr>
                          <w:b/>
                          <w:bCs/>
                          <w:sz w:val="20"/>
                          <w:szCs w:val="20"/>
                        </w:rPr>
                        <w:t>Field</w:t>
                      </w:r>
                      <w:r w:rsidR="00F20F43">
                        <w:rPr>
                          <w:b/>
                          <w:bCs/>
                          <w:sz w:val="20"/>
                          <w:szCs w:val="20"/>
                        </w:rPr>
                        <w:t xml:space="preserve"> Research</w:t>
                      </w:r>
                    </w:p>
                    <w:p w14:paraId="6A5490C0" w14:textId="1E39E2A1" w:rsidR="00642004" w:rsidRDefault="00642004" w:rsidP="00642004">
                      <w:pPr>
                        <w:spacing w:after="0"/>
                        <w:rPr>
                          <w:sz w:val="20"/>
                          <w:szCs w:val="20"/>
                        </w:rPr>
                      </w:pPr>
                      <w:r>
                        <w:rPr>
                          <w:sz w:val="20"/>
                          <w:szCs w:val="20"/>
                        </w:rPr>
                        <w:t>Context – explanation including the need and cost. Why is the item (</w:t>
                      </w:r>
                      <w:proofErr w:type="gramStart"/>
                      <w:r>
                        <w:rPr>
                          <w:sz w:val="20"/>
                          <w:szCs w:val="20"/>
                        </w:rPr>
                        <w:t>e.g.</w:t>
                      </w:r>
                      <w:proofErr w:type="gramEnd"/>
                      <w:r>
                        <w:rPr>
                          <w:sz w:val="20"/>
                          <w:szCs w:val="20"/>
                        </w:rPr>
                        <w:t xml:space="preserve"> </w:t>
                      </w:r>
                      <w:r>
                        <w:rPr>
                          <w:sz w:val="20"/>
                          <w:szCs w:val="20"/>
                        </w:rPr>
                        <w:t xml:space="preserve">Field </w:t>
                      </w:r>
                      <w:r w:rsidR="00F20F43">
                        <w:rPr>
                          <w:sz w:val="20"/>
                          <w:szCs w:val="20"/>
                        </w:rPr>
                        <w:t>Research</w:t>
                      </w:r>
                      <w:r>
                        <w:rPr>
                          <w:sz w:val="20"/>
                          <w:szCs w:val="20"/>
                        </w:rPr>
                        <w:t xml:space="preserve">) essential for the </w:t>
                      </w:r>
                      <w:r>
                        <w:rPr>
                          <w:sz w:val="20"/>
                          <w:szCs w:val="20"/>
                        </w:rPr>
                        <w:t>project</w:t>
                      </w:r>
                      <w:r>
                        <w:rPr>
                          <w:sz w:val="20"/>
                          <w:szCs w:val="20"/>
                        </w:rPr>
                        <w:t xml:space="preserve">? Include the source of costs, </w:t>
                      </w:r>
                      <w:r>
                        <w:rPr>
                          <w:sz w:val="20"/>
                          <w:szCs w:val="20"/>
                        </w:rPr>
                        <w:t>such</w:t>
                      </w:r>
                      <w:r>
                        <w:rPr>
                          <w:sz w:val="20"/>
                          <w:szCs w:val="20"/>
                        </w:rPr>
                        <w:t xml:space="preserve"> as </w:t>
                      </w:r>
                      <w:r>
                        <w:rPr>
                          <w:sz w:val="20"/>
                          <w:szCs w:val="20"/>
                        </w:rPr>
                        <w:t>websites</w:t>
                      </w:r>
                      <w:r>
                        <w:rPr>
                          <w:sz w:val="20"/>
                          <w:szCs w:val="20"/>
                        </w:rPr>
                        <w:t xml:space="preserve"> for accommodation, </w:t>
                      </w:r>
                      <w:r>
                        <w:rPr>
                          <w:sz w:val="20"/>
                          <w:szCs w:val="20"/>
                        </w:rPr>
                        <w:t xml:space="preserve">flights, </w:t>
                      </w:r>
                      <w:r>
                        <w:rPr>
                          <w:sz w:val="20"/>
                          <w:szCs w:val="20"/>
                        </w:rPr>
                        <w:t xml:space="preserve">and car hire. Use bullet points if it makes it easier to read the costs if there are </w:t>
                      </w:r>
                      <w:proofErr w:type="gramStart"/>
                      <w:r>
                        <w:rPr>
                          <w:sz w:val="20"/>
                          <w:szCs w:val="20"/>
                        </w:rPr>
                        <w:t>a number of</w:t>
                      </w:r>
                      <w:proofErr w:type="gramEnd"/>
                      <w:r>
                        <w:rPr>
                          <w:sz w:val="20"/>
                          <w:szCs w:val="20"/>
                        </w:rPr>
                        <w:t xml:space="preserve"> different items</w:t>
                      </w:r>
                      <w:r>
                        <w:rPr>
                          <w:sz w:val="20"/>
                          <w:szCs w:val="20"/>
                        </w:rPr>
                        <w:t>.</w:t>
                      </w:r>
                    </w:p>
                    <w:p w14:paraId="4941F9C7" w14:textId="77777777" w:rsidR="00642004" w:rsidRPr="00642004" w:rsidRDefault="00642004" w:rsidP="00642004">
                      <w:pPr>
                        <w:spacing w:after="0"/>
                        <w:rPr>
                          <w:b/>
                          <w:bCs/>
                          <w:sz w:val="20"/>
                          <w:szCs w:val="20"/>
                        </w:rPr>
                      </w:pPr>
                    </w:p>
                    <w:p w14:paraId="031833F1" w14:textId="1F7318D7" w:rsidR="00642004" w:rsidRDefault="00642004" w:rsidP="00642004">
                      <w:pPr>
                        <w:spacing w:after="0"/>
                        <w:rPr>
                          <w:sz w:val="20"/>
                          <w:szCs w:val="20"/>
                        </w:rPr>
                      </w:pPr>
                      <w:r>
                        <w:rPr>
                          <w:b/>
                          <w:bCs/>
                          <w:sz w:val="20"/>
                          <w:szCs w:val="20"/>
                        </w:rPr>
                        <w:t>Y</w:t>
                      </w:r>
                      <w:r w:rsidRPr="003261CF">
                        <w:rPr>
                          <w:b/>
                          <w:bCs/>
                          <w:sz w:val="20"/>
                          <w:szCs w:val="20"/>
                        </w:rPr>
                        <w:t>ear 1</w:t>
                      </w:r>
                      <w:r>
                        <w:rPr>
                          <w:sz w:val="20"/>
                          <w:szCs w:val="20"/>
                        </w:rPr>
                        <w:t xml:space="preserve"> </w:t>
                      </w:r>
                      <w:r w:rsidR="007258F5">
                        <w:rPr>
                          <w:sz w:val="20"/>
                          <w:szCs w:val="20"/>
                        </w:rPr>
                        <w:t>T</w:t>
                      </w:r>
                      <w:r>
                        <w:rPr>
                          <w:sz w:val="20"/>
                          <w:szCs w:val="20"/>
                        </w:rPr>
                        <w:t xml:space="preserve">rip 1 to Far North Queensland 8 Days ($2,500) [breakdown of individual costs]. </w:t>
                      </w:r>
                    </w:p>
                    <w:p w14:paraId="528D6690" w14:textId="77777777" w:rsidR="00642004" w:rsidRDefault="00642004" w:rsidP="00642004">
                      <w:pPr>
                        <w:spacing w:after="0"/>
                        <w:rPr>
                          <w:sz w:val="20"/>
                          <w:szCs w:val="20"/>
                        </w:rPr>
                      </w:pPr>
                      <w:r>
                        <w:rPr>
                          <w:sz w:val="20"/>
                          <w:szCs w:val="20"/>
                        </w:rPr>
                        <w:t xml:space="preserve">Trip 2 to southern Queensland 6 days ($2,000) [breakdown of individual costs]. </w:t>
                      </w:r>
                    </w:p>
                    <w:p w14:paraId="15A47D21" w14:textId="151145B8" w:rsidR="00642004" w:rsidRDefault="00642004" w:rsidP="00642004">
                      <w:pPr>
                        <w:spacing w:after="0"/>
                        <w:rPr>
                          <w:b/>
                          <w:bCs/>
                          <w:sz w:val="20"/>
                          <w:szCs w:val="20"/>
                        </w:rPr>
                      </w:pPr>
                      <w:r w:rsidRPr="00642004">
                        <w:rPr>
                          <w:b/>
                          <w:bCs/>
                          <w:sz w:val="20"/>
                          <w:szCs w:val="20"/>
                        </w:rPr>
                        <w:t xml:space="preserve">Year 2 </w:t>
                      </w:r>
                      <w:r w:rsidR="007258F5">
                        <w:rPr>
                          <w:b/>
                          <w:bCs/>
                          <w:sz w:val="20"/>
                          <w:szCs w:val="20"/>
                        </w:rPr>
                        <w:t>–</w:t>
                      </w:r>
                      <w:r w:rsidRPr="00642004">
                        <w:rPr>
                          <w:b/>
                          <w:bCs/>
                          <w:sz w:val="20"/>
                          <w:szCs w:val="20"/>
                        </w:rPr>
                        <w:t xml:space="preserve"> </w:t>
                      </w:r>
                      <w:proofErr w:type="spellStart"/>
                      <w:r w:rsidRPr="00642004">
                        <w:rPr>
                          <w:b/>
                          <w:bCs/>
                          <w:sz w:val="20"/>
                          <w:szCs w:val="20"/>
                        </w:rPr>
                        <w:t>xxxx</w:t>
                      </w:r>
                      <w:proofErr w:type="spellEnd"/>
                    </w:p>
                    <w:p w14:paraId="798BD2F0" w14:textId="5BBC049E" w:rsidR="007258F5" w:rsidRPr="00642004" w:rsidRDefault="007258F5" w:rsidP="00642004">
                      <w:pPr>
                        <w:spacing w:after="0"/>
                        <w:rPr>
                          <w:b/>
                          <w:bCs/>
                          <w:sz w:val="20"/>
                          <w:szCs w:val="20"/>
                        </w:rPr>
                      </w:pPr>
                      <w:r>
                        <w:rPr>
                          <w:b/>
                          <w:bCs/>
                          <w:sz w:val="20"/>
                          <w:szCs w:val="20"/>
                        </w:rPr>
                        <w:t xml:space="preserve">Year 3 - </w:t>
                      </w:r>
                      <w:proofErr w:type="spellStart"/>
                      <w:r>
                        <w:rPr>
                          <w:b/>
                          <w:bCs/>
                          <w:sz w:val="20"/>
                          <w:szCs w:val="20"/>
                        </w:rPr>
                        <w:t>xxxx</w:t>
                      </w:r>
                      <w:proofErr w:type="spellEnd"/>
                    </w:p>
                    <w:p w14:paraId="2C73B887" w14:textId="77777777" w:rsidR="00642004" w:rsidRDefault="00642004" w:rsidP="00642004">
                      <w:pPr>
                        <w:spacing w:after="0"/>
                        <w:rPr>
                          <w:b/>
                          <w:bCs/>
                          <w:sz w:val="20"/>
                          <w:szCs w:val="20"/>
                        </w:rPr>
                      </w:pPr>
                    </w:p>
                    <w:p w14:paraId="62612B29" w14:textId="3A09FE76" w:rsidR="00642004" w:rsidRPr="00642004" w:rsidRDefault="00642004" w:rsidP="00642004">
                      <w:pPr>
                        <w:spacing w:after="0"/>
                        <w:rPr>
                          <w:b/>
                          <w:bCs/>
                          <w:sz w:val="20"/>
                          <w:szCs w:val="20"/>
                        </w:rPr>
                      </w:pPr>
                      <w:r w:rsidRPr="00642004">
                        <w:rPr>
                          <w:b/>
                          <w:bCs/>
                          <w:sz w:val="20"/>
                          <w:szCs w:val="20"/>
                        </w:rPr>
                        <w:t xml:space="preserve">Year 1 $4,500 </w:t>
                      </w:r>
                      <w:r>
                        <w:rPr>
                          <w:b/>
                          <w:bCs/>
                          <w:sz w:val="20"/>
                          <w:szCs w:val="20"/>
                        </w:rPr>
                        <w:tab/>
                        <w:t>Y</w:t>
                      </w:r>
                      <w:r w:rsidRPr="00642004">
                        <w:rPr>
                          <w:b/>
                          <w:bCs/>
                          <w:sz w:val="20"/>
                          <w:szCs w:val="20"/>
                        </w:rPr>
                        <w:t>ear 2 - $</w:t>
                      </w:r>
                      <w:proofErr w:type="spellStart"/>
                      <w:r w:rsidRPr="00642004">
                        <w:rPr>
                          <w:b/>
                          <w:bCs/>
                          <w:sz w:val="20"/>
                          <w:szCs w:val="20"/>
                        </w:rPr>
                        <w:t>xxxx</w:t>
                      </w:r>
                      <w:proofErr w:type="spellEnd"/>
                      <w:r w:rsidRPr="00642004">
                        <w:rPr>
                          <w:b/>
                          <w:bCs/>
                          <w:sz w:val="20"/>
                          <w:szCs w:val="20"/>
                        </w:rPr>
                        <w:t xml:space="preserve"> </w:t>
                      </w:r>
                      <w:r>
                        <w:rPr>
                          <w:b/>
                          <w:bCs/>
                          <w:sz w:val="20"/>
                          <w:szCs w:val="20"/>
                        </w:rPr>
                        <w:tab/>
                        <w:t>Y</w:t>
                      </w:r>
                      <w:r w:rsidRPr="00642004">
                        <w:rPr>
                          <w:b/>
                          <w:bCs/>
                          <w:sz w:val="20"/>
                          <w:szCs w:val="20"/>
                        </w:rPr>
                        <w:t>ear 3 - $</w:t>
                      </w:r>
                      <w:proofErr w:type="spellStart"/>
                      <w:r w:rsidRPr="00642004">
                        <w:rPr>
                          <w:b/>
                          <w:bCs/>
                          <w:sz w:val="20"/>
                          <w:szCs w:val="20"/>
                        </w:rPr>
                        <w:t>xxxx</w:t>
                      </w:r>
                      <w:proofErr w:type="spellEnd"/>
                    </w:p>
                    <w:p w14:paraId="2777D65C" w14:textId="77777777" w:rsidR="00086E60" w:rsidRDefault="00086E60"/>
                  </w:txbxContent>
                </v:textbox>
                <w10:wrap type="square"/>
              </v:shape>
            </w:pict>
          </mc:Fallback>
        </mc:AlternateContent>
      </w:r>
      <w:r w:rsidR="00F20F43">
        <w:rPr>
          <w:sz w:val="20"/>
          <w:szCs w:val="20"/>
        </w:rPr>
        <w:t>:</w:t>
      </w:r>
    </w:p>
    <w:p w14:paraId="3E9C9C03" w14:textId="77777777" w:rsidR="007258F5" w:rsidRDefault="007258F5" w:rsidP="004B2927">
      <w:pPr>
        <w:rPr>
          <w:b/>
          <w:sz w:val="20"/>
          <w:szCs w:val="20"/>
        </w:rPr>
      </w:pPr>
    </w:p>
    <w:p w14:paraId="5D1CB4B6" w14:textId="2733EBA1" w:rsidR="006D519B" w:rsidRPr="007258F5" w:rsidRDefault="007258F5" w:rsidP="004B2927">
      <w:pPr>
        <w:rPr>
          <w:b/>
          <w:sz w:val="20"/>
          <w:szCs w:val="20"/>
          <w:u w:val="single"/>
        </w:rPr>
      </w:pPr>
      <w:r w:rsidRPr="007258F5">
        <w:rPr>
          <w:b/>
          <w:sz w:val="20"/>
          <w:szCs w:val="20"/>
          <w:u w:val="single"/>
        </w:rPr>
        <w:t xml:space="preserve">Other </w:t>
      </w:r>
      <w:r w:rsidR="00F20F43">
        <w:rPr>
          <w:b/>
          <w:sz w:val="20"/>
          <w:szCs w:val="20"/>
          <w:u w:val="single"/>
        </w:rPr>
        <w:t>e</w:t>
      </w:r>
      <w:r w:rsidR="006D519B" w:rsidRPr="007258F5">
        <w:rPr>
          <w:b/>
          <w:sz w:val="20"/>
          <w:szCs w:val="20"/>
          <w:u w:val="single"/>
        </w:rPr>
        <w:t>xample</w:t>
      </w:r>
      <w:r w:rsidRPr="007258F5">
        <w:rPr>
          <w:b/>
          <w:sz w:val="20"/>
          <w:szCs w:val="20"/>
          <w:u w:val="single"/>
        </w:rPr>
        <w:t>s</w:t>
      </w:r>
      <w:r w:rsidR="00F20F43">
        <w:rPr>
          <w:b/>
          <w:sz w:val="20"/>
          <w:szCs w:val="20"/>
          <w:u w:val="single"/>
        </w:rPr>
        <w:t xml:space="preserve"> of how to write budget requests</w:t>
      </w:r>
      <w:r w:rsidR="006D519B" w:rsidRPr="007258F5">
        <w:rPr>
          <w:b/>
          <w:sz w:val="20"/>
          <w:szCs w:val="20"/>
          <w:u w:val="single"/>
        </w:rPr>
        <w:t>:</w:t>
      </w:r>
    </w:p>
    <w:p w14:paraId="314D9737" w14:textId="77777777" w:rsidR="006D519B" w:rsidRPr="007258F5" w:rsidRDefault="006D519B" w:rsidP="004B2927">
      <w:pPr>
        <w:rPr>
          <w:rFonts w:cstheme="minorHAnsi"/>
          <w:b/>
          <w:sz w:val="20"/>
          <w:szCs w:val="20"/>
        </w:rPr>
      </w:pPr>
      <w:r w:rsidRPr="007258F5">
        <w:rPr>
          <w:rFonts w:cstheme="minorHAnsi"/>
          <w:b/>
          <w:sz w:val="20"/>
          <w:szCs w:val="20"/>
        </w:rPr>
        <w:t>Personnel</w:t>
      </w:r>
    </w:p>
    <w:p w14:paraId="08AEDE71" w14:textId="7CFD86E3" w:rsidR="006D519B" w:rsidRPr="007258F5" w:rsidRDefault="007C6E94" w:rsidP="004B2927">
      <w:pPr>
        <w:rPr>
          <w:rFonts w:cstheme="minorHAnsi"/>
          <w:sz w:val="20"/>
          <w:szCs w:val="20"/>
        </w:rPr>
      </w:pPr>
      <w:r w:rsidRPr="007258F5">
        <w:rPr>
          <w:rFonts w:cstheme="minorHAnsi"/>
          <w:sz w:val="20"/>
          <w:szCs w:val="20"/>
        </w:rPr>
        <w:t xml:space="preserve">A research assistant (RA) is requested to provide support for the preparation of ethics approval, development of surveys and organising of fieldwork (travel, </w:t>
      </w:r>
      <w:proofErr w:type="gramStart"/>
      <w:r w:rsidRPr="007258F5">
        <w:rPr>
          <w:rFonts w:cstheme="minorHAnsi"/>
          <w:sz w:val="20"/>
          <w:szCs w:val="20"/>
        </w:rPr>
        <w:t>accommodation</w:t>
      </w:r>
      <w:proofErr w:type="gramEnd"/>
      <w:r w:rsidRPr="007258F5">
        <w:rPr>
          <w:rFonts w:cstheme="minorHAnsi"/>
          <w:sz w:val="20"/>
          <w:szCs w:val="20"/>
        </w:rPr>
        <w:t xml:space="preserve"> and car hire) and workshops (invitations, hire of facilities, workshop catering and printing of pamphlets). The RA support will allow the DECRA fellow to maximise their time in the field, analyse the data and prepare publications and posters for conferences. The salary is based on the Deakin University Research Assistant Grade 1 Step 1 – 3 </w:t>
      </w:r>
      <w:proofErr w:type="gramStart"/>
      <w:r w:rsidRPr="007258F5">
        <w:rPr>
          <w:rFonts w:cstheme="minorHAnsi"/>
          <w:sz w:val="20"/>
          <w:szCs w:val="20"/>
        </w:rPr>
        <w:t>salary</w:t>
      </w:r>
      <w:proofErr w:type="gramEnd"/>
      <w:r w:rsidRPr="007258F5">
        <w:rPr>
          <w:rFonts w:cstheme="minorHAnsi"/>
          <w:sz w:val="20"/>
          <w:szCs w:val="20"/>
        </w:rPr>
        <w:t xml:space="preserve"> plus 30% on-costs. The RA will be required for 1 day per week</w:t>
      </w:r>
      <w:r w:rsidR="00086E60" w:rsidRPr="007258F5">
        <w:rPr>
          <w:rFonts w:cstheme="minorHAnsi"/>
          <w:sz w:val="20"/>
          <w:szCs w:val="20"/>
        </w:rPr>
        <w:t xml:space="preserve"> (0.2FTE)</w:t>
      </w:r>
      <w:r w:rsidR="00B94F8B" w:rsidRPr="007258F5">
        <w:rPr>
          <w:rFonts w:cstheme="minorHAnsi"/>
          <w:sz w:val="20"/>
          <w:szCs w:val="20"/>
        </w:rPr>
        <w:t xml:space="preserve"> for three years</w:t>
      </w:r>
      <w:r w:rsidRPr="007258F5">
        <w:rPr>
          <w:rFonts w:cstheme="minorHAnsi"/>
          <w:sz w:val="20"/>
          <w:szCs w:val="20"/>
        </w:rPr>
        <w:t>.</w:t>
      </w:r>
    </w:p>
    <w:p w14:paraId="37985723" w14:textId="4B0B9CA7" w:rsidR="007C6E94" w:rsidRPr="007258F5" w:rsidRDefault="007C6E94" w:rsidP="004B2927">
      <w:pPr>
        <w:rPr>
          <w:rFonts w:cstheme="minorHAnsi"/>
          <w:b/>
          <w:sz w:val="20"/>
          <w:szCs w:val="20"/>
        </w:rPr>
      </w:pPr>
      <w:r w:rsidRPr="007258F5">
        <w:rPr>
          <w:rFonts w:cstheme="minorHAnsi"/>
          <w:b/>
          <w:sz w:val="20"/>
          <w:szCs w:val="20"/>
        </w:rPr>
        <w:t>Year 1 - $1</w:t>
      </w:r>
      <w:r w:rsidR="007258F5" w:rsidRPr="007258F5">
        <w:rPr>
          <w:rFonts w:cstheme="minorHAnsi"/>
          <w:b/>
          <w:sz w:val="20"/>
          <w:szCs w:val="20"/>
        </w:rPr>
        <w:t>8,337</w:t>
      </w:r>
      <w:r w:rsidRPr="007258F5">
        <w:rPr>
          <w:rFonts w:cstheme="minorHAnsi"/>
          <w:b/>
          <w:sz w:val="20"/>
          <w:szCs w:val="20"/>
        </w:rPr>
        <w:t>; Year 2 - $1</w:t>
      </w:r>
      <w:r w:rsidR="0048223B" w:rsidRPr="007258F5">
        <w:rPr>
          <w:rFonts w:cstheme="minorHAnsi"/>
          <w:b/>
          <w:sz w:val="20"/>
          <w:szCs w:val="20"/>
        </w:rPr>
        <w:t>8</w:t>
      </w:r>
      <w:r w:rsidR="00B94F8B" w:rsidRPr="007258F5">
        <w:rPr>
          <w:rFonts w:cstheme="minorHAnsi"/>
          <w:b/>
          <w:sz w:val="20"/>
          <w:szCs w:val="20"/>
        </w:rPr>
        <w:t>,</w:t>
      </w:r>
      <w:r w:rsidR="007258F5" w:rsidRPr="007258F5">
        <w:rPr>
          <w:rFonts w:cstheme="minorHAnsi"/>
          <w:b/>
          <w:sz w:val="20"/>
          <w:szCs w:val="20"/>
        </w:rPr>
        <w:t>913</w:t>
      </w:r>
      <w:r w:rsidRPr="007258F5">
        <w:rPr>
          <w:rFonts w:cstheme="minorHAnsi"/>
          <w:b/>
          <w:sz w:val="20"/>
          <w:szCs w:val="20"/>
        </w:rPr>
        <w:t>; Year 3 - $</w:t>
      </w:r>
      <w:r w:rsidR="007258F5" w:rsidRPr="007258F5">
        <w:rPr>
          <w:rFonts w:cstheme="minorHAnsi"/>
          <w:b/>
          <w:sz w:val="20"/>
          <w:szCs w:val="20"/>
        </w:rPr>
        <w:t>20,016</w:t>
      </w:r>
      <w:r w:rsidRPr="007258F5">
        <w:rPr>
          <w:rFonts w:cstheme="minorHAnsi"/>
          <w:b/>
          <w:sz w:val="20"/>
          <w:szCs w:val="20"/>
        </w:rPr>
        <w:tab/>
      </w:r>
      <w:r w:rsidR="007258F5" w:rsidRPr="007258F5">
        <w:rPr>
          <w:rFonts w:cstheme="minorHAnsi"/>
          <w:b/>
          <w:sz w:val="20"/>
          <w:szCs w:val="20"/>
        </w:rPr>
        <w:tab/>
      </w:r>
      <w:r w:rsidRPr="007258F5">
        <w:rPr>
          <w:rFonts w:cstheme="minorHAnsi"/>
          <w:b/>
          <w:sz w:val="20"/>
          <w:szCs w:val="20"/>
        </w:rPr>
        <w:t>Total - $</w:t>
      </w:r>
      <w:r w:rsidR="005131A3" w:rsidRPr="007258F5">
        <w:rPr>
          <w:rFonts w:cstheme="minorHAnsi"/>
          <w:b/>
          <w:sz w:val="20"/>
          <w:szCs w:val="20"/>
        </w:rPr>
        <w:t>5</w:t>
      </w:r>
      <w:r w:rsidR="007258F5" w:rsidRPr="007258F5">
        <w:rPr>
          <w:rFonts w:cstheme="minorHAnsi"/>
          <w:b/>
          <w:sz w:val="20"/>
          <w:szCs w:val="20"/>
        </w:rPr>
        <w:t>7,266</w:t>
      </w:r>
    </w:p>
    <w:p w14:paraId="14D14FBD" w14:textId="77777777" w:rsidR="007258F5" w:rsidRDefault="007258F5" w:rsidP="004B2927">
      <w:pPr>
        <w:rPr>
          <w:rFonts w:cstheme="minorHAnsi"/>
          <w:b/>
          <w:sz w:val="20"/>
          <w:szCs w:val="20"/>
        </w:rPr>
      </w:pPr>
    </w:p>
    <w:p w14:paraId="6A53BB7E" w14:textId="1919FB7B" w:rsidR="007A7441" w:rsidRPr="007258F5" w:rsidRDefault="007A7441" w:rsidP="004B2927">
      <w:pPr>
        <w:rPr>
          <w:rFonts w:cstheme="minorHAnsi"/>
          <w:b/>
          <w:sz w:val="20"/>
          <w:szCs w:val="20"/>
        </w:rPr>
      </w:pPr>
      <w:r w:rsidRPr="007258F5">
        <w:rPr>
          <w:rFonts w:cstheme="minorHAnsi"/>
          <w:b/>
          <w:sz w:val="20"/>
          <w:szCs w:val="20"/>
        </w:rPr>
        <w:t>Travel</w:t>
      </w:r>
    </w:p>
    <w:p w14:paraId="294CD28D" w14:textId="04FA0558" w:rsidR="007A7441" w:rsidRPr="007258F5" w:rsidRDefault="007A7441" w:rsidP="004B2927">
      <w:pPr>
        <w:rPr>
          <w:rFonts w:cstheme="minorHAnsi"/>
          <w:sz w:val="20"/>
          <w:szCs w:val="20"/>
        </w:rPr>
      </w:pPr>
      <w:r w:rsidRPr="007258F5">
        <w:rPr>
          <w:rFonts w:cstheme="minorHAnsi"/>
          <w:sz w:val="20"/>
          <w:szCs w:val="20"/>
        </w:rPr>
        <w:t xml:space="preserve">Travel to the XYZ conference in New Zealand in year 3 will provide the DECRA candidate with the opportunity to </w:t>
      </w:r>
      <w:r w:rsidR="00C15FB1" w:rsidRPr="007258F5">
        <w:rPr>
          <w:rFonts w:cstheme="minorHAnsi"/>
          <w:sz w:val="20"/>
          <w:szCs w:val="20"/>
        </w:rPr>
        <w:t>present their findings, network with leaders in their field and meet with collaborators</w:t>
      </w:r>
      <w:r w:rsidRPr="007258F5">
        <w:rPr>
          <w:rFonts w:cstheme="minorHAnsi"/>
          <w:sz w:val="20"/>
          <w:szCs w:val="20"/>
        </w:rPr>
        <w:t xml:space="preserve">. The XYZ conference is the premier conference for this field of research. Flights, transfers, </w:t>
      </w:r>
      <w:proofErr w:type="gramStart"/>
      <w:r w:rsidRPr="007258F5">
        <w:rPr>
          <w:rFonts w:cstheme="minorHAnsi"/>
          <w:sz w:val="20"/>
          <w:szCs w:val="20"/>
        </w:rPr>
        <w:t>accommodation</w:t>
      </w:r>
      <w:proofErr w:type="gramEnd"/>
      <w:r w:rsidRPr="007258F5">
        <w:rPr>
          <w:rFonts w:cstheme="minorHAnsi"/>
          <w:sz w:val="20"/>
          <w:szCs w:val="20"/>
        </w:rPr>
        <w:t xml:space="preserve"> and meals are requested for three days:</w:t>
      </w:r>
    </w:p>
    <w:p w14:paraId="033635C8" w14:textId="0558C397" w:rsidR="007A7441" w:rsidRPr="007258F5" w:rsidRDefault="007A7441" w:rsidP="00F3668D">
      <w:pPr>
        <w:pStyle w:val="ListParagraph"/>
        <w:numPr>
          <w:ilvl w:val="0"/>
          <w:numId w:val="1"/>
        </w:numPr>
        <w:rPr>
          <w:rFonts w:cstheme="minorHAnsi"/>
          <w:b/>
          <w:sz w:val="20"/>
          <w:szCs w:val="20"/>
        </w:rPr>
      </w:pPr>
      <w:r w:rsidRPr="007258F5">
        <w:rPr>
          <w:rFonts w:cstheme="minorHAnsi"/>
          <w:sz w:val="20"/>
          <w:szCs w:val="20"/>
        </w:rPr>
        <w:t>Flights (</w:t>
      </w:r>
      <w:r w:rsidR="008B281E" w:rsidRPr="007258F5">
        <w:rPr>
          <w:rFonts w:cstheme="minorHAnsi"/>
          <w:sz w:val="20"/>
          <w:szCs w:val="20"/>
        </w:rPr>
        <w:t>Qantas</w:t>
      </w:r>
      <w:r w:rsidRPr="007258F5">
        <w:rPr>
          <w:rFonts w:cstheme="minorHAnsi"/>
          <w:sz w:val="20"/>
          <w:szCs w:val="20"/>
        </w:rPr>
        <w:t>) – Melbourne to Auckland</w:t>
      </w:r>
      <w:r w:rsidR="00F3668D" w:rsidRPr="007258F5">
        <w:rPr>
          <w:rFonts w:cstheme="minorHAnsi"/>
          <w:sz w:val="20"/>
          <w:szCs w:val="20"/>
        </w:rPr>
        <w:t xml:space="preserve"> return</w:t>
      </w:r>
      <w:r w:rsidRPr="007258F5">
        <w:rPr>
          <w:rFonts w:cstheme="minorHAnsi"/>
          <w:sz w:val="20"/>
          <w:szCs w:val="20"/>
        </w:rPr>
        <w:t>: $5</w:t>
      </w:r>
      <w:r w:rsidR="00B94F8B" w:rsidRPr="007258F5">
        <w:rPr>
          <w:rFonts w:cstheme="minorHAnsi"/>
          <w:sz w:val="20"/>
          <w:szCs w:val="20"/>
        </w:rPr>
        <w:t>25</w:t>
      </w:r>
      <w:r w:rsidRPr="007258F5">
        <w:rPr>
          <w:rFonts w:cstheme="minorHAnsi"/>
          <w:sz w:val="20"/>
          <w:szCs w:val="20"/>
        </w:rPr>
        <w:t xml:space="preserve"> each way = </w:t>
      </w:r>
      <w:r w:rsidRPr="007258F5">
        <w:rPr>
          <w:rFonts w:cstheme="minorHAnsi"/>
          <w:b/>
          <w:sz w:val="20"/>
          <w:szCs w:val="20"/>
        </w:rPr>
        <w:t>$1,</w:t>
      </w:r>
      <w:r w:rsidR="00B94F8B" w:rsidRPr="007258F5">
        <w:rPr>
          <w:rFonts w:cstheme="minorHAnsi"/>
          <w:b/>
          <w:sz w:val="20"/>
          <w:szCs w:val="20"/>
        </w:rPr>
        <w:t>050</w:t>
      </w:r>
    </w:p>
    <w:p w14:paraId="51B9E2DE" w14:textId="77777777" w:rsidR="007A7441" w:rsidRPr="007258F5" w:rsidRDefault="007A7441" w:rsidP="00F3668D">
      <w:pPr>
        <w:pStyle w:val="ListParagraph"/>
        <w:numPr>
          <w:ilvl w:val="0"/>
          <w:numId w:val="1"/>
        </w:numPr>
        <w:rPr>
          <w:rFonts w:cstheme="minorHAnsi"/>
          <w:sz w:val="20"/>
          <w:szCs w:val="20"/>
        </w:rPr>
      </w:pPr>
      <w:r w:rsidRPr="007258F5">
        <w:rPr>
          <w:rFonts w:cstheme="minorHAnsi"/>
          <w:sz w:val="20"/>
          <w:szCs w:val="20"/>
        </w:rPr>
        <w:t>Transfers from</w:t>
      </w:r>
      <w:r w:rsidR="00F3668D" w:rsidRPr="007258F5">
        <w:rPr>
          <w:rFonts w:cstheme="minorHAnsi"/>
          <w:sz w:val="20"/>
          <w:szCs w:val="20"/>
        </w:rPr>
        <w:t xml:space="preserve"> and to</w:t>
      </w:r>
      <w:r w:rsidRPr="007258F5">
        <w:rPr>
          <w:rFonts w:cstheme="minorHAnsi"/>
          <w:sz w:val="20"/>
          <w:szCs w:val="20"/>
        </w:rPr>
        <w:t xml:space="preserve"> airport to hotel (</w:t>
      </w:r>
      <w:proofErr w:type="spellStart"/>
      <w:r w:rsidRPr="007258F5">
        <w:rPr>
          <w:rFonts w:cstheme="minorHAnsi"/>
          <w:sz w:val="20"/>
          <w:szCs w:val="20"/>
        </w:rPr>
        <w:t>Auckie</w:t>
      </w:r>
      <w:proofErr w:type="spellEnd"/>
      <w:r w:rsidRPr="007258F5">
        <w:rPr>
          <w:rFonts w:cstheme="minorHAnsi"/>
          <w:sz w:val="20"/>
          <w:szCs w:val="20"/>
        </w:rPr>
        <w:t xml:space="preserve"> </w:t>
      </w:r>
      <w:proofErr w:type="spellStart"/>
      <w:r w:rsidRPr="007258F5">
        <w:rPr>
          <w:rFonts w:cstheme="minorHAnsi"/>
          <w:sz w:val="20"/>
          <w:szCs w:val="20"/>
        </w:rPr>
        <w:t>bus</w:t>
      </w:r>
      <w:r w:rsidR="00F3668D" w:rsidRPr="007258F5">
        <w:rPr>
          <w:rFonts w:cstheme="minorHAnsi"/>
          <w:sz w:val="20"/>
          <w:szCs w:val="20"/>
        </w:rPr>
        <w:t>tle</w:t>
      </w:r>
      <w:r w:rsidRPr="007258F5">
        <w:rPr>
          <w:rFonts w:cstheme="minorHAnsi"/>
          <w:sz w:val="20"/>
          <w:szCs w:val="20"/>
        </w:rPr>
        <w:t>lines</w:t>
      </w:r>
      <w:proofErr w:type="spellEnd"/>
      <w:r w:rsidRPr="007258F5">
        <w:rPr>
          <w:rFonts w:cstheme="minorHAnsi"/>
          <w:sz w:val="20"/>
          <w:szCs w:val="20"/>
        </w:rPr>
        <w:t>): $50 each way</w:t>
      </w:r>
      <w:r w:rsidR="00F3668D" w:rsidRPr="007258F5">
        <w:rPr>
          <w:rFonts w:cstheme="minorHAnsi"/>
          <w:sz w:val="20"/>
          <w:szCs w:val="20"/>
        </w:rPr>
        <w:t xml:space="preserve"> =</w:t>
      </w:r>
      <w:r w:rsidR="00F3668D" w:rsidRPr="007258F5">
        <w:rPr>
          <w:rFonts w:cstheme="minorHAnsi"/>
          <w:b/>
          <w:sz w:val="20"/>
          <w:szCs w:val="20"/>
        </w:rPr>
        <w:t xml:space="preserve"> $100</w:t>
      </w:r>
    </w:p>
    <w:p w14:paraId="634134BE" w14:textId="77777777" w:rsidR="007A7441" w:rsidRPr="007258F5" w:rsidRDefault="007A7441" w:rsidP="00F3668D">
      <w:pPr>
        <w:pStyle w:val="ListParagraph"/>
        <w:numPr>
          <w:ilvl w:val="0"/>
          <w:numId w:val="1"/>
        </w:numPr>
        <w:rPr>
          <w:rFonts w:cstheme="minorHAnsi"/>
          <w:b/>
          <w:sz w:val="20"/>
          <w:szCs w:val="20"/>
        </w:rPr>
      </w:pPr>
      <w:r w:rsidRPr="007258F5">
        <w:rPr>
          <w:rFonts w:cstheme="minorHAnsi"/>
          <w:sz w:val="20"/>
          <w:szCs w:val="20"/>
        </w:rPr>
        <w:t xml:space="preserve">Accommodation (hotel.com) – Auckland Lucky Sands Hotel: $180 per night = </w:t>
      </w:r>
      <w:r w:rsidRPr="007258F5">
        <w:rPr>
          <w:rFonts w:cstheme="minorHAnsi"/>
          <w:b/>
          <w:sz w:val="20"/>
          <w:szCs w:val="20"/>
        </w:rPr>
        <w:t>$540</w:t>
      </w:r>
    </w:p>
    <w:p w14:paraId="5791428D" w14:textId="2D9764AF" w:rsidR="007A7441" w:rsidRPr="007258F5" w:rsidRDefault="007A7441" w:rsidP="00F3668D">
      <w:pPr>
        <w:pStyle w:val="ListParagraph"/>
        <w:numPr>
          <w:ilvl w:val="0"/>
          <w:numId w:val="1"/>
        </w:numPr>
        <w:rPr>
          <w:rFonts w:cstheme="minorHAnsi"/>
          <w:b/>
          <w:sz w:val="20"/>
          <w:szCs w:val="20"/>
        </w:rPr>
      </w:pPr>
      <w:r w:rsidRPr="007258F5">
        <w:rPr>
          <w:rFonts w:cstheme="minorHAnsi"/>
          <w:sz w:val="20"/>
          <w:szCs w:val="20"/>
        </w:rPr>
        <w:t>Me</w:t>
      </w:r>
      <w:r w:rsidR="00F3668D" w:rsidRPr="007258F5">
        <w:rPr>
          <w:rFonts w:cstheme="minorHAnsi"/>
          <w:sz w:val="20"/>
          <w:szCs w:val="20"/>
        </w:rPr>
        <w:t xml:space="preserve">als (based on </w:t>
      </w:r>
      <w:r w:rsidR="00B94F8B" w:rsidRPr="007258F5">
        <w:rPr>
          <w:rFonts w:cstheme="minorHAnsi"/>
          <w:sz w:val="20"/>
          <w:szCs w:val="20"/>
        </w:rPr>
        <w:t>70% of</w:t>
      </w:r>
      <w:r w:rsidR="00C15FB1" w:rsidRPr="007258F5">
        <w:rPr>
          <w:rFonts w:cstheme="minorHAnsi"/>
          <w:sz w:val="20"/>
          <w:szCs w:val="20"/>
        </w:rPr>
        <w:t xml:space="preserve"> ATO rates*</w:t>
      </w:r>
      <w:r w:rsidR="00F3668D" w:rsidRPr="007258F5">
        <w:rPr>
          <w:rFonts w:cstheme="minorHAnsi"/>
          <w:sz w:val="20"/>
          <w:szCs w:val="20"/>
        </w:rPr>
        <w:t>):</w:t>
      </w:r>
      <w:r w:rsidRPr="007258F5">
        <w:rPr>
          <w:rFonts w:cstheme="minorHAnsi"/>
          <w:sz w:val="20"/>
          <w:szCs w:val="20"/>
        </w:rPr>
        <w:t xml:space="preserve"> $</w:t>
      </w:r>
      <w:r w:rsidR="00F37D96" w:rsidRPr="007258F5">
        <w:rPr>
          <w:rFonts w:cstheme="minorHAnsi"/>
          <w:sz w:val="20"/>
          <w:szCs w:val="20"/>
        </w:rPr>
        <w:t>119</w:t>
      </w:r>
      <w:r w:rsidRPr="007258F5">
        <w:rPr>
          <w:rFonts w:cstheme="minorHAnsi"/>
          <w:sz w:val="20"/>
          <w:szCs w:val="20"/>
        </w:rPr>
        <w:t xml:space="preserve"> per day = </w:t>
      </w:r>
      <w:r w:rsidRPr="007258F5">
        <w:rPr>
          <w:rFonts w:cstheme="minorHAnsi"/>
          <w:b/>
          <w:sz w:val="20"/>
          <w:szCs w:val="20"/>
        </w:rPr>
        <w:t>$</w:t>
      </w:r>
      <w:r w:rsidR="00F37D96" w:rsidRPr="007258F5">
        <w:rPr>
          <w:rFonts w:cstheme="minorHAnsi"/>
          <w:b/>
          <w:sz w:val="20"/>
          <w:szCs w:val="20"/>
        </w:rPr>
        <w:t>357</w:t>
      </w:r>
    </w:p>
    <w:p w14:paraId="7AB2F9C7" w14:textId="4C0C102E" w:rsidR="007A7441" w:rsidRDefault="007A7441" w:rsidP="004B2927">
      <w:pPr>
        <w:rPr>
          <w:rFonts w:cstheme="minorHAnsi"/>
          <w:b/>
          <w:sz w:val="20"/>
          <w:szCs w:val="20"/>
        </w:rPr>
      </w:pPr>
      <w:r w:rsidRPr="007258F5">
        <w:rPr>
          <w:rFonts w:cstheme="minorHAnsi"/>
          <w:b/>
          <w:sz w:val="20"/>
          <w:szCs w:val="20"/>
        </w:rPr>
        <w:t>Year 3 - $</w:t>
      </w:r>
      <w:r w:rsidR="00F37D96" w:rsidRPr="007258F5">
        <w:rPr>
          <w:rFonts w:cstheme="minorHAnsi"/>
          <w:b/>
          <w:sz w:val="20"/>
          <w:szCs w:val="20"/>
        </w:rPr>
        <w:t>2,047</w:t>
      </w:r>
      <w:r w:rsidR="00F3668D" w:rsidRPr="007258F5">
        <w:rPr>
          <w:rFonts w:cstheme="minorHAnsi"/>
          <w:b/>
          <w:sz w:val="20"/>
          <w:szCs w:val="20"/>
        </w:rPr>
        <w:tab/>
        <w:t>Total - $</w:t>
      </w:r>
      <w:r w:rsidR="00F37D96" w:rsidRPr="007258F5">
        <w:rPr>
          <w:rFonts w:cstheme="minorHAnsi"/>
          <w:b/>
          <w:sz w:val="20"/>
          <w:szCs w:val="20"/>
        </w:rPr>
        <w:t>2</w:t>
      </w:r>
      <w:r w:rsidR="00F3668D" w:rsidRPr="007258F5">
        <w:rPr>
          <w:rFonts w:cstheme="minorHAnsi"/>
          <w:b/>
          <w:sz w:val="20"/>
          <w:szCs w:val="20"/>
        </w:rPr>
        <w:t>,</w:t>
      </w:r>
      <w:r w:rsidR="00F37D96" w:rsidRPr="007258F5">
        <w:rPr>
          <w:rFonts w:cstheme="minorHAnsi"/>
          <w:b/>
          <w:sz w:val="20"/>
          <w:szCs w:val="20"/>
        </w:rPr>
        <w:t>047</w:t>
      </w:r>
    </w:p>
    <w:p w14:paraId="3490DBD6" w14:textId="77777777" w:rsidR="007258F5" w:rsidRPr="007258F5" w:rsidRDefault="007258F5" w:rsidP="004B2927">
      <w:pPr>
        <w:rPr>
          <w:rFonts w:cstheme="minorHAnsi"/>
          <w:b/>
          <w:sz w:val="20"/>
          <w:szCs w:val="20"/>
        </w:rPr>
      </w:pPr>
    </w:p>
    <w:p w14:paraId="3F255056" w14:textId="0CB365CE" w:rsidR="007A7441" w:rsidRPr="007258F5" w:rsidRDefault="00C15FB1" w:rsidP="00C15FB1">
      <w:pPr>
        <w:rPr>
          <w:sz w:val="18"/>
          <w:szCs w:val="18"/>
        </w:rPr>
      </w:pPr>
      <w:r w:rsidRPr="007258F5">
        <w:rPr>
          <w:sz w:val="18"/>
          <w:szCs w:val="18"/>
        </w:rPr>
        <w:t xml:space="preserve">* Rates can be found </w:t>
      </w:r>
      <w:hyperlink r:id="rId8" w:history="1">
        <w:r w:rsidRPr="007258F5">
          <w:rPr>
            <w:rStyle w:val="Hyperlink"/>
            <w:sz w:val="18"/>
            <w:szCs w:val="18"/>
          </w:rPr>
          <w:t>here</w:t>
        </w:r>
      </w:hyperlink>
      <w:r w:rsidR="00F3668D" w:rsidRPr="007258F5">
        <w:rPr>
          <w:noProof/>
          <w:sz w:val="20"/>
          <w:szCs w:val="20"/>
          <w:lang w:eastAsia="en-AU"/>
        </w:rPr>
        <mc:AlternateContent>
          <mc:Choice Requires="wps">
            <w:drawing>
              <wp:anchor distT="45720" distB="45720" distL="114300" distR="114300" simplePos="0" relativeHeight="251665408" behindDoc="0" locked="0" layoutInCell="1" allowOverlap="1" wp14:anchorId="33DDB0E8" wp14:editId="5AD87C70">
                <wp:simplePos x="0" y="0"/>
                <wp:positionH relativeFrom="margin">
                  <wp:posOffset>787400</wp:posOffset>
                </wp:positionH>
                <wp:positionV relativeFrom="margin">
                  <wp:posOffset>8164195</wp:posOffset>
                </wp:positionV>
                <wp:extent cx="4262120" cy="582930"/>
                <wp:effectExtent l="0" t="0" r="2413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120" cy="582930"/>
                        </a:xfrm>
                        <a:prstGeom prst="rect">
                          <a:avLst/>
                        </a:prstGeom>
                        <a:solidFill>
                          <a:schemeClr val="accent1">
                            <a:lumMod val="20000"/>
                            <a:lumOff val="80000"/>
                          </a:schemeClr>
                        </a:solidFill>
                        <a:ln w="9525">
                          <a:solidFill>
                            <a:srgbClr val="000000"/>
                          </a:solidFill>
                          <a:miter lim="800000"/>
                          <a:headEnd/>
                          <a:tailEnd/>
                        </a:ln>
                      </wps:spPr>
                      <wps:txbx>
                        <w:txbxContent>
                          <w:p w14:paraId="0619CF64" w14:textId="77777777" w:rsidR="00F3668D" w:rsidRDefault="00F3668D" w:rsidP="00CF14BE">
                            <w:pPr>
                              <w:jc w:val="center"/>
                              <w:rPr>
                                <w:b/>
                                <w:sz w:val="20"/>
                                <w:szCs w:val="20"/>
                              </w:rPr>
                            </w:pPr>
                            <w:r w:rsidRPr="00F3668D">
                              <w:rPr>
                                <w:b/>
                                <w:sz w:val="20"/>
                                <w:szCs w:val="20"/>
                              </w:rPr>
                              <w:t>Please note: a justification for the DECRA salary request is not required</w:t>
                            </w:r>
                            <w:r w:rsidR="00CF14BE">
                              <w:rPr>
                                <w:b/>
                                <w:sz w:val="20"/>
                                <w:szCs w:val="20"/>
                              </w:rPr>
                              <w:t xml:space="preserve"> in </w:t>
                            </w:r>
                            <w:r w:rsidR="00764FE9">
                              <w:rPr>
                                <w:b/>
                                <w:sz w:val="20"/>
                                <w:szCs w:val="20"/>
                              </w:rPr>
                              <w:t>E2</w:t>
                            </w:r>
                            <w:r w:rsidRPr="00F3668D">
                              <w:rPr>
                                <w:b/>
                                <w:sz w:val="20"/>
                                <w:szCs w:val="20"/>
                              </w:rPr>
                              <w:t>.</w:t>
                            </w:r>
                          </w:p>
                          <w:p w14:paraId="2735D265" w14:textId="77777777" w:rsidR="00CF14BE" w:rsidRPr="00F3668D" w:rsidRDefault="00CF14BE" w:rsidP="00CF14BE">
                            <w:pPr>
                              <w:jc w:val="center"/>
                              <w:rPr>
                                <w:b/>
                                <w:sz w:val="20"/>
                                <w:szCs w:val="20"/>
                              </w:rPr>
                            </w:pPr>
                            <w:r>
                              <w:rPr>
                                <w:b/>
                                <w:sz w:val="20"/>
                                <w:szCs w:val="20"/>
                              </w:rPr>
                              <w:t xml:space="preserve">But a statement explaining the Deakin salary top-up is required in </w:t>
                            </w:r>
                            <w:r w:rsidR="00764FE9">
                              <w:rPr>
                                <w:b/>
                                <w:sz w:val="20"/>
                                <w:szCs w:val="20"/>
                              </w:rPr>
                              <w:t>E3</w:t>
                            </w:r>
                            <w:r>
                              <w:rPr>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DB0E8" id="_x0000_s1029" type="#_x0000_t202" style="position:absolute;margin-left:62pt;margin-top:642.85pt;width:335.6pt;height:45.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" fillcolor="#deeaf6 [660]">
                <v:textbox>
                  <w:txbxContent>
                    <w:p w14:paraId="0619CF64" w14:textId="77777777" w:rsidR="00F3668D" w:rsidRDefault="00F3668D" w:rsidP="00CF14BE">
                      <w:pPr>
                        <w:jc w:val="center"/>
                        <w:rPr>
                          <w:b/>
                          <w:sz w:val="20"/>
                          <w:szCs w:val="20"/>
                        </w:rPr>
                      </w:pPr>
                      <w:r w:rsidRPr="00F3668D">
                        <w:rPr>
                          <w:b/>
                          <w:sz w:val="20"/>
                          <w:szCs w:val="20"/>
                        </w:rPr>
                        <w:t>Please note: a justification for the DECRA salary request is not required</w:t>
                      </w:r>
                      <w:r w:rsidR="00CF14BE">
                        <w:rPr>
                          <w:b/>
                          <w:sz w:val="20"/>
                          <w:szCs w:val="20"/>
                        </w:rPr>
                        <w:t xml:space="preserve"> in </w:t>
                      </w:r>
                      <w:r w:rsidR="00764FE9">
                        <w:rPr>
                          <w:b/>
                          <w:sz w:val="20"/>
                          <w:szCs w:val="20"/>
                        </w:rPr>
                        <w:t>E2</w:t>
                      </w:r>
                      <w:r w:rsidRPr="00F3668D">
                        <w:rPr>
                          <w:b/>
                          <w:sz w:val="20"/>
                          <w:szCs w:val="20"/>
                        </w:rPr>
                        <w:t>.</w:t>
                      </w:r>
                    </w:p>
                    <w:p w14:paraId="2735D265" w14:textId="77777777" w:rsidR="00CF14BE" w:rsidRPr="00F3668D" w:rsidRDefault="00CF14BE" w:rsidP="00CF14BE">
                      <w:pPr>
                        <w:jc w:val="center"/>
                        <w:rPr>
                          <w:b/>
                          <w:sz w:val="20"/>
                          <w:szCs w:val="20"/>
                        </w:rPr>
                      </w:pPr>
                      <w:r>
                        <w:rPr>
                          <w:b/>
                          <w:sz w:val="20"/>
                          <w:szCs w:val="20"/>
                        </w:rPr>
                        <w:t xml:space="preserve">But a statement explaining the Deakin salary top-up is required in </w:t>
                      </w:r>
                      <w:r w:rsidR="00764FE9">
                        <w:rPr>
                          <w:b/>
                          <w:sz w:val="20"/>
                          <w:szCs w:val="20"/>
                        </w:rPr>
                        <w:t>E3</w:t>
                      </w:r>
                      <w:r>
                        <w:rPr>
                          <w:b/>
                          <w:sz w:val="20"/>
                          <w:szCs w:val="20"/>
                        </w:rPr>
                        <w:t>.</w:t>
                      </w:r>
                    </w:p>
                  </w:txbxContent>
                </v:textbox>
                <w10:wrap type="square" anchorx="margin" anchory="margin"/>
              </v:shape>
            </w:pict>
          </mc:Fallback>
        </mc:AlternateContent>
      </w:r>
      <w:r w:rsidRPr="007258F5">
        <w:rPr>
          <w:sz w:val="18"/>
          <w:szCs w:val="18"/>
        </w:rPr>
        <w:t>. For candidate information only, link does not need to be included in your application.</w:t>
      </w:r>
    </w:p>
    <w:p w14:paraId="7C8583A7" w14:textId="29188B24" w:rsidR="00F53E6A" w:rsidRPr="00F53E6A" w:rsidRDefault="00F53E6A" w:rsidP="00F53E6A">
      <w:pPr>
        <w:rPr>
          <w:sz w:val="20"/>
          <w:szCs w:val="20"/>
        </w:rPr>
      </w:pPr>
    </w:p>
    <w:p w14:paraId="2D9EA617" w14:textId="3A569B2B" w:rsidR="00F53E6A" w:rsidRPr="00F53E6A" w:rsidRDefault="00F53E6A" w:rsidP="00F53E6A">
      <w:pPr>
        <w:rPr>
          <w:sz w:val="20"/>
          <w:szCs w:val="20"/>
        </w:rPr>
      </w:pPr>
    </w:p>
    <w:p w14:paraId="278BA028" w14:textId="328BE8B6" w:rsidR="00F53E6A" w:rsidRPr="00F53E6A" w:rsidRDefault="00F53E6A" w:rsidP="00F53E6A">
      <w:pPr>
        <w:rPr>
          <w:sz w:val="20"/>
          <w:szCs w:val="20"/>
        </w:rPr>
      </w:pPr>
    </w:p>
    <w:p w14:paraId="3C6B6137" w14:textId="7E7D3F50" w:rsidR="00F53E6A" w:rsidRDefault="00F53E6A" w:rsidP="00F53E6A">
      <w:pPr>
        <w:rPr>
          <w:sz w:val="20"/>
          <w:szCs w:val="20"/>
        </w:rPr>
      </w:pPr>
    </w:p>
    <w:p w14:paraId="25F2D314" w14:textId="6F987935" w:rsidR="00F53E6A" w:rsidRPr="00F53E6A" w:rsidRDefault="00F53E6A" w:rsidP="00F53E6A">
      <w:pPr>
        <w:tabs>
          <w:tab w:val="left" w:pos="4481"/>
        </w:tabs>
        <w:rPr>
          <w:sz w:val="20"/>
          <w:szCs w:val="20"/>
        </w:rPr>
      </w:pPr>
      <w:r>
        <w:rPr>
          <w:sz w:val="20"/>
          <w:szCs w:val="20"/>
        </w:rPr>
        <w:tab/>
      </w:r>
    </w:p>
    <w:sectPr w:rsidR="00F53E6A" w:rsidRPr="00F53E6A" w:rsidSect="0038755C">
      <w:headerReference w:type="default" r:id="rId9"/>
      <w:pgSz w:w="11906" w:h="16838"/>
      <w:pgMar w:top="1134" w:right="99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29DC9" w14:textId="77777777" w:rsidR="008034A6" w:rsidRDefault="008034A6" w:rsidP="008034A6">
      <w:pPr>
        <w:spacing w:after="0" w:line="240" w:lineRule="auto"/>
      </w:pPr>
      <w:r>
        <w:separator/>
      </w:r>
    </w:p>
  </w:endnote>
  <w:endnote w:type="continuationSeparator" w:id="0">
    <w:p w14:paraId="759BFD18" w14:textId="77777777" w:rsidR="008034A6" w:rsidRDefault="008034A6" w:rsidP="00803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AAB74" w14:textId="77777777" w:rsidR="008034A6" w:rsidRDefault="008034A6" w:rsidP="008034A6">
      <w:pPr>
        <w:spacing w:after="0" w:line="240" w:lineRule="auto"/>
      </w:pPr>
      <w:r>
        <w:separator/>
      </w:r>
    </w:p>
  </w:footnote>
  <w:footnote w:type="continuationSeparator" w:id="0">
    <w:p w14:paraId="58A34A5A" w14:textId="77777777" w:rsidR="008034A6" w:rsidRDefault="008034A6" w:rsidP="00803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7CA3" w14:textId="342BBD37" w:rsidR="007258F5" w:rsidRPr="007258F5" w:rsidRDefault="007258F5">
    <w:pPr>
      <w:pStyle w:val="Header"/>
      <w:rPr>
        <w:b/>
        <w:bCs/>
      </w:rPr>
    </w:pPr>
    <w:r w:rsidRPr="007258F5">
      <w:rPr>
        <w:b/>
        <w:bCs/>
      </w:rPr>
      <w:t>DECRA 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E1256"/>
    <w:multiLevelType w:val="hybridMultilevel"/>
    <w:tmpl w:val="5986E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64359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E7D"/>
    <w:rsid w:val="00066069"/>
    <w:rsid w:val="00086E60"/>
    <w:rsid w:val="00103E7D"/>
    <w:rsid w:val="001B6327"/>
    <w:rsid w:val="001C6E79"/>
    <w:rsid w:val="00225072"/>
    <w:rsid w:val="0026515F"/>
    <w:rsid w:val="0028402A"/>
    <w:rsid w:val="003261CF"/>
    <w:rsid w:val="0038755C"/>
    <w:rsid w:val="0048223B"/>
    <w:rsid w:val="004B2927"/>
    <w:rsid w:val="004C78AD"/>
    <w:rsid w:val="004C7BF5"/>
    <w:rsid w:val="00500D56"/>
    <w:rsid w:val="005131A3"/>
    <w:rsid w:val="00513509"/>
    <w:rsid w:val="00537EB7"/>
    <w:rsid w:val="005A1CBD"/>
    <w:rsid w:val="005E5765"/>
    <w:rsid w:val="00622A4B"/>
    <w:rsid w:val="00642004"/>
    <w:rsid w:val="006A6836"/>
    <w:rsid w:val="006D519B"/>
    <w:rsid w:val="00715913"/>
    <w:rsid w:val="007258F5"/>
    <w:rsid w:val="00740F0F"/>
    <w:rsid w:val="00764FE9"/>
    <w:rsid w:val="00781851"/>
    <w:rsid w:val="007A7441"/>
    <w:rsid w:val="007B5FA6"/>
    <w:rsid w:val="007B7FBF"/>
    <w:rsid w:val="007C6E94"/>
    <w:rsid w:val="008034A6"/>
    <w:rsid w:val="008373E6"/>
    <w:rsid w:val="008B281E"/>
    <w:rsid w:val="00926789"/>
    <w:rsid w:val="009A33D9"/>
    <w:rsid w:val="00AE2B45"/>
    <w:rsid w:val="00B94F8B"/>
    <w:rsid w:val="00BD2658"/>
    <w:rsid w:val="00C15FB1"/>
    <w:rsid w:val="00C260E0"/>
    <w:rsid w:val="00C63A10"/>
    <w:rsid w:val="00C92C47"/>
    <w:rsid w:val="00CF14BE"/>
    <w:rsid w:val="00D06848"/>
    <w:rsid w:val="00D12D8A"/>
    <w:rsid w:val="00D95DF8"/>
    <w:rsid w:val="00E17837"/>
    <w:rsid w:val="00EA6950"/>
    <w:rsid w:val="00F20F43"/>
    <w:rsid w:val="00F3668D"/>
    <w:rsid w:val="00F37D96"/>
    <w:rsid w:val="00F53E6A"/>
    <w:rsid w:val="00F56F38"/>
    <w:rsid w:val="00FB7B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B1D11"/>
  <w15:chartTrackingRefBased/>
  <w15:docId w15:val="{9D8B22B3-93A3-4C6B-B80E-1F3632A1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668D"/>
    <w:pPr>
      <w:ind w:left="720"/>
      <w:contextualSpacing/>
    </w:pPr>
  </w:style>
  <w:style w:type="paragraph" w:styleId="Header">
    <w:name w:val="header"/>
    <w:basedOn w:val="Normal"/>
    <w:link w:val="HeaderChar"/>
    <w:uiPriority w:val="99"/>
    <w:unhideWhenUsed/>
    <w:rsid w:val="00803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4A6"/>
  </w:style>
  <w:style w:type="paragraph" w:styleId="Footer">
    <w:name w:val="footer"/>
    <w:basedOn w:val="Normal"/>
    <w:link w:val="FooterChar"/>
    <w:uiPriority w:val="99"/>
    <w:unhideWhenUsed/>
    <w:rsid w:val="00803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4A6"/>
  </w:style>
  <w:style w:type="character" w:styleId="Hyperlink">
    <w:name w:val="Hyperlink"/>
    <w:basedOn w:val="DefaultParagraphFont"/>
    <w:uiPriority w:val="99"/>
    <w:unhideWhenUsed/>
    <w:rsid w:val="00B94F8B"/>
    <w:rPr>
      <w:color w:val="0563C1" w:themeColor="hyperlink"/>
      <w:u w:val="single"/>
    </w:rPr>
  </w:style>
  <w:style w:type="character" w:styleId="UnresolvedMention">
    <w:name w:val="Unresolved Mention"/>
    <w:basedOn w:val="DefaultParagraphFont"/>
    <w:uiPriority w:val="99"/>
    <w:semiHidden/>
    <w:unhideWhenUsed/>
    <w:rsid w:val="00B94F8B"/>
    <w:rPr>
      <w:color w:val="605E5C"/>
      <w:shd w:val="clear" w:color="auto" w:fill="E1DFDD"/>
    </w:rPr>
  </w:style>
  <w:style w:type="character" w:styleId="FollowedHyperlink">
    <w:name w:val="FollowedHyperlink"/>
    <w:basedOn w:val="DefaultParagraphFont"/>
    <w:uiPriority w:val="99"/>
    <w:semiHidden/>
    <w:unhideWhenUsed/>
    <w:rsid w:val="005131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14903">
      <w:bodyDiv w:val="1"/>
      <w:marLeft w:val="0"/>
      <w:marRight w:val="0"/>
      <w:marTop w:val="0"/>
      <w:marBottom w:val="0"/>
      <w:divBdr>
        <w:top w:val="none" w:sz="0" w:space="0" w:color="auto"/>
        <w:left w:val="none" w:sz="0" w:space="0" w:color="auto"/>
        <w:bottom w:val="none" w:sz="0" w:space="0" w:color="auto"/>
        <w:right w:val="none" w:sz="0" w:space="0" w:color="auto"/>
      </w:divBdr>
    </w:div>
    <w:div w:id="1091588553">
      <w:bodyDiv w:val="1"/>
      <w:marLeft w:val="0"/>
      <w:marRight w:val="0"/>
      <w:marTop w:val="0"/>
      <w:marBottom w:val="0"/>
      <w:divBdr>
        <w:top w:val="none" w:sz="0" w:space="0" w:color="auto"/>
        <w:left w:val="none" w:sz="0" w:space="0" w:color="auto"/>
        <w:bottom w:val="none" w:sz="0" w:space="0" w:color="auto"/>
        <w:right w:val="none" w:sz="0" w:space="0" w:color="auto"/>
      </w:divBdr>
    </w:div>
    <w:div w:id="1141078686">
      <w:bodyDiv w:val="1"/>
      <w:marLeft w:val="0"/>
      <w:marRight w:val="0"/>
      <w:marTop w:val="0"/>
      <w:marBottom w:val="0"/>
      <w:divBdr>
        <w:top w:val="none" w:sz="0" w:space="0" w:color="auto"/>
        <w:left w:val="none" w:sz="0" w:space="0" w:color="auto"/>
        <w:bottom w:val="none" w:sz="0" w:space="0" w:color="auto"/>
        <w:right w:val="none" w:sz="0" w:space="0" w:color="auto"/>
      </w:divBdr>
    </w:div>
    <w:div w:id="1927373318">
      <w:bodyDiv w:val="1"/>
      <w:marLeft w:val="0"/>
      <w:marRight w:val="0"/>
      <w:marTop w:val="0"/>
      <w:marBottom w:val="0"/>
      <w:divBdr>
        <w:top w:val="none" w:sz="0" w:space="0" w:color="auto"/>
        <w:left w:val="none" w:sz="0" w:space="0" w:color="auto"/>
        <w:bottom w:val="none" w:sz="0" w:space="0" w:color="auto"/>
        <w:right w:val="none" w:sz="0" w:space="0" w:color="auto"/>
      </w:divBdr>
    </w:div>
    <w:div w:id="211721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o.gov.au/law/view/document?DocID=TXD/TD202210/NAT/ATO/000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30C73-2BC0-4502-8476-7A45F2B46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Pump</dc:creator>
  <cp:keywords/>
  <dc:description/>
  <cp:lastModifiedBy>Janelle Vaughan</cp:lastModifiedBy>
  <cp:revision>2</cp:revision>
  <dcterms:created xsi:type="dcterms:W3CDTF">2023-10-12T02:55:00Z</dcterms:created>
  <dcterms:modified xsi:type="dcterms:W3CDTF">2023-10-12T02:55:00Z</dcterms:modified>
</cp:coreProperties>
</file>