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FC3" w:rsidRPr="00D66FC3" w:rsidRDefault="00D66FC3" w:rsidP="00D66FC3">
      <w:pPr>
        <w:jc w:val="center"/>
        <w:rPr>
          <w:rFonts w:ascii="Lucida Bright" w:hAnsi="Lucida Bright" w:cs="Times New Roman"/>
          <w:b/>
          <w:sz w:val="24"/>
          <w:szCs w:val="24"/>
        </w:rPr>
      </w:pPr>
    </w:p>
    <w:p w:rsidR="00D66FC3" w:rsidRPr="009F45CB" w:rsidRDefault="00D66FC3" w:rsidP="00D66FC3">
      <w:pPr>
        <w:jc w:val="center"/>
        <w:rPr>
          <w:rFonts w:ascii="Lucida Bright" w:hAnsi="Lucida Bright" w:cs="Times New Roman"/>
          <w:b/>
          <w:color w:val="1F497D"/>
          <w:sz w:val="36"/>
          <w:szCs w:val="36"/>
        </w:rPr>
      </w:pPr>
      <w:r w:rsidRPr="009F45CB">
        <w:rPr>
          <w:rFonts w:ascii="Lucida Bright" w:hAnsi="Lucida Bright" w:cs="Times New Roman"/>
          <w:b/>
          <w:color w:val="1F497D"/>
          <w:sz w:val="36"/>
          <w:szCs w:val="36"/>
        </w:rPr>
        <w:t xml:space="preserve">DEAKIN LAW SCHOOL RESEARCH REPORT (No </w:t>
      </w:r>
      <w:r w:rsidR="00584EED" w:rsidRPr="009F45CB">
        <w:rPr>
          <w:rFonts w:ascii="Lucida Bright" w:hAnsi="Lucida Bright" w:cs="Times New Roman"/>
          <w:b/>
          <w:color w:val="1F497D"/>
          <w:sz w:val="36"/>
          <w:szCs w:val="36"/>
        </w:rPr>
        <w:t>7</w:t>
      </w:r>
      <w:r w:rsidRPr="009F45CB">
        <w:rPr>
          <w:rFonts w:ascii="Lucida Bright" w:hAnsi="Lucida Bright" w:cs="Times New Roman"/>
          <w:b/>
          <w:color w:val="1F497D"/>
          <w:sz w:val="36"/>
          <w:szCs w:val="36"/>
        </w:rPr>
        <w:t xml:space="preserve"> of 2012)</w:t>
      </w:r>
    </w:p>
    <w:p w:rsidR="00D66FC3" w:rsidRPr="009F45CB" w:rsidRDefault="00D66FC3" w:rsidP="00D66FC3">
      <w:pPr>
        <w:jc w:val="both"/>
        <w:rPr>
          <w:rFonts w:ascii="Lucida Bright" w:hAnsi="Lucida Bright" w:cs="Times New Roman"/>
          <w:b/>
          <w:sz w:val="36"/>
          <w:szCs w:val="36"/>
        </w:rPr>
      </w:pPr>
    </w:p>
    <w:p w:rsidR="00D66FC3" w:rsidRPr="00D66FC3" w:rsidRDefault="00D66FC3" w:rsidP="00D66FC3">
      <w:pPr>
        <w:jc w:val="both"/>
        <w:rPr>
          <w:rFonts w:ascii="Lucida Bright" w:hAnsi="Lucida Bright" w:cs="Times New Roman"/>
          <w:b/>
          <w:sz w:val="24"/>
          <w:szCs w:val="24"/>
        </w:rPr>
      </w:pPr>
    </w:p>
    <w:p w:rsidR="00D66FC3" w:rsidRPr="009F45CB" w:rsidRDefault="00D66FC3" w:rsidP="00D66FC3">
      <w:pPr>
        <w:jc w:val="both"/>
        <w:rPr>
          <w:rFonts w:ascii="Lucida Bright" w:hAnsi="Lucida Bright" w:cs="Times New Roman"/>
          <w:b/>
          <w:color w:val="1F497D"/>
          <w:sz w:val="28"/>
          <w:szCs w:val="28"/>
        </w:rPr>
      </w:pPr>
      <w:r w:rsidRPr="009F45CB">
        <w:rPr>
          <w:rFonts w:ascii="Lucida Bright" w:hAnsi="Lucida Bright" w:cs="Times New Roman"/>
          <w:b/>
          <w:color w:val="1F497D"/>
          <w:sz w:val="28"/>
          <w:szCs w:val="28"/>
        </w:rPr>
        <w:t xml:space="preserve">1 RECENT </w:t>
      </w:r>
      <w:proofErr w:type="gramStart"/>
      <w:r w:rsidRPr="009F45CB">
        <w:rPr>
          <w:rFonts w:ascii="Lucida Bright" w:hAnsi="Lucida Bright" w:cs="Times New Roman"/>
          <w:b/>
          <w:color w:val="1F497D"/>
          <w:sz w:val="28"/>
          <w:szCs w:val="28"/>
        </w:rPr>
        <w:t>PUBLICATIONS</w:t>
      </w:r>
      <w:proofErr w:type="gramEnd"/>
    </w:p>
    <w:p w:rsidR="00D2584F" w:rsidRDefault="00D2584F" w:rsidP="00D2584F">
      <w:pPr>
        <w:jc w:val="both"/>
        <w:rPr>
          <w:rFonts w:ascii="Lucida Bright" w:hAnsi="Lucida Bright" w:cs="Times New Roman"/>
          <w:sz w:val="24"/>
          <w:szCs w:val="24"/>
        </w:rPr>
      </w:pPr>
    </w:p>
    <w:p w:rsidR="00D2584F" w:rsidRPr="00D2584F" w:rsidRDefault="00D2584F" w:rsidP="00D2584F">
      <w:pPr>
        <w:jc w:val="both"/>
        <w:rPr>
          <w:rFonts w:ascii="Lucida Bright" w:hAnsi="Lucida Bright" w:cs="Times New Roman"/>
          <w:sz w:val="24"/>
          <w:szCs w:val="24"/>
        </w:rPr>
      </w:pPr>
      <w:r w:rsidRPr="00D2584F">
        <w:rPr>
          <w:rFonts w:ascii="Lucida Bright" w:hAnsi="Lucida Bright" w:cs="Times New Roman"/>
          <w:sz w:val="24"/>
          <w:szCs w:val="24"/>
        </w:rPr>
        <w:t xml:space="preserve">Since the last </w:t>
      </w:r>
      <w:r w:rsidRPr="00D2584F">
        <w:rPr>
          <w:rFonts w:ascii="Lucida Bright" w:hAnsi="Lucida Bright" w:cs="Times New Roman"/>
          <w:i/>
          <w:sz w:val="24"/>
          <w:szCs w:val="24"/>
        </w:rPr>
        <w:t>Research Report</w:t>
      </w:r>
      <w:r w:rsidRPr="00D2584F">
        <w:rPr>
          <w:rFonts w:ascii="Lucida Bright" w:hAnsi="Lucida Bright" w:cs="Times New Roman"/>
          <w:sz w:val="24"/>
          <w:szCs w:val="24"/>
        </w:rPr>
        <w:t xml:space="preserve"> </w:t>
      </w:r>
      <w:r>
        <w:rPr>
          <w:rFonts w:ascii="Lucida Bright" w:hAnsi="Lucida Bright" w:cs="Times New Roman"/>
          <w:sz w:val="24"/>
          <w:szCs w:val="24"/>
        </w:rPr>
        <w:t xml:space="preserve">the following </w:t>
      </w:r>
      <w:r w:rsidRPr="00D2584F">
        <w:rPr>
          <w:rFonts w:ascii="Lucida Bright" w:hAnsi="Lucida Bright" w:cs="Times New Roman"/>
          <w:sz w:val="24"/>
          <w:szCs w:val="24"/>
        </w:rPr>
        <w:t>staff publications have been reported</w:t>
      </w:r>
      <w:r>
        <w:rPr>
          <w:rFonts w:ascii="Lucida Bright" w:hAnsi="Lucida Bright" w:cs="Times New Roman"/>
          <w:sz w:val="24"/>
          <w:szCs w:val="24"/>
        </w:rPr>
        <w:t xml:space="preserve">: </w:t>
      </w:r>
    </w:p>
    <w:p w:rsidR="00D2584F" w:rsidRDefault="00D2584F" w:rsidP="00A21FAD">
      <w:pPr>
        <w:pStyle w:val="PlainText"/>
        <w:rPr>
          <w:rFonts w:ascii="Lucida Bright" w:hAnsi="Lucida Bright"/>
          <w:sz w:val="24"/>
          <w:szCs w:val="24"/>
        </w:rPr>
      </w:pPr>
    </w:p>
    <w:p w:rsidR="00A21FAD" w:rsidRDefault="00A21FAD" w:rsidP="00A21FAD">
      <w:pPr>
        <w:pStyle w:val="PlainText"/>
        <w:rPr>
          <w:rFonts w:ascii="Lucida Bright" w:hAnsi="Lucida Bright"/>
          <w:sz w:val="24"/>
          <w:szCs w:val="24"/>
        </w:rPr>
      </w:pPr>
      <w:proofErr w:type="spellStart"/>
      <w:r w:rsidRPr="00D2584F">
        <w:rPr>
          <w:rFonts w:ascii="Lucida Bright" w:hAnsi="Lucida Bright"/>
          <w:sz w:val="24"/>
          <w:szCs w:val="24"/>
        </w:rPr>
        <w:t>Arenson</w:t>
      </w:r>
      <w:proofErr w:type="spellEnd"/>
      <w:r w:rsidRPr="00D2584F">
        <w:rPr>
          <w:rFonts w:ascii="Lucida Bright" w:hAnsi="Lucida Bright"/>
          <w:sz w:val="24"/>
          <w:szCs w:val="24"/>
        </w:rPr>
        <w:t xml:space="preserve">, KJ "Ignorance of the Law as a </w:t>
      </w:r>
      <w:proofErr w:type="spellStart"/>
      <w:r w:rsidRPr="00D2584F">
        <w:rPr>
          <w:rFonts w:ascii="Lucida Bright" w:hAnsi="Lucida Bright"/>
          <w:sz w:val="24"/>
          <w:szCs w:val="24"/>
        </w:rPr>
        <w:t>Defence</w:t>
      </w:r>
      <w:proofErr w:type="spellEnd"/>
      <w:r w:rsidRPr="00D2584F">
        <w:rPr>
          <w:rFonts w:ascii="Lucida Bright" w:hAnsi="Lucida Bright"/>
          <w:sz w:val="24"/>
          <w:szCs w:val="24"/>
        </w:rPr>
        <w:t xml:space="preserve"> to Rape: The Destruction of a Maxim" (2012) 76 JCL 336-347.</w:t>
      </w:r>
    </w:p>
    <w:p w:rsidR="00D2584F" w:rsidRPr="00D2584F" w:rsidRDefault="00D2584F" w:rsidP="00A21FAD">
      <w:pPr>
        <w:pStyle w:val="PlainText"/>
        <w:rPr>
          <w:rFonts w:ascii="Lucida Bright" w:hAnsi="Lucida Bright"/>
          <w:sz w:val="24"/>
          <w:szCs w:val="24"/>
        </w:rPr>
      </w:pPr>
    </w:p>
    <w:p w:rsidR="00A21FAD" w:rsidRPr="00D2584F" w:rsidRDefault="00A21FAD" w:rsidP="00A21FAD">
      <w:pPr>
        <w:pStyle w:val="PlainText"/>
        <w:rPr>
          <w:rFonts w:ascii="Lucida Bright" w:hAnsi="Lucida Bright"/>
          <w:sz w:val="24"/>
          <w:szCs w:val="24"/>
        </w:rPr>
      </w:pPr>
      <w:proofErr w:type="spellStart"/>
      <w:r w:rsidRPr="00D2584F">
        <w:rPr>
          <w:rFonts w:ascii="Lucida Bright" w:hAnsi="Lucida Bright"/>
          <w:sz w:val="24"/>
          <w:szCs w:val="24"/>
        </w:rPr>
        <w:t>Arenson</w:t>
      </w:r>
      <w:proofErr w:type="spellEnd"/>
      <w:r w:rsidRPr="00D2584F">
        <w:rPr>
          <w:rFonts w:ascii="Lucida Bright" w:hAnsi="Lucida Bright"/>
          <w:sz w:val="24"/>
          <w:szCs w:val="24"/>
        </w:rPr>
        <w:t>, KJ "An Entrenched Bill of Rights: A Protection for the Rights of Minorities" (2012) 18 JCULR 28-55.</w:t>
      </w:r>
    </w:p>
    <w:p w:rsidR="00A21FAD" w:rsidRPr="00D2584F" w:rsidRDefault="00A21FAD" w:rsidP="00A21FAD">
      <w:pPr>
        <w:pStyle w:val="PlainText"/>
        <w:rPr>
          <w:rFonts w:ascii="Lucida Bright" w:hAnsi="Lucida Bright"/>
        </w:rPr>
      </w:pPr>
    </w:p>
    <w:p w:rsidR="00D2584F" w:rsidRPr="00EF5EF1" w:rsidRDefault="00D2584F" w:rsidP="00D2584F">
      <w:pPr>
        <w:rPr>
          <w:rFonts w:ascii="Lucida Bright" w:hAnsi="Lucida Bright"/>
          <w:color w:val="943634"/>
          <w:sz w:val="24"/>
          <w:szCs w:val="24"/>
        </w:rPr>
      </w:pPr>
      <w:r w:rsidRPr="009F45CB">
        <w:rPr>
          <w:rFonts w:ascii="Lucida Bright" w:hAnsi="Lucida Bright" w:cs="Times New Roman"/>
          <w:color w:val="7030A0"/>
          <w:sz w:val="24"/>
          <w:szCs w:val="24"/>
        </w:rPr>
        <w:t xml:space="preserve">Please make sure that you forward details of your publications on the special Faculty </w:t>
      </w:r>
      <w:proofErr w:type="spellStart"/>
      <w:r w:rsidRPr="009F45CB">
        <w:rPr>
          <w:rFonts w:ascii="Lucida Bright" w:hAnsi="Lucida Bright" w:cs="Times New Roman"/>
          <w:color w:val="7030A0"/>
          <w:sz w:val="24"/>
          <w:szCs w:val="24"/>
        </w:rPr>
        <w:t>proforma</w:t>
      </w:r>
      <w:proofErr w:type="spellEnd"/>
      <w:r w:rsidRPr="009F45CB">
        <w:rPr>
          <w:rFonts w:ascii="Lucida Bright" w:hAnsi="Lucida Bright" w:cs="Times New Roman"/>
          <w:color w:val="7030A0"/>
          <w:sz w:val="24"/>
          <w:szCs w:val="24"/>
        </w:rPr>
        <w:t xml:space="preserve"> (attached) to Katrina </w:t>
      </w:r>
      <w:proofErr w:type="spellStart"/>
      <w:r w:rsidRPr="009F45CB">
        <w:rPr>
          <w:rFonts w:ascii="Lucida Bright" w:hAnsi="Lucida Bright" w:cs="Times New Roman"/>
          <w:color w:val="7030A0"/>
          <w:sz w:val="24"/>
          <w:szCs w:val="24"/>
        </w:rPr>
        <w:t>Flemming</w:t>
      </w:r>
      <w:proofErr w:type="spellEnd"/>
      <w:r w:rsidRPr="00EF5EF1">
        <w:rPr>
          <w:rFonts w:ascii="Lucida Bright" w:hAnsi="Lucida Bright" w:cs="Times New Roman"/>
          <w:sz w:val="24"/>
          <w:szCs w:val="24"/>
        </w:rPr>
        <w:t xml:space="preserve"> (</w:t>
      </w:r>
      <w:hyperlink r:id="rId7" w:history="1">
        <w:r w:rsidR="00EF5EF1" w:rsidRPr="002802C3">
          <w:rPr>
            <w:rStyle w:val="Hyperlink"/>
            <w:rFonts w:ascii="Lucida Bright" w:hAnsi="Lucida Bright" w:cs="Times New Roman"/>
            <w:sz w:val="24"/>
            <w:szCs w:val="24"/>
          </w:rPr>
          <w:t>katrina.flemming@deakin.edu.au</w:t>
        </w:r>
      </w:hyperlink>
      <w:r w:rsidR="00EF5EF1" w:rsidRPr="00EF5EF1">
        <w:rPr>
          <w:rFonts w:ascii="Lucida Bright" w:hAnsi="Lucida Bright" w:cs="Times New Roman"/>
          <w:sz w:val="24"/>
          <w:szCs w:val="24"/>
        </w:rPr>
        <w:t>),</w:t>
      </w:r>
      <w:r w:rsidRPr="00EF5EF1">
        <w:rPr>
          <w:rFonts w:ascii="Lucida Bright" w:hAnsi="Lucida Bright" w:cs="Times New Roman"/>
          <w:sz w:val="24"/>
          <w:szCs w:val="24"/>
        </w:rPr>
        <w:t xml:space="preserve"> with cc to </w:t>
      </w:r>
      <w:r w:rsidRPr="00EF5EF1">
        <w:rPr>
          <w:rFonts w:ascii="Lucida Bright" w:hAnsi="Lucida Bright"/>
          <w:sz w:val="24"/>
          <w:szCs w:val="24"/>
        </w:rPr>
        <w:t xml:space="preserve">Dr </w:t>
      </w:r>
      <w:proofErr w:type="spellStart"/>
      <w:r w:rsidRPr="00EF5EF1">
        <w:rPr>
          <w:rFonts w:ascii="Lucida Bright" w:hAnsi="Lucida Bright"/>
          <w:sz w:val="24"/>
          <w:szCs w:val="24"/>
        </w:rPr>
        <w:t>Aysun</w:t>
      </w:r>
      <w:proofErr w:type="spellEnd"/>
      <w:r w:rsidRPr="00EF5EF1">
        <w:rPr>
          <w:rFonts w:ascii="Lucida Bright" w:hAnsi="Lucida Bright"/>
          <w:sz w:val="24"/>
          <w:szCs w:val="24"/>
        </w:rPr>
        <w:t xml:space="preserve"> </w:t>
      </w:r>
      <w:proofErr w:type="spellStart"/>
      <w:r w:rsidRPr="00EF5EF1">
        <w:rPr>
          <w:rFonts w:ascii="Lucida Bright" w:hAnsi="Lucida Bright"/>
          <w:sz w:val="24"/>
          <w:szCs w:val="24"/>
        </w:rPr>
        <w:t>Alpyurek</w:t>
      </w:r>
      <w:proofErr w:type="spellEnd"/>
      <w:r w:rsidRPr="00EF5EF1">
        <w:rPr>
          <w:rFonts w:ascii="Lucida Bright" w:hAnsi="Lucida Bright"/>
          <w:sz w:val="24"/>
          <w:szCs w:val="24"/>
        </w:rPr>
        <w:t xml:space="preserve"> </w:t>
      </w:r>
      <w:r w:rsidR="00EF5EF1" w:rsidRPr="00EF5EF1">
        <w:rPr>
          <w:rFonts w:ascii="Lucida Bright" w:hAnsi="Lucida Bright"/>
          <w:sz w:val="24"/>
          <w:szCs w:val="24"/>
        </w:rPr>
        <w:t>(</w:t>
      </w:r>
      <w:hyperlink r:id="rId8" w:history="1">
        <w:r w:rsidR="00EF5EF1" w:rsidRPr="002802C3">
          <w:rPr>
            <w:rStyle w:val="Hyperlink"/>
            <w:rFonts w:ascii="Lucida Bright" w:hAnsi="Lucida Bright"/>
            <w:sz w:val="24"/>
            <w:szCs w:val="24"/>
          </w:rPr>
          <w:t>aysun.alpyurek</w:t>
        </w:r>
        <w:r w:rsidR="00EF5EF1" w:rsidRPr="002802C3">
          <w:rPr>
            <w:rStyle w:val="Hyperlink"/>
            <w:rFonts w:ascii="Lucida Bright" w:hAnsi="Lucida Bright" w:cs="Times New Roman"/>
            <w:sz w:val="24"/>
            <w:szCs w:val="24"/>
          </w:rPr>
          <w:t>@deakin.edu.au</w:t>
        </w:r>
      </w:hyperlink>
      <w:r w:rsidR="00EF5EF1" w:rsidRPr="00EF5EF1">
        <w:rPr>
          <w:rFonts w:ascii="Lucida Bright" w:hAnsi="Lucida Bright" w:cs="Times New Roman"/>
          <w:sz w:val="24"/>
          <w:szCs w:val="24"/>
        </w:rPr>
        <w:t>)</w:t>
      </w:r>
      <w:r w:rsidR="00EF5EF1">
        <w:rPr>
          <w:rFonts w:ascii="Lucida Bright" w:hAnsi="Lucida Bright" w:cs="Times New Roman"/>
          <w:sz w:val="24"/>
          <w:szCs w:val="24"/>
        </w:rPr>
        <w:t xml:space="preserve"> </w:t>
      </w:r>
      <w:r w:rsidR="00EF5EF1" w:rsidRPr="009F45CB">
        <w:rPr>
          <w:rFonts w:ascii="Lucida Bright" w:hAnsi="Lucida Bright" w:cs="Times New Roman"/>
          <w:color w:val="7030A0"/>
          <w:sz w:val="24"/>
          <w:szCs w:val="24"/>
        </w:rPr>
        <w:t xml:space="preserve">so that Dr </w:t>
      </w:r>
      <w:proofErr w:type="spellStart"/>
      <w:r w:rsidR="00EF5EF1" w:rsidRPr="009F45CB">
        <w:rPr>
          <w:rFonts w:ascii="Lucida Bright" w:hAnsi="Lucida Bright" w:cs="Times New Roman"/>
          <w:color w:val="7030A0"/>
          <w:sz w:val="24"/>
          <w:szCs w:val="24"/>
        </w:rPr>
        <w:t>Alpyurek</w:t>
      </w:r>
      <w:proofErr w:type="spellEnd"/>
      <w:r w:rsidR="00EF5EF1" w:rsidRPr="009F45CB">
        <w:rPr>
          <w:rFonts w:ascii="Lucida Bright" w:hAnsi="Lucida Bright" w:cs="Times New Roman"/>
          <w:color w:val="7030A0"/>
          <w:sz w:val="24"/>
          <w:szCs w:val="24"/>
        </w:rPr>
        <w:t xml:space="preserve"> can upload your publication on the DRO.</w:t>
      </w:r>
      <w:r w:rsidR="00EF5EF1">
        <w:rPr>
          <w:rFonts w:ascii="Lucida Bright" w:hAnsi="Lucida Bright" w:cs="Times New Roman"/>
          <w:sz w:val="24"/>
          <w:szCs w:val="24"/>
        </w:rPr>
        <w:t xml:space="preserve"> Unless they appear on the DRO, your publications will not be counted for the purposes of the University (PPR, etc). </w:t>
      </w:r>
    </w:p>
    <w:p w:rsidR="00D66FC3" w:rsidRPr="00D66FC3" w:rsidRDefault="00D66FC3" w:rsidP="00D66FC3">
      <w:pPr>
        <w:pStyle w:val="PlainText"/>
        <w:rPr>
          <w:rFonts w:ascii="Lucida Bright" w:hAnsi="Lucida Bright"/>
          <w:sz w:val="24"/>
          <w:szCs w:val="24"/>
        </w:rPr>
      </w:pPr>
    </w:p>
    <w:p w:rsidR="00D66FC3" w:rsidRPr="009F45CB" w:rsidRDefault="00D66FC3" w:rsidP="00D66FC3">
      <w:pPr>
        <w:jc w:val="both"/>
        <w:rPr>
          <w:rFonts w:ascii="Lucida Bright" w:hAnsi="Lucida Bright" w:cs="Times New Roman"/>
          <w:b/>
          <w:color w:val="1F497D"/>
          <w:sz w:val="28"/>
          <w:szCs w:val="28"/>
        </w:rPr>
      </w:pPr>
      <w:r w:rsidRPr="009F45CB">
        <w:rPr>
          <w:rFonts w:ascii="Lucida Bright" w:hAnsi="Lucida Bright" w:cs="Times New Roman"/>
          <w:b/>
          <w:color w:val="1F497D"/>
          <w:sz w:val="28"/>
          <w:szCs w:val="28"/>
        </w:rPr>
        <w:t xml:space="preserve">2 GRANT FUNDING </w:t>
      </w:r>
      <w:proofErr w:type="gramStart"/>
      <w:r w:rsidRPr="009F45CB">
        <w:rPr>
          <w:rFonts w:ascii="Lucida Bright" w:hAnsi="Lucida Bright" w:cs="Times New Roman"/>
          <w:b/>
          <w:color w:val="1F497D"/>
          <w:sz w:val="28"/>
          <w:szCs w:val="28"/>
        </w:rPr>
        <w:t>SUCCESS</w:t>
      </w:r>
      <w:proofErr w:type="gramEnd"/>
      <w:r w:rsidRPr="009F45CB">
        <w:rPr>
          <w:rFonts w:ascii="Lucida Bright" w:hAnsi="Lucida Bright" w:cs="Times New Roman"/>
          <w:b/>
          <w:color w:val="1F497D"/>
          <w:sz w:val="28"/>
          <w:szCs w:val="28"/>
        </w:rPr>
        <w:t xml:space="preserve"> </w:t>
      </w:r>
    </w:p>
    <w:p w:rsidR="00D66FC3" w:rsidRPr="00D66FC3" w:rsidRDefault="00D66FC3" w:rsidP="00D66FC3">
      <w:pPr>
        <w:jc w:val="both"/>
        <w:rPr>
          <w:rFonts w:ascii="Lucida Bright" w:hAnsi="Lucida Bright" w:cs="Times New Roman"/>
          <w:b/>
          <w:sz w:val="24"/>
          <w:szCs w:val="24"/>
        </w:rPr>
      </w:pPr>
    </w:p>
    <w:p w:rsidR="00D66FC3" w:rsidRPr="00D66FC3" w:rsidRDefault="00D66FC3" w:rsidP="00D66FC3">
      <w:pPr>
        <w:jc w:val="both"/>
        <w:rPr>
          <w:rFonts w:ascii="Lucida Bright" w:hAnsi="Lucida Bright" w:cs="Times New Roman"/>
          <w:sz w:val="24"/>
          <w:szCs w:val="24"/>
        </w:rPr>
      </w:pPr>
      <w:r w:rsidRPr="00D66FC3">
        <w:rPr>
          <w:rFonts w:ascii="Lucida Bright" w:hAnsi="Lucida Bright" w:cs="Times New Roman"/>
          <w:sz w:val="24"/>
          <w:szCs w:val="24"/>
        </w:rPr>
        <w:t xml:space="preserve">The </w:t>
      </w:r>
      <w:r w:rsidR="00EB7DE3">
        <w:rPr>
          <w:rFonts w:ascii="Lucida Bright" w:hAnsi="Lucida Bright" w:cs="Times New Roman"/>
          <w:sz w:val="24"/>
          <w:szCs w:val="24"/>
        </w:rPr>
        <w:t xml:space="preserve">approval </w:t>
      </w:r>
      <w:r w:rsidRPr="00D66FC3">
        <w:rPr>
          <w:rFonts w:ascii="Lucida Bright" w:hAnsi="Lucida Bright" w:cs="Times New Roman"/>
          <w:sz w:val="24"/>
          <w:szCs w:val="24"/>
        </w:rPr>
        <w:t xml:space="preserve">by the School Management Team </w:t>
      </w:r>
      <w:r w:rsidR="00EB7DE3">
        <w:rPr>
          <w:rFonts w:ascii="Lucida Bright" w:hAnsi="Lucida Bright" w:cs="Times New Roman"/>
          <w:sz w:val="24"/>
          <w:szCs w:val="24"/>
        </w:rPr>
        <w:t>of grants is pending, but please, do make sure that you spend your DEST points ASAP – all reasonable expenditures will be authorised.</w:t>
      </w:r>
    </w:p>
    <w:p w:rsidR="00D66FC3" w:rsidRPr="00D66FC3" w:rsidRDefault="00D66FC3" w:rsidP="00D66FC3">
      <w:pPr>
        <w:jc w:val="both"/>
        <w:rPr>
          <w:rFonts w:ascii="Lucida Bright" w:hAnsi="Lucida Bright" w:cs="Times New Roman"/>
          <w:sz w:val="24"/>
          <w:szCs w:val="24"/>
        </w:rPr>
      </w:pPr>
    </w:p>
    <w:p w:rsidR="00D66FC3" w:rsidRDefault="00D66FC3" w:rsidP="00D66FC3">
      <w:pPr>
        <w:jc w:val="both"/>
        <w:rPr>
          <w:rFonts w:ascii="Lucida Bright" w:hAnsi="Lucida Bright" w:cs="Times New Roman"/>
          <w:b/>
          <w:sz w:val="24"/>
          <w:szCs w:val="24"/>
        </w:rPr>
      </w:pPr>
    </w:p>
    <w:p w:rsidR="00570AD2" w:rsidRPr="00D2584F" w:rsidRDefault="00570AD2" w:rsidP="00D66FC3">
      <w:pPr>
        <w:jc w:val="both"/>
        <w:rPr>
          <w:rFonts w:ascii="Lucida Bright" w:hAnsi="Lucida Bright" w:cs="Times New Roman"/>
          <w:b/>
          <w:color w:val="1F497D" w:themeColor="text2"/>
          <w:sz w:val="28"/>
          <w:szCs w:val="28"/>
        </w:rPr>
      </w:pPr>
      <w:r w:rsidRPr="00D2584F">
        <w:rPr>
          <w:rFonts w:ascii="Lucida Bright" w:hAnsi="Lucida Bright" w:cs="Times New Roman"/>
          <w:b/>
          <w:color w:val="1F497D" w:themeColor="text2"/>
          <w:sz w:val="28"/>
          <w:szCs w:val="28"/>
        </w:rPr>
        <w:t>3 FACULTY GRANTS FOR HDR CANDIDATES</w:t>
      </w:r>
    </w:p>
    <w:p w:rsidR="00570AD2" w:rsidRPr="001469B8" w:rsidRDefault="009F45CB" w:rsidP="00570AD2">
      <w:pPr>
        <w:pStyle w:val="Heading2"/>
        <w:rPr>
          <w:rFonts w:ascii="Lucida Bright" w:hAnsi="Lucida Bright"/>
          <w:color w:val="C0504D" w:themeColor="accent2"/>
          <w:sz w:val="24"/>
          <w:szCs w:val="24"/>
        </w:rPr>
      </w:pPr>
      <w:r w:rsidRPr="001469B8">
        <w:rPr>
          <w:rFonts w:ascii="Lucida Bright" w:hAnsi="Lucida Bright"/>
          <w:color w:val="C0504D" w:themeColor="accent2"/>
          <w:sz w:val="24"/>
          <w:szCs w:val="24"/>
        </w:rPr>
        <w:t>FACULTY HDR SUPPORT GRANTS</w:t>
      </w:r>
    </w:p>
    <w:p w:rsidR="00570AD2" w:rsidRPr="00570AD2" w:rsidRDefault="00570AD2" w:rsidP="00570AD2">
      <w:pPr>
        <w:pStyle w:val="NormalWeb"/>
        <w:rPr>
          <w:rFonts w:ascii="Lucida Bright" w:hAnsi="Lucida Bright"/>
          <w:color w:val="7030A0"/>
        </w:rPr>
      </w:pPr>
      <w:r w:rsidRPr="00570AD2">
        <w:rPr>
          <w:rStyle w:val="Strong"/>
          <w:rFonts w:ascii="Lucida Bright" w:eastAsiaTheme="minorHAnsi" w:hAnsi="Lucida Bright"/>
        </w:rPr>
        <w:t>Purpose of the Grant</w:t>
      </w:r>
      <w:r w:rsidRPr="00570AD2">
        <w:rPr>
          <w:rFonts w:ascii="Lucida Bright" w:hAnsi="Lucida Bright"/>
        </w:rPr>
        <w:br/>
        <w:t xml:space="preserve">The HDR Support Grant is available to assist PhD candidates in Business and Law to fund expenses relating to their research candidature. </w:t>
      </w:r>
      <w:r w:rsidRPr="00570AD2">
        <w:rPr>
          <w:rFonts w:ascii="Lucida Bright" w:hAnsi="Lucida Bright"/>
          <w:color w:val="7030A0"/>
        </w:rPr>
        <w:t>Funds are normally granted to assist with expenses such as data collection, surveys, specialist software not available from Deakin Information Technology Services, and binding of the thesis for examination or the Library collection.</w:t>
      </w:r>
    </w:p>
    <w:p w:rsidR="00570AD2" w:rsidRPr="00570AD2" w:rsidRDefault="00570AD2" w:rsidP="00570AD2">
      <w:pPr>
        <w:pStyle w:val="NormalWeb"/>
        <w:rPr>
          <w:rFonts w:ascii="Lucida Bright" w:hAnsi="Lucida Bright"/>
        </w:rPr>
      </w:pPr>
      <w:r w:rsidRPr="00570AD2">
        <w:rPr>
          <w:rStyle w:val="Strong"/>
          <w:rFonts w:ascii="Lucida Bright" w:eastAsiaTheme="minorHAnsi" w:hAnsi="Lucida Bright"/>
        </w:rPr>
        <w:t>Value of Grant</w:t>
      </w:r>
      <w:r w:rsidRPr="00570AD2">
        <w:rPr>
          <w:rFonts w:ascii="Lucida Bright" w:hAnsi="Lucida Bright"/>
        </w:rPr>
        <w:br/>
        <w:t xml:space="preserve">Over the period of candidature, up to a total of $5000 may be granted. More than one application may be considered during candidature, provided the total has not been exceeded. </w:t>
      </w:r>
    </w:p>
    <w:p w:rsidR="00570AD2" w:rsidRPr="00570AD2" w:rsidRDefault="00570AD2" w:rsidP="00570AD2">
      <w:pPr>
        <w:pStyle w:val="NormalWeb"/>
        <w:rPr>
          <w:rFonts w:ascii="Lucida Bright" w:hAnsi="Lucida Bright"/>
        </w:rPr>
      </w:pPr>
      <w:r w:rsidRPr="00570AD2">
        <w:rPr>
          <w:rStyle w:val="Strong"/>
          <w:rFonts w:ascii="Lucida Bright" w:eastAsiaTheme="minorHAnsi" w:hAnsi="Lucida Bright"/>
        </w:rPr>
        <w:t>Eligibility</w:t>
      </w:r>
      <w:r w:rsidRPr="00570AD2">
        <w:rPr>
          <w:rFonts w:ascii="Lucida Bright" w:hAnsi="Lucida Bright"/>
        </w:rPr>
        <w:br/>
      </w:r>
      <w:r w:rsidRPr="006E58B4">
        <w:rPr>
          <w:rFonts w:ascii="Lucida Bright" w:hAnsi="Lucida Bright"/>
          <w:i/>
        </w:rPr>
        <w:t>All</w:t>
      </w:r>
      <w:r w:rsidRPr="00570AD2">
        <w:rPr>
          <w:rFonts w:ascii="Lucida Bright" w:hAnsi="Lucida Bright"/>
        </w:rPr>
        <w:t xml:space="preserve"> HDR candidates enrolled in the Faculty of Business and Law are eligible to apply.</w:t>
      </w:r>
    </w:p>
    <w:p w:rsidR="00570AD2" w:rsidRPr="00570AD2" w:rsidRDefault="00570AD2" w:rsidP="00570AD2">
      <w:pPr>
        <w:pStyle w:val="NormalWeb"/>
        <w:rPr>
          <w:rFonts w:ascii="Lucida Bright" w:hAnsi="Lucida Bright"/>
        </w:rPr>
      </w:pPr>
      <w:r w:rsidRPr="00570AD2">
        <w:rPr>
          <w:rStyle w:val="Strong"/>
          <w:rFonts w:ascii="Lucida Bright" w:eastAsiaTheme="minorHAnsi" w:hAnsi="Lucida Bright"/>
        </w:rPr>
        <w:t>Application Process</w:t>
      </w:r>
      <w:r w:rsidRPr="00570AD2">
        <w:rPr>
          <w:rFonts w:ascii="Lucida Bright" w:hAnsi="Lucida Bright"/>
        </w:rPr>
        <w:br/>
        <w:t>The supervisor(s) and the Associate Head of School (Research) must approve applications and may indicate this in an email.  Applications may be made at any time during candidature (and within three months of successful completion, for preparation of final library copies of the thesis).</w:t>
      </w:r>
    </w:p>
    <w:p w:rsidR="00570AD2" w:rsidRPr="001469B8" w:rsidRDefault="00570AD2" w:rsidP="00570AD2">
      <w:pPr>
        <w:pStyle w:val="NormalWeb"/>
        <w:rPr>
          <w:rFonts w:ascii="Lucida Bright" w:hAnsi="Lucida Bright"/>
          <w:color w:val="7030A0"/>
        </w:rPr>
      </w:pPr>
      <w:r w:rsidRPr="001469B8">
        <w:rPr>
          <w:rFonts w:ascii="Lucida Bright" w:hAnsi="Lucida Bright"/>
          <w:color w:val="7030A0"/>
        </w:rPr>
        <w:lastRenderedPageBreak/>
        <w:t xml:space="preserve">Use the following headings in your application. Please keep to a maximum of two pages. </w:t>
      </w:r>
    </w:p>
    <w:p w:rsidR="00570AD2" w:rsidRPr="001469B8" w:rsidRDefault="00570AD2" w:rsidP="00570AD2">
      <w:pPr>
        <w:numPr>
          <w:ilvl w:val="0"/>
          <w:numId w:val="1"/>
        </w:numPr>
        <w:spacing w:before="100" w:beforeAutospacing="1" w:after="100" w:afterAutospacing="1"/>
        <w:rPr>
          <w:rFonts w:ascii="Lucida Bright" w:hAnsi="Lucida Bright"/>
          <w:color w:val="7030A0"/>
          <w:sz w:val="24"/>
          <w:szCs w:val="24"/>
        </w:rPr>
      </w:pPr>
      <w:r w:rsidRPr="001469B8">
        <w:rPr>
          <w:rFonts w:ascii="Lucida Bright" w:hAnsi="Lucida Bright"/>
          <w:color w:val="7030A0"/>
          <w:sz w:val="24"/>
          <w:szCs w:val="24"/>
        </w:rPr>
        <w:t>Name and contact details of applicant</w:t>
      </w:r>
    </w:p>
    <w:p w:rsidR="00570AD2" w:rsidRPr="001469B8" w:rsidRDefault="00570AD2" w:rsidP="00570AD2">
      <w:pPr>
        <w:numPr>
          <w:ilvl w:val="0"/>
          <w:numId w:val="1"/>
        </w:numPr>
        <w:spacing w:before="100" w:beforeAutospacing="1" w:after="100" w:afterAutospacing="1"/>
        <w:rPr>
          <w:rFonts w:ascii="Lucida Bright" w:hAnsi="Lucida Bright"/>
          <w:color w:val="7030A0"/>
          <w:sz w:val="24"/>
          <w:szCs w:val="24"/>
        </w:rPr>
      </w:pPr>
      <w:r w:rsidRPr="001469B8">
        <w:rPr>
          <w:rFonts w:ascii="Lucida Bright" w:hAnsi="Lucida Bright"/>
          <w:color w:val="7030A0"/>
          <w:sz w:val="24"/>
          <w:szCs w:val="24"/>
        </w:rPr>
        <w:t xml:space="preserve">Name and contact details of supervisor </w:t>
      </w:r>
    </w:p>
    <w:p w:rsidR="00570AD2" w:rsidRPr="001469B8" w:rsidRDefault="00570AD2" w:rsidP="00570AD2">
      <w:pPr>
        <w:numPr>
          <w:ilvl w:val="0"/>
          <w:numId w:val="1"/>
        </w:numPr>
        <w:spacing w:before="100" w:beforeAutospacing="1" w:after="100" w:afterAutospacing="1"/>
        <w:rPr>
          <w:rFonts w:ascii="Lucida Bright" w:hAnsi="Lucida Bright"/>
          <w:color w:val="7030A0"/>
          <w:sz w:val="24"/>
          <w:szCs w:val="24"/>
        </w:rPr>
      </w:pPr>
      <w:r w:rsidRPr="001469B8">
        <w:rPr>
          <w:rFonts w:ascii="Lucida Bright" w:hAnsi="Lucida Bright"/>
          <w:color w:val="7030A0"/>
          <w:sz w:val="24"/>
          <w:szCs w:val="24"/>
        </w:rPr>
        <w:t xml:space="preserve">Title of PhD project </w:t>
      </w:r>
    </w:p>
    <w:p w:rsidR="00570AD2" w:rsidRPr="001469B8" w:rsidRDefault="00570AD2" w:rsidP="00570AD2">
      <w:pPr>
        <w:numPr>
          <w:ilvl w:val="0"/>
          <w:numId w:val="1"/>
        </w:numPr>
        <w:spacing w:before="100" w:beforeAutospacing="1" w:after="100" w:afterAutospacing="1"/>
        <w:rPr>
          <w:rFonts w:ascii="Lucida Bright" w:hAnsi="Lucida Bright"/>
          <w:color w:val="7030A0"/>
          <w:sz w:val="24"/>
          <w:szCs w:val="24"/>
        </w:rPr>
      </w:pPr>
      <w:r w:rsidRPr="001469B8">
        <w:rPr>
          <w:rFonts w:ascii="Lucida Bright" w:hAnsi="Lucida Bright"/>
          <w:color w:val="7030A0"/>
          <w:sz w:val="24"/>
          <w:szCs w:val="24"/>
        </w:rPr>
        <w:t>Progress to date; such as a summary of completed chapters</w:t>
      </w:r>
    </w:p>
    <w:p w:rsidR="00570AD2" w:rsidRPr="001469B8" w:rsidRDefault="00570AD2" w:rsidP="00570AD2">
      <w:pPr>
        <w:numPr>
          <w:ilvl w:val="0"/>
          <w:numId w:val="1"/>
        </w:numPr>
        <w:spacing w:before="100" w:beforeAutospacing="1" w:after="100" w:afterAutospacing="1"/>
        <w:rPr>
          <w:rFonts w:ascii="Lucida Bright" w:hAnsi="Lucida Bright"/>
          <w:color w:val="7030A0"/>
          <w:sz w:val="24"/>
          <w:szCs w:val="24"/>
        </w:rPr>
      </w:pPr>
      <w:r w:rsidRPr="001469B8">
        <w:rPr>
          <w:rFonts w:ascii="Lucida Bright" w:hAnsi="Lucida Bright"/>
          <w:color w:val="7030A0"/>
          <w:sz w:val="24"/>
          <w:szCs w:val="24"/>
        </w:rPr>
        <w:t>Details of Ethics approval if applicable</w:t>
      </w:r>
    </w:p>
    <w:p w:rsidR="00570AD2" w:rsidRPr="001469B8" w:rsidRDefault="00570AD2" w:rsidP="00570AD2">
      <w:pPr>
        <w:numPr>
          <w:ilvl w:val="0"/>
          <w:numId w:val="1"/>
        </w:numPr>
        <w:spacing w:before="100" w:beforeAutospacing="1" w:after="100" w:afterAutospacing="1"/>
        <w:rPr>
          <w:rFonts w:ascii="Lucida Bright" w:hAnsi="Lucida Bright"/>
          <w:color w:val="7030A0"/>
          <w:sz w:val="24"/>
          <w:szCs w:val="24"/>
        </w:rPr>
      </w:pPr>
      <w:r w:rsidRPr="001469B8">
        <w:rPr>
          <w:rFonts w:ascii="Lucida Bright" w:hAnsi="Lucida Bright"/>
          <w:color w:val="7030A0"/>
          <w:sz w:val="24"/>
          <w:szCs w:val="24"/>
        </w:rPr>
        <w:t>Details of proposed expenditure and time line for the project.</w:t>
      </w:r>
    </w:p>
    <w:p w:rsidR="00570AD2" w:rsidRPr="00570AD2" w:rsidRDefault="00570AD2" w:rsidP="00570AD2">
      <w:pPr>
        <w:pStyle w:val="NormalWeb"/>
        <w:rPr>
          <w:rFonts w:ascii="Lucida Bright" w:hAnsi="Lucida Bright"/>
          <w:b/>
          <w:color w:val="7030A0"/>
        </w:rPr>
      </w:pPr>
      <w:r w:rsidRPr="00570AD2">
        <w:rPr>
          <w:rFonts w:ascii="Lucida Bright" w:hAnsi="Lucida Bright"/>
          <w:b/>
          <w:color w:val="7030A0"/>
        </w:rPr>
        <w:t>Attach evidence for the proposed expenditure, such as a quotation from the supplier (research assistant).</w:t>
      </w:r>
    </w:p>
    <w:p w:rsidR="00570AD2" w:rsidRPr="00570AD2" w:rsidRDefault="00570AD2" w:rsidP="00570AD2">
      <w:pPr>
        <w:pStyle w:val="NormalWeb"/>
        <w:rPr>
          <w:rFonts w:ascii="Lucida Bright" w:hAnsi="Lucida Bright"/>
        </w:rPr>
      </w:pPr>
      <w:r w:rsidRPr="00570AD2">
        <w:rPr>
          <w:rStyle w:val="Strong"/>
          <w:rFonts w:ascii="Lucida Bright" w:eastAsiaTheme="minorHAnsi" w:hAnsi="Lucida Bright"/>
        </w:rPr>
        <w:t>Submission Dates</w:t>
      </w:r>
      <w:r w:rsidRPr="00570AD2">
        <w:rPr>
          <w:rFonts w:ascii="Lucida Bright" w:hAnsi="Lucida Bright"/>
        </w:rPr>
        <w:br/>
        <w:t xml:space="preserve">Applications may be lodged at any time. Please allow 7-10 days for consideration of your applications. </w:t>
      </w:r>
    </w:p>
    <w:p w:rsidR="00570AD2" w:rsidRPr="00570AD2" w:rsidRDefault="00570AD2" w:rsidP="00570AD2">
      <w:pPr>
        <w:pStyle w:val="NormalWeb"/>
        <w:rPr>
          <w:rFonts w:ascii="Lucida Bright" w:hAnsi="Lucida Bright"/>
        </w:rPr>
      </w:pPr>
      <w:r w:rsidRPr="00570AD2">
        <w:rPr>
          <w:rFonts w:ascii="Lucida Bright" w:hAnsi="Lucida Bright"/>
        </w:rPr>
        <w:t xml:space="preserve">Applicants need to identify in the subject line of the email the name of the scheme from which funding is sought and the name of the applicant, and attach the application documents. The email application, and the approval of the supervisor and Associate Head of School (Research), should be directed to the </w:t>
      </w:r>
      <w:hyperlink r:id="rId9" w:history="1">
        <w:r w:rsidRPr="00570AD2">
          <w:rPr>
            <w:rStyle w:val="Hyperlink"/>
            <w:rFonts w:ascii="Lucida Bright" w:hAnsi="Lucida Bright"/>
          </w:rPr>
          <w:t>Manager, Research Administration</w:t>
        </w:r>
      </w:hyperlink>
      <w:r w:rsidRPr="00570AD2">
        <w:rPr>
          <w:rFonts w:ascii="Lucida Bright" w:hAnsi="Lucida Bright"/>
        </w:rPr>
        <w:t xml:space="preserve"> at the Geelong </w:t>
      </w:r>
      <w:proofErr w:type="spellStart"/>
      <w:r w:rsidRPr="00570AD2">
        <w:rPr>
          <w:rFonts w:ascii="Lucida Bright" w:hAnsi="Lucida Bright"/>
        </w:rPr>
        <w:t>Waurn</w:t>
      </w:r>
      <w:proofErr w:type="spellEnd"/>
      <w:r w:rsidRPr="00570AD2">
        <w:rPr>
          <w:rFonts w:ascii="Lucida Bright" w:hAnsi="Lucida Bright"/>
        </w:rPr>
        <w:t xml:space="preserve"> Ponds Campus.</w:t>
      </w:r>
    </w:p>
    <w:p w:rsidR="00570AD2" w:rsidRPr="00570AD2" w:rsidRDefault="00570AD2" w:rsidP="00570AD2">
      <w:pPr>
        <w:pStyle w:val="NormalWeb"/>
        <w:rPr>
          <w:rFonts w:ascii="Lucida Bright" w:hAnsi="Lucida Bright"/>
        </w:rPr>
      </w:pPr>
      <w:r w:rsidRPr="00570AD2">
        <w:rPr>
          <w:rStyle w:val="Strong"/>
          <w:rFonts w:ascii="Lucida Bright" w:eastAsiaTheme="minorHAnsi" w:hAnsi="Lucida Bright"/>
        </w:rPr>
        <w:t>Reporting Process</w:t>
      </w:r>
      <w:r w:rsidRPr="00570AD2">
        <w:rPr>
          <w:rFonts w:ascii="Lucida Bright" w:hAnsi="Lucida Bright"/>
        </w:rPr>
        <w:br/>
        <w:t xml:space="preserve">All HDR Support Grant recipients are required to lodge an annual report, no later than 1 December in the year the grant is awarded, detailing all expenditure and outcomes of the funded research activity.  Grants must be fully expended by 30 November in the year awarded. Future applications for funding will not be considered where reports which are </w:t>
      </w:r>
      <w:proofErr w:type="gramStart"/>
      <w:r w:rsidRPr="00570AD2">
        <w:rPr>
          <w:rFonts w:ascii="Lucida Bright" w:hAnsi="Lucida Bright"/>
        </w:rPr>
        <w:t>due,</w:t>
      </w:r>
      <w:proofErr w:type="gramEnd"/>
      <w:r w:rsidRPr="00570AD2">
        <w:rPr>
          <w:rFonts w:ascii="Lucida Bright" w:hAnsi="Lucida Bright"/>
        </w:rPr>
        <w:t xml:space="preserve"> have not been submitted.</w:t>
      </w:r>
    </w:p>
    <w:p w:rsidR="00570AD2" w:rsidRPr="00570AD2" w:rsidRDefault="00570AD2" w:rsidP="00570AD2">
      <w:pPr>
        <w:pStyle w:val="NormalWeb"/>
        <w:rPr>
          <w:rFonts w:ascii="Lucida Bright" w:hAnsi="Lucida Bright"/>
        </w:rPr>
      </w:pPr>
      <w:r w:rsidRPr="00570AD2">
        <w:rPr>
          <w:rStyle w:val="Emphasis"/>
          <w:rFonts w:ascii="Lucida Bright" w:hAnsi="Lucida Bright"/>
          <w:b/>
          <w:bCs/>
        </w:rPr>
        <w:t>The Associate Heads of School (Research) and the Faculty Research Group conveners are available to assist with the preparation of applications.</w:t>
      </w:r>
    </w:p>
    <w:p w:rsidR="00570AD2" w:rsidRPr="001469B8" w:rsidRDefault="00D2584F" w:rsidP="00D66FC3">
      <w:pPr>
        <w:jc w:val="both"/>
        <w:rPr>
          <w:rFonts w:ascii="Lucida Bright" w:hAnsi="Lucida Bright" w:cs="Times New Roman"/>
          <w:b/>
          <w:color w:val="C0504D" w:themeColor="accent2"/>
          <w:sz w:val="24"/>
          <w:szCs w:val="24"/>
        </w:rPr>
      </w:pPr>
      <w:r w:rsidRPr="001469B8">
        <w:rPr>
          <w:rFonts w:ascii="Lucida Bright" w:hAnsi="Lucida Bright" w:cs="Times New Roman"/>
          <w:b/>
          <w:color w:val="C0504D" w:themeColor="accent2"/>
          <w:sz w:val="24"/>
          <w:szCs w:val="24"/>
        </w:rPr>
        <w:t>DEAKIN RESEARCH GRANTS</w:t>
      </w:r>
    </w:p>
    <w:p w:rsidR="00570AD2" w:rsidRPr="001469B8" w:rsidRDefault="00570AD2" w:rsidP="00D66FC3">
      <w:pPr>
        <w:jc w:val="both"/>
        <w:rPr>
          <w:rFonts w:ascii="Lucida Bright" w:hAnsi="Lucida Bright" w:cs="Times New Roman"/>
          <w:b/>
          <w:sz w:val="24"/>
          <w:szCs w:val="24"/>
        </w:rPr>
      </w:pPr>
    </w:p>
    <w:p w:rsidR="00570AD2" w:rsidRPr="00100989" w:rsidRDefault="00570AD2" w:rsidP="00570AD2">
      <w:pPr>
        <w:rPr>
          <w:rFonts w:ascii="Lucida Bright" w:hAnsi="Lucida Bright" w:cs="Calibri"/>
          <w:sz w:val="24"/>
          <w:szCs w:val="24"/>
        </w:rPr>
      </w:pPr>
      <w:r w:rsidRPr="00100989">
        <w:rPr>
          <w:rFonts w:ascii="Lucida Bright" w:hAnsi="Lucida Bright" w:cs="Calibri"/>
          <w:sz w:val="24"/>
          <w:szCs w:val="24"/>
        </w:rPr>
        <w:t xml:space="preserve">According to Professor Roger Horn, Dean of Research Training, ‘the university provides $3,000 for each HDR candidate, earmarked for </w:t>
      </w:r>
      <w:r w:rsidRPr="00100989">
        <w:rPr>
          <w:rFonts w:ascii="Lucida Bright" w:hAnsi="Lucida Bright" w:cs="Calibri"/>
          <w:b/>
          <w:sz w:val="24"/>
          <w:szCs w:val="24"/>
        </w:rPr>
        <w:t>conference support only</w:t>
      </w:r>
      <w:r w:rsidRPr="00100989">
        <w:rPr>
          <w:rFonts w:ascii="Lucida Bright" w:hAnsi="Lucida Bright" w:cs="Calibri"/>
          <w:sz w:val="24"/>
          <w:szCs w:val="24"/>
        </w:rPr>
        <w:t>. These monies are funded by Deakin Research but disbursed through the faculties.</w:t>
      </w:r>
    </w:p>
    <w:p w:rsidR="00570AD2" w:rsidRPr="00100989" w:rsidRDefault="00570AD2" w:rsidP="00570AD2">
      <w:pPr>
        <w:rPr>
          <w:rFonts w:ascii="Lucida Bright" w:hAnsi="Lucida Bright" w:cs="Calibri"/>
          <w:sz w:val="24"/>
          <w:szCs w:val="24"/>
        </w:rPr>
      </w:pPr>
    </w:p>
    <w:p w:rsidR="00100989" w:rsidRPr="00100989" w:rsidRDefault="00570AD2" w:rsidP="00570AD2">
      <w:pPr>
        <w:rPr>
          <w:rFonts w:ascii="Lucida Bright" w:hAnsi="Lucida Bright" w:cs="Calibri"/>
          <w:sz w:val="24"/>
          <w:szCs w:val="24"/>
        </w:rPr>
      </w:pPr>
      <w:r w:rsidRPr="00100989">
        <w:rPr>
          <w:rFonts w:ascii="Lucida Bright" w:hAnsi="Lucida Bright" w:cs="Calibri"/>
          <w:sz w:val="24"/>
          <w:szCs w:val="24"/>
        </w:rPr>
        <w:t xml:space="preserve">This fund appears to </w:t>
      </w:r>
      <w:r w:rsidR="00100989" w:rsidRPr="00100989">
        <w:rPr>
          <w:rFonts w:ascii="Lucida Bright" w:hAnsi="Lucida Bright" w:cs="Calibri"/>
          <w:sz w:val="24"/>
          <w:szCs w:val="24"/>
        </w:rPr>
        <w:t xml:space="preserve">have a different objective and as such is </w:t>
      </w:r>
      <w:r w:rsidRPr="00100989">
        <w:rPr>
          <w:rFonts w:ascii="Lucida Bright" w:hAnsi="Lucida Bright" w:cs="Calibri"/>
          <w:sz w:val="24"/>
          <w:szCs w:val="24"/>
        </w:rPr>
        <w:t>independent of</w:t>
      </w:r>
      <w:r w:rsidR="00100989" w:rsidRPr="00100989">
        <w:rPr>
          <w:rFonts w:ascii="Lucida Bright" w:hAnsi="Lucida Bright" w:cs="Calibri"/>
          <w:sz w:val="24"/>
          <w:szCs w:val="24"/>
        </w:rPr>
        <w:t>/additional to</w:t>
      </w:r>
      <w:r w:rsidRPr="00100989">
        <w:rPr>
          <w:rFonts w:ascii="Lucida Bright" w:hAnsi="Lucida Bright" w:cs="Calibri"/>
          <w:sz w:val="24"/>
          <w:szCs w:val="24"/>
        </w:rPr>
        <w:t xml:space="preserve"> the </w:t>
      </w:r>
      <w:r w:rsidR="00100989" w:rsidRPr="00100989">
        <w:rPr>
          <w:rFonts w:ascii="Lucida Bright" w:hAnsi="Lucida Bright" w:cs="Calibri"/>
          <w:sz w:val="24"/>
          <w:szCs w:val="24"/>
        </w:rPr>
        <w:t>Faculty grants.</w:t>
      </w:r>
    </w:p>
    <w:p w:rsidR="00570AD2" w:rsidRDefault="00570AD2" w:rsidP="00570AD2">
      <w:pPr>
        <w:rPr>
          <w:rFonts w:ascii="Lucida Bright" w:hAnsi="Lucida Bright" w:cs="Calibri"/>
          <w:sz w:val="24"/>
          <w:szCs w:val="24"/>
        </w:rPr>
      </w:pPr>
    </w:p>
    <w:p w:rsidR="006E58B4" w:rsidRPr="006E58B4" w:rsidRDefault="006E58B4" w:rsidP="00570AD2">
      <w:pPr>
        <w:rPr>
          <w:rFonts w:ascii="Lucida Bright" w:hAnsi="Lucida Bright" w:cs="Calibri"/>
          <w:sz w:val="24"/>
          <w:szCs w:val="24"/>
        </w:rPr>
      </w:pPr>
      <w:r w:rsidRPr="00570AD2">
        <w:rPr>
          <w:rStyle w:val="Strong"/>
          <w:rFonts w:ascii="Lucida Bright" w:eastAsiaTheme="minorHAnsi" w:hAnsi="Lucida Bright"/>
        </w:rPr>
        <w:t>Eligibility</w:t>
      </w:r>
      <w:r w:rsidRPr="00570AD2">
        <w:rPr>
          <w:rFonts w:ascii="Lucida Bright" w:hAnsi="Lucida Bright"/>
        </w:rPr>
        <w:br/>
      </w:r>
      <w:r w:rsidRPr="006E58B4">
        <w:rPr>
          <w:rFonts w:ascii="Lucida Bright" w:hAnsi="Lucida Bright"/>
          <w:i/>
          <w:sz w:val="24"/>
          <w:szCs w:val="24"/>
        </w:rPr>
        <w:t>All</w:t>
      </w:r>
      <w:r w:rsidRPr="006E58B4">
        <w:rPr>
          <w:rFonts w:ascii="Lucida Bright" w:hAnsi="Lucida Bright"/>
          <w:sz w:val="24"/>
          <w:szCs w:val="24"/>
        </w:rPr>
        <w:t xml:space="preserve"> HDR candidates enrolled in the Faculty of Business and Law are eligible to apply.</w:t>
      </w:r>
    </w:p>
    <w:p w:rsidR="00100989" w:rsidRPr="00100989" w:rsidRDefault="00100989" w:rsidP="00570AD2">
      <w:pPr>
        <w:rPr>
          <w:rFonts w:ascii="Lucida Bright" w:eastAsia="Times New Roman" w:hAnsi="Lucida Bright" w:cs="Times New Roman"/>
          <w:sz w:val="24"/>
          <w:szCs w:val="24"/>
        </w:rPr>
      </w:pPr>
      <w:r w:rsidRPr="00100989">
        <w:rPr>
          <w:rFonts w:ascii="Lucida Bright" w:hAnsi="Lucida Bright" w:cs="Calibri"/>
          <w:sz w:val="24"/>
          <w:szCs w:val="24"/>
        </w:rPr>
        <w:t xml:space="preserve">If you are enrolled as Deakin HRD candidate, and wish to apply for the Deakin Research Grant, please complete the following form and send it to your </w:t>
      </w:r>
      <w:r w:rsidRPr="00100989">
        <w:rPr>
          <w:rFonts w:ascii="Lucida Bright" w:hAnsi="Lucida Bright"/>
          <w:sz w:val="24"/>
          <w:szCs w:val="24"/>
        </w:rPr>
        <w:t>supervisor(s) and the Associate Head of School (Research)</w:t>
      </w:r>
      <w:r w:rsidRPr="00100989">
        <w:rPr>
          <w:rFonts w:ascii="Lucida Bright" w:eastAsia="Times New Roman" w:hAnsi="Lucida Bright" w:cs="Times New Roman"/>
          <w:sz w:val="24"/>
          <w:szCs w:val="24"/>
        </w:rPr>
        <w:t xml:space="preserve">. Once approved, the form will be forwarded to the Faculty Research Office, where the account, etc, will be set up.  </w:t>
      </w:r>
    </w:p>
    <w:p w:rsidR="00100989" w:rsidRPr="001469B8" w:rsidRDefault="00100989" w:rsidP="00100989">
      <w:pPr>
        <w:pStyle w:val="NormalWeb"/>
        <w:rPr>
          <w:rFonts w:ascii="Lucida Bright" w:hAnsi="Lucida Bright"/>
        </w:rPr>
      </w:pPr>
      <w:r w:rsidRPr="001469B8">
        <w:rPr>
          <w:rFonts w:ascii="Lucida Bright" w:hAnsi="Lucida Bright"/>
        </w:rPr>
        <w:t xml:space="preserve">Please use the following headings in your application. Please keep to a maximum of two pages. </w:t>
      </w:r>
    </w:p>
    <w:p w:rsidR="00100989" w:rsidRPr="001469B8" w:rsidRDefault="00100989" w:rsidP="00100989">
      <w:pPr>
        <w:numPr>
          <w:ilvl w:val="0"/>
          <w:numId w:val="1"/>
        </w:numPr>
        <w:spacing w:before="100" w:beforeAutospacing="1" w:after="100" w:afterAutospacing="1"/>
        <w:rPr>
          <w:rFonts w:ascii="Lucida Bright" w:hAnsi="Lucida Bright"/>
          <w:color w:val="7030A0"/>
          <w:sz w:val="24"/>
          <w:szCs w:val="24"/>
        </w:rPr>
      </w:pPr>
      <w:r w:rsidRPr="001469B8">
        <w:rPr>
          <w:rFonts w:ascii="Lucida Bright" w:hAnsi="Lucida Bright"/>
          <w:color w:val="7030A0"/>
          <w:sz w:val="24"/>
          <w:szCs w:val="24"/>
        </w:rPr>
        <w:t>Name and contact details of applicant</w:t>
      </w:r>
    </w:p>
    <w:p w:rsidR="00100989" w:rsidRPr="001469B8" w:rsidRDefault="00100989" w:rsidP="00100989">
      <w:pPr>
        <w:numPr>
          <w:ilvl w:val="0"/>
          <w:numId w:val="1"/>
        </w:numPr>
        <w:spacing w:before="100" w:beforeAutospacing="1" w:after="100" w:afterAutospacing="1"/>
        <w:rPr>
          <w:rFonts w:ascii="Lucida Bright" w:hAnsi="Lucida Bright"/>
          <w:color w:val="7030A0"/>
          <w:sz w:val="24"/>
          <w:szCs w:val="24"/>
        </w:rPr>
      </w:pPr>
      <w:r w:rsidRPr="001469B8">
        <w:rPr>
          <w:rFonts w:ascii="Lucida Bright" w:hAnsi="Lucida Bright"/>
          <w:color w:val="7030A0"/>
          <w:sz w:val="24"/>
          <w:szCs w:val="24"/>
        </w:rPr>
        <w:lastRenderedPageBreak/>
        <w:t xml:space="preserve">Name and contact details of supervisor </w:t>
      </w:r>
    </w:p>
    <w:p w:rsidR="00100989" w:rsidRPr="001469B8" w:rsidRDefault="00100989" w:rsidP="00100989">
      <w:pPr>
        <w:numPr>
          <w:ilvl w:val="0"/>
          <w:numId w:val="1"/>
        </w:numPr>
        <w:spacing w:before="100" w:beforeAutospacing="1" w:after="100" w:afterAutospacing="1"/>
        <w:rPr>
          <w:rFonts w:ascii="Lucida Bright" w:hAnsi="Lucida Bright"/>
          <w:color w:val="7030A0"/>
          <w:sz w:val="24"/>
          <w:szCs w:val="24"/>
        </w:rPr>
      </w:pPr>
      <w:r w:rsidRPr="001469B8">
        <w:rPr>
          <w:rFonts w:ascii="Lucida Bright" w:hAnsi="Lucida Bright"/>
          <w:color w:val="7030A0"/>
          <w:sz w:val="24"/>
          <w:szCs w:val="24"/>
        </w:rPr>
        <w:t xml:space="preserve">Title of PhD project </w:t>
      </w:r>
    </w:p>
    <w:p w:rsidR="00100989" w:rsidRPr="001469B8" w:rsidRDefault="00100989" w:rsidP="00100989">
      <w:pPr>
        <w:numPr>
          <w:ilvl w:val="0"/>
          <w:numId w:val="1"/>
        </w:numPr>
        <w:spacing w:before="100" w:beforeAutospacing="1" w:after="100" w:afterAutospacing="1"/>
        <w:rPr>
          <w:rFonts w:ascii="Lucida Bright" w:hAnsi="Lucida Bright"/>
          <w:color w:val="7030A0"/>
          <w:sz w:val="24"/>
          <w:szCs w:val="24"/>
        </w:rPr>
      </w:pPr>
      <w:r w:rsidRPr="001469B8">
        <w:rPr>
          <w:rFonts w:ascii="Lucida Bright" w:hAnsi="Lucida Bright"/>
          <w:color w:val="7030A0"/>
          <w:sz w:val="24"/>
          <w:szCs w:val="24"/>
        </w:rPr>
        <w:t>Progress to date; such as a summary of completed chapters</w:t>
      </w:r>
    </w:p>
    <w:p w:rsidR="001469B8" w:rsidRPr="001469B8" w:rsidRDefault="00100989" w:rsidP="00100989">
      <w:pPr>
        <w:numPr>
          <w:ilvl w:val="0"/>
          <w:numId w:val="1"/>
        </w:numPr>
        <w:spacing w:before="100" w:beforeAutospacing="1" w:after="100" w:afterAutospacing="1"/>
        <w:rPr>
          <w:rFonts w:ascii="Lucida Bright" w:hAnsi="Lucida Bright"/>
          <w:color w:val="7030A0"/>
          <w:sz w:val="24"/>
          <w:szCs w:val="24"/>
        </w:rPr>
      </w:pPr>
      <w:r w:rsidRPr="001469B8">
        <w:rPr>
          <w:rFonts w:ascii="Lucida Bright" w:hAnsi="Lucida Bright"/>
          <w:color w:val="7030A0"/>
          <w:sz w:val="24"/>
          <w:szCs w:val="24"/>
        </w:rPr>
        <w:t>Details of proposed expenditure</w:t>
      </w:r>
      <w:r w:rsidR="001469B8" w:rsidRPr="001469B8">
        <w:rPr>
          <w:rFonts w:ascii="Lucida Bright" w:hAnsi="Lucida Bright"/>
          <w:color w:val="7030A0"/>
          <w:sz w:val="24"/>
          <w:szCs w:val="24"/>
        </w:rPr>
        <w:t xml:space="preserve">: (a) conference details; (b) the relevance to your thesis; (c) conference fees; (d) travel expenses – airfares, hotel rates, etc. </w:t>
      </w:r>
    </w:p>
    <w:p w:rsidR="00570AD2" w:rsidRPr="00D66FC3" w:rsidRDefault="00570AD2" w:rsidP="00D66FC3">
      <w:pPr>
        <w:jc w:val="both"/>
        <w:rPr>
          <w:rFonts w:ascii="Lucida Bright" w:hAnsi="Lucida Bright" w:cs="Times New Roman"/>
          <w:b/>
          <w:sz w:val="24"/>
          <w:szCs w:val="24"/>
        </w:rPr>
      </w:pPr>
    </w:p>
    <w:p w:rsidR="00D66FC3" w:rsidRPr="00D2584F" w:rsidRDefault="001469B8" w:rsidP="00D66FC3">
      <w:pPr>
        <w:jc w:val="both"/>
        <w:rPr>
          <w:rFonts w:ascii="Lucida Bright" w:hAnsi="Lucida Bright" w:cs="Times New Roman"/>
          <w:b/>
          <w:color w:val="1F497D"/>
          <w:sz w:val="28"/>
          <w:szCs w:val="28"/>
        </w:rPr>
      </w:pPr>
      <w:r w:rsidRPr="00D2584F">
        <w:rPr>
          <w:rFonts w:ascii="Lucida Bright" w:hAnsi="Lucida Bright" w:cs="Times New Roman"/>
          <w:b/>
          <w:color w:val="1F497D"/>
          <w:sz w:val="28"/>
          <w:szCs w:val="28"/>
        </w:rPr>
        <w:t>4</w:t>
      </w:r>
      <w:r w:rsidR="00D66FC3" w:rsidRPr="00D2584F">
        <w:rPr>
          <w:rFonts w:ascii="Lucida Bright" w:hAnsi="Lucida Bright" w:cs="Times New Roman"/>
          <w:b/>
          <w:color w:val="1F497D"/>
          <w:sz w:val="28"/>
          <w:szCs w:val="28"/>
        </w:rPr>
        <w:t xml:space="preserve"> SCHOOL SEMINAR SERIES </w:t>
      </w:r>
    </w:p>
    <w:p w:rsidR="007864C3" w:rsidRDefault="007864C3" w:rsidP="00D66FC3">
      <w:pPr>
        <w:pStyle w:val="xmsonormal"/>
        <w:spacing w:before="0" w:beforeAutospacing="0" w:after="0" w:afterAutospacing="0"/>
        <w:rPr>
          <w:rFonts w:ascii="Lucida Bright" w:hAnsi="Lucida Bright"/>
          <w:b/>
        </w:rPr>
      </w:pPr>
    </w:p>
    <w:p w:rsidR="00D66FC3" w:rsidRPr="00D66FC3" w:rsidRDefault="00D66FC3" w:rsidP="00D66FC3">
      <w:pPr>
        <w:pStyle w:val="xmsonormal"/>
        <w:spacing w:before="0" w:beforeAutospacing="0" w:after="0" w:afterAutospacing="0"/>
        <w:rPr>
          <w:rFonts w:ascii="Lucida Bright" w:hAnsi="Lucida Bright"/>
          <w:b/>
        </w:rPr>
      </w:pPr>
      <w:r w:rsidRPr="00D66FC3">
        <w:rPr>
          <w:rFonts w:ascii="Lucida Bright" w:hAnsi="Lucida Bright"/>
          <w:b/>
        </w:rPr>
        <w:t>Friday 27 July</w:t>
      </w:r>
    </w:p>
    <w:p w:rsidR="00D66FC3" w:rsidRPr="00D66FC3" w:rsidRDefault="00D66FC3" w:rsidP="00D66FC3">
      <w:pPr>
        <w:pStyle w:val="xmsonormal"/>
        <w:spacing w:before="0" w:beforeAutospacing="0" w:after="0" w:afterAutospacing="0"/>
        <w:rPr>
          <w:rFonts w:ascii="Lucida Bright" w:hAnsi="Lucida Bright"/>
        </w:rPr>
      </w:pPr>
      <w:r w:rsidRPr="00D66FC3">
        <w:rPr>
          <w:rFonts w:ascii="Lucida Bright" w:hAnsi="Lucida Bright"/>
        </w:rPr>
        <w:t>Dominique Allen</w:t>
      </w:r>
    </w:p>
    <w:p w:rsidR="00D66FC3" w:rsidRPr="00D66FC3" w:rsidRDefault="00D66FC3" w:rsidP="00D66FC3">
      <w:pPr>
        <w:pStyle w:val="xmsonormal"/>
        <w:spacing w:before="0" w:beforeAutospacing="0" w:after="0" w:afterAutospacing="0"/>
        <w:rPr>
          <w:rFonts w:ascii="Lucida Bright" w:hAnsi="Lucida Bright"/>
        </w:rPr>
      </w:pPr>
      <w:r w:rsidRPr="00D66FC3">
        <w:rPr>
          <w:rFonts w:ascii="Lucida Bright" w:hAnsi="Lucida Bright"/>
        </w:rPr>
        <w:t>'Rethinking the Australian Model of Promoting Gender Equality'</w:t>
      </w:r>
    </w:p>
    <w:p w:rsidR="00D66FC3" w:rsidRPr="00D66FC3" w:rsidRDefault="00D66FC3" w:rsidP="00D66FC3">
      <w:pPr>
        <w:pStyle w:val="xmsonormal"/>
        <w:spacing w:before="0" w:beforeAutospacing="0" w:after="0" w:afterAutospacing="0"/>
        <w:rPr>
          <w:rFonts w:ascii="Lucida Bright" w:hAnsi="Lucida Bright"/>
        </w:rPr>
      </w:pPr>
      <w:r w:rsidRPr="00D66FC3">
        <w:rPr>
          <w:rFonts w:ascii="Lucida Bright" w:hAnsi="Lucida Bright"/>
        </w:rPr>
        <w:t> </w:t>
      </w:r>
    </w:p>
    <w:p w:rsidR="00D66FC3" w:rsidRPr="00D66FC3" w:rsidRDefault="00D66FC3" w:rsidP="00D66FC3">
      <w:pPr>
        <w:pStyle w:val="xmsonormal"/>
        <w:spacing w:before="0" w:beforeAutospacing="0" w:after="0" w:afterAutospacing="0"/>
        <w:rPr>
          <w:rFonts w:ascii="Lucida Bright" w:hAnsi="Lucida Bright"/>
          <w:b/>
        </w:rPr>
      </w:pPr>
      <w:r w:rsidRPr="00D66FC3">
        <w:rPr>
          <w:rFonts w:ascii="Lucida Bright" w:hAnsi="Lucida Bright"/>
          <w:b/>
        </w:rPr>
        <w:t>Friday, 3 August</w:t>
      </w:r>
    </w:p>
    <w:p w:rsidR="006E58B4" w:rsidRPr="00D66FC3" w:rsidRDefault="006E58B4" w:rsidP="006E58B4">
      <w:pPr>
        <w:pStyle w:val="NormalWeb"/>
        <w:spacing w:before="0" w:beforeAutospacing="0" w:after="0" w:afterAutospacing="0"/>
        <w:rPr>
          <w:rFonts w:ascii="Lucida Bright" w:hAnsi="Lucida Bright"/>
        </w:rPr>
      </w:pPr>
      <w:proofErr w:type="spellStart"/>
      <w:r w:rsidRPr="00D66FC3">
        <w:rPr>
          <w:rFonts w:ascii="Lucida Bright" w:hAnsi="Lucida Bright"/>
        </w:rPr>
        <w:t>Dilan</w:t>
      </w:r>
      <w:proofErr w:type="spellEnd"/>
      <w:r w:rsidRPr="00D66FC3">
        <w:rPr>
          <w:rFonts w:ascii="Lucida Bright" w:hAnsi="Lucida Bright"/>
        </w:rPr>
        <w:t xml:space="preserve"> </w:t>
      </w:r>
      <w:proofErr w:type="spellStart"/>
      <w:r w:rsidRPr="00D66FC3">
        <w:rPr>
          <w:rFonts w:ascii="Lucida Bright" w:hAnsi="Lucida Bright"/>
        </w:rPr>
        <w:t>Thampapillai</w:t>
      </w:r>
      <w:proofErr w:type="spellEnd"/>
    </w:p>
    <w:p w:rsidR="00D66FC3" w:rsidRPr="00D66FC3" w:rsidRDefault="006E58B4" w:rsidP="006E58B4">
      <w:pPr>
        <w:pStyle w:val="xmsonormal"/>
        <w:spacing w:before="0" w:beforeAutospacing="0" w:after="0" w:afterAutospacing="0"/>
        <w:rPr>
          <w:rFonts w:ascii="Lucida Bright" w:hAnsi="Lucida Bright"/>
        </w:rPr>
      </w:pPr>
      <w:r w:rsidRPr="00D66FC3">
        <w:rPr>
          <w:rFonts w:ascii="Lucida Bright" w:hAnsi="Lucida Bright"/>
        </w:rPr>
        <w:t>Analysis of the M47 case</w:t>
      </w:r>
    </w:p>
    <w:p w:rsidR="00D66FC3" w:rsidRPr="00D66FC3" w:rsidRDefault="00D66FC3" w:rsidP="00D66FC3">
      <w:pPr>
        <w:pStyle w:val="xmsonormal"/>
        <w:spacing w:before="0" w:beforeAutospacing="0" w:after="0" w:afterAutospacing="0"/>
        <w:rPr>
          <w:rFonts w:ascii="Lucida Bright" w:hAnsi="Lucida Bright"/>
        </w:rPr>
      </w:pPr>
      <w:r w:rsidRPr="00D66FC3">
        <w:rPr>
          <w:rFonts w:ascii="Lucida Bright" w:hAnsi="Lucida Bright"/>
        </w:rPr>
        <w:t> </w:t>
      </w:r>
    </w:p>
    <w:p w:rsidR="00D66FC3" w:rsidRPr="006E58B4" w:rsidRDefault="00D66FC3" w:rsidP="00D66FC3">
      <w:pPr>
        <w:pStyle w:val="xmsonormal"/>
        <w:spacing w:before="0" w:beforeAutospacing="0" w:after="0" w:afterAutospacing="0"/>
        <w:rPr>
          <w:rFonts w:ascii="Lucida Bright" w:hAnsi="Lucida Bright"/>
          <w:b/>
        </w:rPr>
      </w:pPr>
      <w:r w:rsidRPr="006E58B4">
        <w:rPr>
          <w:rFonts w:ascii="Lucida Bright" w:hAnsi="Lucida Bright"/>
          <w:b/>
        </w:rPr>
        <w:t xml:space="preserve">Friday, 10 August </w:t>
      </w:r>
    </w:p>
    <w:p w:rsidR="006E58B4" w:rsidRPr="006E58B4" w:rsidRDefault="006E58B4" w:rsidP="006E58B4">
      <w:pPr>
        <w:pStyle w:val="NormalWeb"/>
        <w:spacing w:before="0" w:beforeAutospacing="0" w:after="0" w:afterAutospacing="0"/>
        <w:rPr>
          <w:rFonts w:ascii="Lucida Bright" w:hAnsi="Lucida Bright"/>
        </w:rPr>
      </w:pPr>
      <w:r w:rsidRPr="006E58B4">
        <w:rPr>
          <w:rFonts w:ascii="Lucida Bright" w:hAnsi="Lucida Bright"/>
        </w:rPr>
        <w:t xml:space="preserve">We shall be hosting </w:t>
      </w:r>
      <w:proofErr w:type="spellStart"/>
      <w:r w:rsidRPr="006E58B4">
        <w:rPr>
          <w:rFonts w:ascii="Lucida Bright" w:hAnsi="Lucida Bright"/>
          <w:b/>
          <w:bCs/>
          <w:lang w:val="en-GB"/>
        </w:rPr>
        <w:t>Abeba</w:t>
      </w:r>
      <w:proofErr w:type="spellEnd"/>
      <w:r w:rsidRPr="006E58B4">
        <w:rPr>
          <w:rFonts w:ascii="Lucida Bright" w:hAnsi="Lucida Bright"/>
          <w:b/>
          <w:bCs/>
          <w:lang w:val="en-GB"/>
        </w:rPr>
        <w:t xml:space="preserve"> </w:t>
      </w:r>
      <w:proofErr w:type="spellStart"/>
      <w:r w:rsidRPr="006E58B4">
        <w:rPr>
          <w:rFonts w:ascii="Lucida Bright" w:hAnsi="Lucida Bright"/>
          <w:b/>
          <w:bCs/>
          <w:lang w:val="en-GB"/>
        </w:rPr>
        <w:t>Gebreselassie</w:t>
      </w:r>
      <w:proofErr w:type="spellEnd"/>
      <w:r w:rsidRPr="006E58B4">
        <w:rPr>
          <w:rFonts w:ascii="Lucida Bright" w:hAnsi="Lucida Bright"/>
        </w:rPr>
        <w:t xml:space="preserve"> </w:t>
      </w:r>
    </w:p>
    <w:p w:rsidR="006E58B4" w:rsidRPr="006E58B4" w:rsidRDefault="006E58B4" w:rsidP="006E58B4">
      <w:pPr>
        <w:rPr>
          <w:rFonts w:ascii="Lucida Bright" w:hAnsi="Lucida Bright"/>
          <w:sz w:val="24"/>
          <w:szCs w:val="24"/>
          <w:lang w:val="en-GB"/>
        </w:rPr>
      </w:pPr>
      <w:proofErr w:type="gramStart"/>
      <w:r w:rsidRPr="006E58B4">
        <w:rPr>
          <w:rFonts w:ascii="Lucida Bright" w:hAnsi="Lucida Bright"/>
          <w:sz w:val="24"/>
          <w:szCs w:val="24"/>
          <w:lang w:val="en-GB"/>
        </w:rPr>
        <w:t>Post.</w:t>
      </w:r>
      <w:proofErr w:type="gramEnd"/>
      <w:r w:rsidRPr="006E58B4">
        <w:rPr>
          <w:rFonts w:ascii="Lucida Bright" w:hAnsi="Lucida Bright"/>
          <w:sz w:val="24"/>
          <w:szCs w:val="24"/>
          <w:lang w:val="en-GB"/>
        </w:rPr>
        <w:t xml:space="preserve"> </w:t>
      </w:r>
      <w:proofErr w:type="gramStart"/>
      <w:r w:rsidRPr="006E58B4">
        <w:rPr>
          <w:rFonts w:ascii="Lucida Bright" w:hAnsi="Lucida Bright"/>
          <w:sz w:val="24"/>
          <w:szCs w:val="24"/>
          <w:lang w:val="en-GB"/>
        </w:rPr>
        <w:t>doc</w:t>
      </w:r>
      <w:proofErr w:type="gramEnd"/>
      <w:r w:rsidRPr="006E58B4">
        <w:rPr>
          <w:rFonts w:ascii="Lucida Bright" w:hAnsi="Lucida Bright"/>
          <w:sz w:val="24"/>
          <w:szCs w:val="24"/>
          <w:lang w:val="en-GB"/>
        </w:rPr>
        <w:t>.</w:t>
      </w:r>
    </w:p>
    <w:p w:rsidR="006E58B4" w:rsidRPr="006E58B4" w:rsidRDefault="006E58B4" w:rsidP="006E58B4">
      <w:pPr>
        <w:rPr>
          <w:rFonts w:ascii="Lucida Bright" w:hAnsi="Lucida Bright"/>
          <w:sz w:val="24"/>
          <w:szCs w:val="24"/>
          <w:lang w:val="da-DK"/>
        </w:rPr>
      </w:pPr>
      <w:r w:rsidRPr="006E58B4">
        <w:rPr>
          <w:rFonts w:ascii="Lucida Bright" w:hAnsi="Lucida Bright"/>
          <w:sz w:val="24"/>
          <w:szCs w:val="24"/>
          <w:lang w:val="en-GB"/>
        </w:rPr>
        <w:t>PhD, LL.M in IP and Competition Law</w:t>
      </w:r>
      <w:r w:rsidRPr="006E58B4">
        <w:rPr>
          <w:rFonts w:ascii="Lucida Bright" w:hAnsi="Lucida Bright"/>
          <w:sz w:val="24"/>
          <w:szCs w:val="24"/>
          <w:lang w:val="en-GB"/>
        </w:rPr>
        <w:br/>
      </w:r>
      <w:r w:rsidRPr="006E58B4">
        <w:rPr>
          <w:rFonts w:ascii="Lucida Bright" w:hAnsi="Lucida Bright"/>
          <w:b/>
          <w:bCs/>
          <w:sz w:val="24"/>
          <w:szCs w:val="24"/>
          <w:lang w:val="en-GB"/>
        </w:rPr>
        <w:t>Centre for International Business Law</w:t>
      </w:r>
      <w:r w:rsidRPr="006E58B4">
        <w:rPr>
          <w:rFonts w:ascii="Lucida Bright" w:hAnsi="Lucida Bright"/>
          <w:b/>
          <w:bCs/>
          <w:sz w:val="24"/>
          <w:szCs w:val="24"/>
          <w:lang w:val="en-GB"/>
        </w:rPr>
        <w:br/>
      </w:r>
      <w:r w:rsidRPr="006E58B4">
        <w:rPr>
          <w:rFonts w:ascii="Lucida Bright" w:hAnsi="Lucida Bright"/>
          <w:sz w:val="24"/>
          <w:szCs w:val="24"/>
          <w:lang w:val="en-GB"/>
        </w:rPr>
        <w:t>Department of Business Law</w:t>
      </w:r>
      <w:r w:rsidRPr="006E58B4">
        <w:rPr>
          <w:rFonts w:ascii="Lucida Bright" w:hAnsi="Lucida Bright"/>
          <w:b/>
          <w:bCs/>
          <w:sz w:val="24"/>
          <w:szCs w:val="24"/>
          <w:lang w:val="en-GB"/>
        </w:rPr>
        <w:br/>
      </w:r>
      <w:r w:rsidRPr="006E58B4">
        <w:rPr>
          <w:rFonts w:ascii="Lucida Bright" w:hAnsi="Lucida Bright"/>
          <w:sz w:val="24"/>
          <w:szCs w:val="24"/>
          <w:lang w:val="en-GB"/>
        </w:rPr>
        <w:t>Aarhus School of Business, Aarhus University</w:t>
      </w:r>
      <w:r w:rsidRPr="006E58B4">
        <w:rPr>
          <w:rFonts w:ascii="Lucida Bright" w:hAnsi="Lucida Bright"/>
          <w:sz w:val="24"/>
          <w:szCs w:val="24"/>
          <w:lang w:val="en-GB"/>
        </w:rPr>
        <w:br/>
      </w:r>
      <w:proofErr w:type="spellStart"/>
      <w:r w:rsidRPr="006E58B4">
        <w:rPr>
          <w:rFonts w:ascii="Lucida Bright" w:hAnsi="Lucida Bright"/>
          <w:sz w:val="24"/>
          <w:szCs w:val="24"/>
          <w:lang w:val="en-GB"/>
        </w:rPr>
        <w:t>Frichshuset</w:t>
      </w:r>
      <w:proofErr w:type="spellEnd"/>
      <w:r w:rsidRPr="006E58B4">
        <w:rPr>
          <w:rFonts w:ascii="Lucida Bright" w:hAnsi="Lucida Bright"/>
          <w:sz w:val="24"/>
          <w:szCs w:val="24"/>
          <w:lang w:val="en-GB"/>
        </w:rPr>
        <w:t xml:space="preserve">, </w:t>
      </w:r>
      <w:proofErr w:type="spellStart"/>
      <w:r w:rsidRPr="006E58B4">
        <w:rPr>
          <w:rFonts w:ascii="Lucida Bright" w:hAnsi="Lucida Bright"/>
          <w:sz w:val="24"/>
          <w:szCs w:val="24"/>
          <w:lang w:val="en-GB"/>
        </w:rPr>
        <w:t>Hermodsvej</w:t>
      </w:r>
      <w:proofErr w:type="spellEnd"/>
      <w:r w:rsidRPr="006E58B4">
        <w:rPr>
          <w:rFonts w:ascii="Lucida Bright" w:hAnsi="Lucida Bright"/>
          <w:sz w:val="24"/>
          <w:szCs w:val="24"/>
          <w:lang w:val="en-GB"/>
        </w:rPr>
        <w:t xml:space="preserve"> 22</w:t>
      </w:r>
      <w:r w:rsidRPr="006E58B4">
        <w:rPr>
          <w:rFonts w:ascii="Lucida Bright" w:hAnsi="Lucida Bright"/>
          <w:sz w:val="24"/>
          <w:szCs w:val="24"/>
          <w:lang w:val="en-GB"/>
        </w:rPr>
        <w:br/>
        <w:t xml:space="preserve">8230 </w:t>
      </w:r>
      <w:proofErr w:type="spellStart"/>
      <w:r w:rsidRPr="006E58B4">
        <w:rPr>
          <w:rFonts w:ascii="Lucida Bright" w:hAnsi="Lucida Bright"/>
          <w:sz w:val="24"/>
          <w:szCs w:val="24"/>
          <w:lang w:val="en-GB"/>
        </w:rPr>
        <w:t>Åbyhøj</w:t>
      </w:r>
      <w:proofErr w:type="spellEnd"/>
      <w:r w:rsidRPr="006E58B4">
        <w:rPr>
          <w:rFonts w:ascii="Lucida Bright" w:hAnsi="Lucida Bright"/>
          <w:sz w:val="24"/>
          <w:szCs w:val="24"/>
          <w:lang w:val="en-GB"/>
        </w:rPr>
        <w:t xml:space="preserve"> – Denmark</w:t>
      </w:r>
    </w:p>
    <w:p w:rsidR="00D66FC3" w:rsidRPr="00D66FC3" w:rsidRDefault="00D66FC3" w:rsidP="00D66FC3">
      <w:pPr>
        <w:jc w:val="both"/>
        <w:rPr>
          <w:rFonts w:ascii="Lucida Bright" w:hAnsi="Lucida Bright" w:cs="Times New Roman"/>
          <w:b/>
          <w:sz w:val="24"/>
          <w:szCs w:val="24"/>
        </w:rPr>
      </w:pPr>
    </w:p>
    <w:p w:rsidR="00D66FC3" w:rsidRPr="00D66FC3" w:rsidRDefault="00D66FC3" w:rsidP="00D66FC3">
      <w:pPr>
        <w:autoSpaceDE w:val="0"/>
        <w:autoSpaceDN w:val="0"/>
        <w:adjustRightInd w:val="0"/>
        <w:jc w:val="both"/>
        <w:rPr>
          <w:rFonts w:ascii="Lucida Bright" w:eastAsia="Times New Roman" w:hAnsi="Lucida Bright" w:cs="Times New Roman"/>
          <w:sz w:val="24"/>
          <w:szCs w:val="24"/>
        </w:rPr>
      </w:pPr>
      <w:r w:rsidRPr="00D66FC3">
        <w:rPr>
          <w:rFonts w:ascii="Lucida Bright" w:hAnsi="Lucida Bright"/>
          <w:b/>
          <w:sz w:val="24"/>
          <w:szCs w:val="24"/>
        </w:rPr>
        <w:t xml:space="preserve">Friday, </w:t>
      </w:r>
      <w:r w:rsidR="001224F6">
        <w:rPr>
          <w:rFonts w:ascii="Lucida Bright" w:hAnsi="Lucida Bright"/>
          <w:b/>
          <w:sz w:val="24"/>
          <w:szCs w:val="24"/>
        </w:rPr>
        <w:t>2</w:t>
      </w:r>
      <w:r w:rsidRPr="00D66FC3">
        <w:rPr>
          <w:rFonts w:ascii="Lucida Bright" w:hAnsi="Lucida Bright"/>
          <w:b/>
          <w:sz w:val="24"/>
          <w:szCs w:val="24"/>
        </w:rPr>
        <w:t>1 September</w:t>
      </w:r>
    </w:p>
    <w:p w:rsidR="00D66FC3" w:rsidRPr="00D66FC3" w:rsidRDefault="00D66FC3" w:rsidP="00D66FC3">
      <w:pPr>
        <w:pStyle w:val="xmsonormal"/>
        <w:spacing w:before="0" w:beforeAutospacing="0" w:after="0" w:afterAutospacing="0"/>
        <w:rPr>
          <w:rFonts w:ascii="Lucida Bright" w:hAnsi="Lucida Bright"/>
        </w:rPr>
      </w:pPr>
      <w:r w:rsidRPr="00D66FC3">
        <w:rPr>
          <w:rFonts w:ascii="Lucida Bright" w:hAnsi="Lucida Bright"/>
        </w:rPr>
        <w:t>Andrew Torre</w:t>
      </w:r>
    </w:p>
    <w:p w:rsidR="00D66FC3" w:rsidRPr="00D66FC3" w:rsidRDefault="00D66FC3" w:rsidP="00D66FC3">
      <w:pPr>
        <w:pStyle w:val="xmsonormal"/>
        <w:spacing w:before="0" w:beforeAutospacing="0" w:after="0" w:afterAutospacing="0"/>
        <w:rPr>
          <w:rFonts w:ascii="Lucida Bright" w:hAnsi="Lucida Bright"/>
        </w:rPr>
      </w:pPr>
      <w:r w:rsidRPr="00D66FC3">
        <w:rPr>
          <w:rFonts w:ascii="Lucida Bright" w:hAnsi="Lucida Bright"/>
        </w:rPr>
        <w:t>Copyright: A Case Study in the Transaction Costs Theory of Law</w:t>
      </w:r>
    </w:p>
    <w:p w:rsidR="00D66FC3" w:rsidRPr="00D66FC3" w:rsidRDefault="00D66FC3" w:rsidP="00D66FC3">
      <w:pPr>
        <w:autoSpaceDE w:val="0"/>
        <w:autoSpaceDN w:val="0"/>
        <w:adjustRightInd w:val="0"/>
        <w:jc w:val="both"/>
        <w:rPr>
          <w:rFonts w:ascii="Lucida Bright" w:eastAsia="Times New Roman" w:hAnsi="Lucida Bright" w:cs="Times New Roman"/>
          <w:sz w:val="24"/>
          <w:szCs w:val="24"/>
        </w:rPr>
      </w:pPr>
    </w:p>
    <w:p w:rsidR="00D66FC3" w:rsidRPr="00D2584F" w:rsidRDefault="001469B8" w:rsidP="00D66FC3">
      <w:pPr>
        <w:autoSpaceDE w:val="0"/>
        <w:autoSpaceDN w:val="0"/>
        <w:adjustRightInd w:val="0"/>
        <w:jc w:val="both"/>
        <w:rPr>
          <w:rFonts w:ascii="Lucida Bright" w:hAnsi="Lucida Bright"/>
          <w:b/>
          <w:color w:val="1F497D"/>
          <w:sz w:val="28"/>
          <w:szCs w:val="28"/>
        </w:rPr>
      </w:pPr>
      <w:proofErr w:type="gramStart"/>
      <w:r w:rsidRPr="00D2584F">
        <w:rPr>
          <w:rFonts w:ascii="Lucida Bright" w:eastAsia="Times New Roman" w:hAnsi="Lucida Bright" w:cs="Times New Roman"/>
          <w:b/>
          <w:color w:val="1F497D"/>
          <w:sz w:val="28"/>
          <w:szCs w:val="28"/>
        </w:rPr>
        <w:t>5</w:t>
      </w:r>
      <w:r w:rsidR="00D66FC3" w:rsidRPr="00D2584F">
        <w:rPr>
          <w:rFonts w:ascii="Lucida Bright" w:eastAsia="Times New Roman" w:hAnsi="Lucida Bright" w:cs="Times New Roman"/>
          <w:b/>
          <w:color w:val="1F497D"/>
          <w:sz w:val="28"/>
          <w:szCs w:val="28"/>
        </w:rPr>
        <w:t xml:space="preserve">  OTHER</w:t>
      </w:r>
      <w:proofErr w:type="gramEnd"/>
      <w:r w:rsidR="00D66FC3" w:rsidRPr="00D2584F">
        <w:rPr>
          <w:rFonts w:ascii="Lucida Bright" w:eastAsia="Times New Roman" w:hAnsi="Lucida Bright" w:cs="Times New Roman"/>
          <w:b/>
          <w:color w:val="1F497D"/>
          <w:sz w:val="28"/>
          <w:szCs w:val="28"/>
        </w:rPr>
        <w:t xml:space="preserve"> RESEARCH RELATED ACTIVITIES </w:t>
      </w:r>
    </w:p>
    <w:p w:rsidR="0069131D" w:rsidRDefault="0069131D" w:rsidP="0069131D"/>
    <w:p w:rsidR="0069131D" w:rsidRPr="001F431A" w:rsidRDefault="0069131D" w:rsidP="0069131D">
      <w:pPr>
        <w:rPr>
          <w:rFonts w:ascii="Lucida Bright" w:hAnsi="Lucida Bright"/>
          <w:sz w:val="24"/>
          <w:szCs w:val="24"/>
        </w:rPr>
      </w:pPr>
      <w:r w:rsidRPr="001F431A">
        <w:rPr>
          <w:rFonts w:ascii="Lucida Bright" w:hAnsi="Lucida Bright"/>
          <w:sz w:val="24"/>
          <w:szCs w:val="24"/>
        </w:rPr>
        <w:t xml:space="preserve">Attached is a flyer from the </w:t>
      </w:r>
      <w:r w:rsidRPr="001F431A">
        <w:rPr>
          <w:rFonts w:ascii="Lucida Bright" w:hAnsi="Lucida Bright"/>
          <w:i/>
          <w:iCs/>
          <w:sz w:val="24"/>
          <w:szCs w:val="24"/>
        </w:rPr>
        <w:t>University of Tasmania Law Review</w:t>
      </w:r>
      <w:r w:rsidRPr="001F431A">
        <w:rPr>
          <w:rFonts w:ascii="Lucida Bright" w:hAnsi="Lucida Bright"/>
          <w:sz w:val="24"/>
          <w:szCs w:val="24"/>
        </w:rPr>
        <w:t xml:space="preserve"> calling for submission of articles for Volume 31(2). Articles to be published in Volume 31(2) should be received no later than </w:t>
      </w:r>
      <w:r w:rsidRPr="001F431A">
        <w:rPr>
          <w:rFonts w:ascii="Lucida Bright" w:hAnsi="Lucida Bright"/>
          <w:b/>
          <w:bCs/>
          <w:sz w:val="24"/>
          <w:szCs w:val="24"/>
        </w:rPr>
        <w:t>14 September 2012</w:t>
      </w:r>
      <w:r w:rsidRPr="001F431A">
        <w:rPr>
          <w:rFonts w:ascii="Lucida Bright" w:hAnsi="Lucida Bright"/>
          <w:sz w:val="24"/>
          <w:szCs w:val="24"/>
        </w:rPr>
        <w:t xml:space="preserve">. </w:t>
      </w:r>
    </w:p>
    <w:p w:rsidR="0069131D" w:rsidRPr="001F431A" w:rsidRDefault="0069131D" w:rsidP="0069131D">
      <w:pPr>
        <w:rPr>
          <w:rFonts w:ascii="Lucida Bright" w:hAnsi="Lucida Bright"/>
          <w:sz w:val="24"/>
          <w:szCs w:val="24"/>
        </w:rPr>
      </w:pPr>
    </w:p>
    <w:p w:rsidR="0069131D" w:rsidRPr="001F431A" w:rsidRDefault="0069131D" w:rsidP="0069131D">
      <w:pPr>
        <w:rPr>
          <w:rFonts w:ascii="Lucida Bright" w:hAnsi="Lucida Bright"/>
          <w:sz w:val="24"/>
          <w:szCs w:val="24"/>
        </w:rPr>
      </w:pPr>
      <w:r w:rsidRPr="001F431A">
        <w:rPr>
          <w:rFonts w:ascii="Lucida Bright" w:hAnsi="Lucida Bright"/>
          <w:sz w:val="24"/>
          <w:szCs w:val="24"/>
        </w:rPr>
        <w:t xml:space="preserve">The </w:t>
      </w:r>
      <w:r w:rsidRPr="001F431A">
        <w:rPr>
          <w:rFonts w:ascii="Lucida Bright" w:hAnsi="Lucida Bright"/>
          <w:i/>
          <w:iCs/>
          <w:sz w:val="24"/>
          <w:szCs w:val="24"/>
        </w:rPr>
        <w:t xml:space="preserve">University </w:t>
      </w:r>
      <w:proofErr w:type="gramStart"/>
      <w:r w:rsidRPr="001F431A">
        <w:rPr>
          <w:rFonts w:ascii="Lucida Bright" w:hAnsi="Lucida Bright"/>
          <w:i/>
          <w:iCs/>
          <w:sz w:val="24"/>
          <w:szCs w:val="24"/>
        </w:rPr>
        <w:t>of</w:t>
      </w:r>
      <w:proofErr w:type="gramEnd"/>
      <w:r w:rsidRPr="001F431A">
        <w:rPr>
          <w:rFonts w:ascii="Lucida Bright" w:hAnsi="Lucida Bright"/>
          <w:i/>
          <w:iCs/>
          <w:sz w:val="24"/>
          <w:szCs w:val="24"/>
        </w:rPr>
        <w:t xml:space="preserve"> Tasmania Law Review</w:t>
      </w:r>
      <w:r w:rsidRPr="001F431A">
        <w:rPr>
          <w:rFonts w:ascii="Lucida Bright" w:hAnsi="Lucida Bright"/>
          <w:sz w:val="24"/>
          <w:szCs w:val="24"/>
        </w:rPr>
        <w:t xml:space="preserve"> has a particular focus on law relating to Australia, the Asia-Pacific region, international and comparative law. We would be delighted to receive articles from members of your faculty for possible inclusion in the next volume. All articles appearing in the </w:t>
      </w:r>
      <w:r w:rsidRPr="001F431A">
        <w:rPr>
          <w:rFonts w:ascii="Lucida Bright" w:hAnsi="Lucida Bright"/>
          <w:i/>
          <w:iCs/>
          <w:sz w:val="24"/>
          <w:szCs w:val="24"/>
        </w:rPr>
        <w:t xml:space="preserve">University </w:t>
      </w:r>
      <w:proofErr w:type="gramStart"/>
      <w:r w:rsidRPr="001F431A">
        <w:rPr>
          <w:rFonts w:ascii="Lucida Bright" w:hAnsi="Lucida Bright"/>
          <w:i/>
          <w:iCs/>
          <w:sz w:val="24"/>
          <w:szCs w:val="24"/>
        </w:rPr>
        <w:t>of</w:t>
      </w:r>
      <w:proofErr w:type="gramEnd"/>
      <w:r w:rsidRPr="001F431A">
        <w:rPr>
          <w:rFonts w:ascii="Lucida Bright" w:hAnsi="Lucida Bright"/>
          <w:i/>
          <w:iCs/>
          <w:sz w:val="24"/>
          <w:szCs w:val="24"/>
        </w:rPr>
        <w:t xml:space="preserve"> Tasmania Law Review </w:t>
      </w:r>
      <w:r w:rsidRPr="001F431A">
        <w:rPr>
          <w:rFonts w:ascii="Lucida Bright" w:hAnsi="Lucida Bright"/>
          <w:sz w:val="24"/>
          <w:szCs w:val="24"/>
        </w:rPr>
        <w:t xml:space="preserve">are refereed using a double-blind process by suitably qualified academics. </w:t>
      </w:r>
    </w:p>
    <w:p w:rsidR="0069131D" w:rsidRPr="001F431A" w:rsidRDefault="0069131D" w:rsidP="0069131D">
      <w:pPr>
        <w:rPr>
          <w:rFonts w:ascii="Lucida Bright" w:hAnsi="Lucida Bright"/>
          <w:sz w:val="24"/>
          <w:szCs w:val="24"/>
        </w:rPr>
      </w:pPr>
    </w:p>
    <w:p w:rsidR="0069131D" w:rsidRPr="001F431A" w:rsidRDefault="0069131D" w:rsidP="0069131D">
      <w:pPr>
        <w:rPr>
          <w:rFonts w:ascii="Lucida Bright" w:hAnsi="Lucida Bright"/>
          <w:sz w:val="24"/>
          <w:szCs w:val="24"/>
        </w:rPr>
      </w:pPr>
      <w:r w:rsidRPr="001F431A">
        <w:rPr>
          <w:rFonts w:ascii="Lucida Bright" w:hAnsi="Lucida Bright"/>
          <w:sz w:val="24"/>
          <w:szCs w:val="24"/>
        </w:rPr>
        <w:t xml:space="preserve">If you have any questions about submitting to the </w:t>
      </w:r>
      <w:r w:rsidRPr="001F431A">
        <w:rPr>
          <w:rFonts w:ascii="Lucida Bright" w:hAnsi="Lucida Bright"/>
          <w:i/>
          <w:iCs/>
          <w:sz w:val="24"/>
          <w:szCs w:val="24"/>
        </w:rPr>
        <w:t>Law Review</w:t>
      </w:r>
      <w:r w:rsidRPr="001F431A">
        <w:rPr>
          <w:rFonts w:ascii="Lucida Bright" w:hAnsi="Lucida Bright"/>
          <w:sz w:val="24"/>
          <w:szCs w:val="24"/>
        </w:rPr>
        <w:t xml:space="preserve"> please contact the Editors, Megan Styles and Sam Thompson at &lt;</w:t>
      </w:r>
      <w:hyperlink r:id="rId10" w:history="1">
        <w:r w:rsidRPr="001F431A">
          <w:rPr>
            <w:rStyle w:val="Hyperlink"/>
            <w:rFonts w:ascii="Lucida Bright" w:hAnsi="Lucida Bright"/>
            <w:sz w:val="24"/>
            <w:szCs w:val="24"/>
          </w:rPr>
          <w:t>Law.Review@utas.edu.au</w:t>
        </w:r>
      </w:hyperlink>
      <w:r w:rsidRPr="001F431A">
        <w:rPr>
          <w:rFonts w:ascii="Lucida Bright" w:hAnsi="Lucida Bright"/>
          <w:sz w:val="24"/>
          <w:szCs w:val="24"/>
        </w:rPr>
        <w:t xml:space="preserve">&gt;. </w:t>
      </w:r>
    </w:p>
    <w:p w:rsidR="00D66FC3" w:rsidRPr="00D66FC3" w:rsidRDefault="00D66FC3" w:rsidP="00D66FC3">
      <w:pPr>
        <w:jc w:val="both"/>
        <w:rPr>
          <w:rFonts w:ascii="Lucida Bright" w:hAnsi="Lucida Bright" w:cs="Times New Roman"/>
          <w:b/>
          <w:sz w:val="24"/>
          <w:szCs w:val="24"/>
        </w:rPr>
      </w:pPr>
    </w:p>
    <w:p w:rsidR="00D66FC3" w:rsidRPr="00D66FC3" w:rsidRDefault="00D66FC3" w:rsidP="00D66FC3">
      <w:pPr>
        <w:jc w:val="both"/>
        <w:rPr>
          <w:rFonts w:ascii="Lucida Bright" w:hAnsi="Lucida Bright" w:cs="Times New Roman"/>
          <w:b/>
          <w:color w:val="1F497D"/>
          <w:sz w:val="24"/>
          <w:szCs w:val="24"/>
        </w:rPr>
      </w:pPr>
      <w:r w:rsidRPr="00D66FC3">
        <w:rPr>
          <w:rFonts w:ascii="Lucida Bright" w:hAnsi="Lucida Bright" w:cs="Times New Roman"/>
          <w:b/>
          <w:color w:val="1F497D"/>
          <w:sz w:val="24"/>
          <w:szCs w:val="24"/>
        </w:rPr>
        <w:t xml:space="preserve">STAFF RESEARCHER FOCUS </w:t>
      </w:r>
    </w:p>
    <w:p w:rsidR="00D66FC3" w:rsidRPr="00D66FC3" w:rsidRDefault="00D66FC3" w:rsidP="00D66FC3">
      <w:pPr>
        <w:jc w:val="both"/>
        <w:rPr>
          <w:rFonts w:ascii="Lucida Bright" w:hAnsi="Lucida Bright" w:cs="Times New Roman"/>
          <w:b/>
          <w:sz w:val="24"/>
          <w:szCs w:val="24"/>
        </w:rPr>
      </w:pPr>
    </w:p>
    <w:p w:rsidR="00D66FC3" w:rsidRPr="00D2584F" w:rsidRDefault="009F45CB" w:rsidP="00D66FC3">
      <w:pPr>
        <w:jc w:val="both"/>
        <w:rPr>
          <w:rFonts w:ascii="Lucida Bright" w:hAnsi="Lucida Bright"/>
          <w:b/>
          <w:color w:val="1F497D" w:themeColor="text2"/>
          <w:sz w:val="28"/>
          <w:szCs w:val="28"/>
        </w:rPr>
      </w:pPr>
      <w:r>
        <w:rPr>
          <w:rFonts w:ascii="Lucida Bright" w:hAnsi="Lucida Bright"/>
          <w:b/>
          <w:color w:val="1F497D" w:themeColor="text2"/>
          <w:sz w:val="28"/>
          <w:szCs w:val="28"/>
        </w:rPr>
        <w:t>6</w:t>
      </w:r>
      <w:r w:rsidR="007864C3" w:rsidRPr="00D2584F">
        <w:rPr>
          <w:rFonts w:ascii="Lucida Bright" w:hAnsi="Lucida Bright"/>
          <w:b/>
          <w:color w:val="1F497D" w:themeColor="text2"/>
          <w:sz w:val="28"/>
          <w:szCs w:val="28"/>
        </w:rPr>
        <w:t xml:space="preserve"> EXTERNAL RESEARCH FUNDING</w:t>
      </w:r>
    </w:p>
    <w:p w:rsidR="007864C3" w:rsidRPr="001F431A" w:rsidRDefault="007864C3" w:rsidP="00D66FC3">
      <w:pPr>
        <w:jc w:val="both"/>
        <w:rPr>
          <w:rFonts w:ascii="Lucida Bright" w:hAnsi="Lucida Bright"/>
          <w:sz w:val="16"/>
          <w:szCs w:val="16"/>
        </w:rPr>
      </w:pPr>
    </w:p>
    <w:p w:rsidR="007864C3" w:rsidRPr="001F431A" w:rsidRDefault="007864C3" w:rsidP="00D66FC3">
      <w:pPr>
        <w:jc w:val="both"/>
        <w:rPr>
          <w:rFonts w:ascii="Lucida Bright" w:hAnsi="Lucida Bright" w:cs="Times New Roman"/>
          <w:sz w:val="24"/>
          <w:szCs w:val="24"/>
        </w:rPr>
      </w:pPr>
      <w:r w:rsidRPr="001F431A">
        <w:rPr>
          <w:rFonts w:ascii="Lucida Bright" w:hAnsi="Lucida Bright" w:cs="Times New Roman"/>
          <w:sz w:val="24"/>
          <w:szCs w:val="24"/>
        </w:rPr>
        <w:t>The Research page for the School of Law is being updated by Suzie Miller (</w:t>
      </w:r>
      <w:hyperlink r:id="rId11" w:history="1">
        <w:r w:rsidR="001F431A" w:rsidRPr="00983E43">
          <w:rPr>
            <w:rStyle w:val="Hyperlink"/>
            <w:rFonts w:ascii="Lucida Bright" w:hAnsi="Lucida Bright" w:cs="Times New Roman"/>
            <w:sz w:val="24"/>
            <w:szCs w:val="24"/>
          </w:rPr>
          <w:t>suzanne.miller@deakin.edu.au</w:t>
        </w:r>
      </w:hyperlink>
      <w:r w:rsidRPr="001F431A">
        <w:rPr>
          <w:rFonts w:ascii="Lucida Bright" w:hAnsi="Lucida Bright" w:cs="Times New Roman"/>
          <w:sz w:val="24"/>
          <w:szCs w:val="24"/>
        </w:rPr>
        <w:t>)</w:t>
      </w:r>
    </w:p>
    <w:p w:rsidR="007864C3" w:rsidRPr="001F431A" w:rsidRDefault="007864C3" w:rsidP="007864C3">
      <w:pPr>
        <w:jc w:val="both"/>
        <w:rPr>
          <w:rFonts w:ascii="Lucida Bright" w:hAnsi="Lucida Bright" w:cs="Times New Roman"/>
          <w:sz w:val="16"/>
          <w:szCs w:val="16"/>
        </w:rPr>
      </w:pPr>
    </w:p>
    <w:p w:rsidR="007864C3" w:rsidRPr="001469B8" w:rsidRDefault="007864C3" w:rsidP="007864C3">
      <w:pPr>
        <w:jc w:val="both"/>
        <w:rPr>
          <w:rFonts w:ascii="Lucida Bright" w:hAnsi="Lucida Bright" w:cs="Times New Roman"/>
          <w:b/>
        </w:rPr>
      </w:pPr>
      <w:r w:rsidRPr="001469B8">
        <w:rPr>
          <w:rFonts w:ascii="Lucida Bright" w:hAnsi="Lucida Bright" w:cs="Times New Roman"/>
          <w:b/>
          <w:sz w:val="24"/>
          <w:szCs w:val="24"/>
        </w:rPr>
        <w:lastRenderedPageBreak/>
        <w:t xml:space="preserve">Could you advise me (with cc to Suzie) of any </w:t>
      </w:r>
      <w:r w:rsidRPr="001469B8">
        <w:rPr>
          <w:rFonts w:ascii="Lucida Bright" w:hAnsi="Lucida Bright" w:cs="Times New Roman"/>
          <w:b/>
          <w:sz w:val="24"/>
          <w:szCs w:val="24"/>
          <w:lang w:val="en-US" w:eastAsia="en-US"/>
        </w:rPr>
        <w:t>External Research funding you hold for 2012 and beyond?</w:t>
      </w:r>
      <w:r w:rsidRPr="001469B8">
        <w:rPr>
          <w:rFonts w:ascii="Lucida Bright" w:hAnsi="Lucida Bright" w:cs="Times New Roman"/>
          <w:b/>
        </w:rPr>
        <w:t xml:space="preserve"> </w:t>
      </w:r>
    </w:p>
    <w:p w:rsidR="007864C3" w:rsidRPr="001F431A" w:rsidRDefault="007864C3" w:rsidP="00D66FC3">
      <w:pPr>
        <w:jc w:val="both"/>
        <w:rPr>
          <w:rFonts w:ascii="Lucida Bright" w:hAnsi="Lucida Bright" w:cs="Times New Roman"/>
          <w:sz w:val="24"/>
          <w:szCs w:val="24"/>
        </w:rPr>
      </w:pPr>
      <w:r w:rsidRPr="001F431A">
        <w:rPr>
          <w:rFonts w:ascii="Lucida Bright" w:hAnsi="Lucida Bright" w:cs="Times New Roman"/>
          <w:sz w:val="24"/>
          <w:szCs w:val="24"/>
        </w:rPr>
        <w:t>The format is as follows:</w:t>
      </w:r>
    </w:p>
    <w:p w:rsidR="007864C3" w:rsidRPr="001F431A" w:rsidRDefault="007864C3" w:rsidP="00D66FC3">
      <w:pPr>
        <w:jc w:val="both"/>
        <w:rPr>
          <w:rFonts w:ascii="Lucida Bright" w:hAnsi="Lucida Bright"/>
          <w:color w:val="7030A0"/>
        </w:rPr>
      </w:pPr>
      <w:r w:rsidRPr="001F431A">
        <w:rPr>
          <w:rStyle w:val="Strong"/>
          <w:rFonts w:ascii="Lucida Bright" w:hAnsi="Lucida Bright"/>
          <w:color w:val="7030A0"/>
        </w:rPr>
        <w:t>Title</w:t>
      </w:r>
      <w:r w:rsidRPr="001F431A">
        <w:rPr>
          <w:rFonts w:ascii="Lucida Bright" w:hAnsi="Lucida Bright"/>
          <w:color w:val="7030A0"/>
        </w:rPr>
        <w:t xml:space="preserve"> </w:t>
      </w:r>
    </w:p>
    <w:p w:rsidR="007864C3" w:rsidRPr="001F431A" w:rsidRDefault="007864C3" w:rsidP="00D66FC3">
      <w:pPr>
        <w:jc w:val="both"/>
        <w:rPr>
          <w:rStyle w:val="Strong"/>
          <w:rFonts w:ascii="Lucida Bright" w:hAnsi="Lucida Bright"/>
          <w:color w:val="7030A0"/>
        </w:rPr>
      </w:pPr>
      <w:r w:rsidRPr="001F431A">
        <w:rPr>
          <w:rStyle w:val="Strong"/>
          <w:rFonts w:ascii="Lucida Bright" w:hAnsi="Lucida Bright"/>
          <w:color w:val="7030A0"/>
        </w:rPr>
        <w:t>Source</w:t>
      </w:r>
    </w:p>
    <w:p w:rsidR="007864C3" w:rsidRPr="001F431A" w:rsidRDefault="007864C3" w:rsidP="00D66FC3">
      <w:pPr>
        <w:jc w:val="both"/>
        <w:rPr>
          <w:rFonts w:ascii="Lucida Bright" w:hAnsi="Lucida Bright"/>
          <w:color w:val="7030A0"/>
        </w:rPr>
      </w:pPr>
      <w:r w:rsidRPr="001F431A">
        <w:rPr>
          <w:rStyle w:val="Strong"/>
          <w:rFonts w:ascii="Lucida Bright" w:hAnsi="Lucida Bright"/>
          <w:color w:val="7030A0"/>
        </w:rPr>
        <w:t>Staff Member</w:t>
      </w:r>
      <w:r w:rsidRPr="001F431A">
        <w:rPr>
          <w:rFonts w:ascii="Lucida Bright" w:hAnsi="Lucida Bright"/>
          <w:color w:val="7030A0"/>
        </w:rPr>
        <w:t xml:space="preserve"> </w:t>
      </w:r>
    </w:p>
    <w:p w:rsidR="007864C3" w:rsidRPr="001F431A" w:rsidRDefault="007864C3" w:rsidP="00D66FC3">
      <w:pPr>
        <w:jc w:val="both"/>
        <w:rPr>
          <w:rFonts w:ascii="Lucida Bright" w:hAnsi="Lucida Bright"/>
          <w:color w:val="7030A0"/>
          <w:sz w:val="24"/>
          <w:szCs w:val="24"/>
        </w:rPr>
      </w:pPr>
      <w:r w:rsidRPr="001F431A">
        <w:rPr>
          <w:rStyle w:val="Strong"/>
          <w:rFonts w:ascii="Lucida Bright" w:hAnsi="Lucida Bright"/>
          <w:color w:val="7030A0"/>
        </w:rPr>
        <w:t>Total Grant</w:t>
      </w:r>
      <w:r w:rsidRPr="001F431A">
        <w:rPr>
          <w:rFonts w:ascii="Lucida Bright" w:hAnsi="Lucida Bright"/>
          <w:color w:val="7030A0"/>
        </w:rPr>
        <w:t xml:space="preserve"> </w:t>
      </w:r>
    </w:p>
    <w:p w:rsidR="00D66FC3" w:rsidRPr="001F431A" w:rsidRDefault="00D66FC3" w:rsidP="00D66FC3">
      <w:pPr>
        <w:jc w:val="both"/>
        <w:rPr>
          <w:rFonts w:ascii="Lucida Bright" w:hAnsi="Lucida Bright" w:cs="Times New Roman"/>
          <w:sz w:val="16"/>
          <w:szCs w:val="16"/>
        </w:rPr>
      </w:pPr>
    </w:p>
    <w:p w:rsidR="007864C3" w:rsidRPr="001F431A" w:rsidRDefault="007864C3" w:rsidP="00D66FC3">
      <w:pPr>
        <w:jc w:val="both"/>
        <w:rPr>
          <w:rFonts w:ascii="Lucida Bright" w:hAnsi="Lucida Bright" w:cs="Times New Roman"/>
          <w:sz w:val="24"/>
          <w:szCs w:val="24"/>
        </w:rPr>
      </w:pPr>
      <w:r w:rsidRPr="001F431A">
        <w:rPr>
          <w:rFonts w:ascii="Lucida Bright" w:hAnsi="Lucida Bright" w:cs="Times New Roman"/>
          <w:sz w:val="24"/>
          <w:szCs w:val="24"/>
        </w:rPr>
        <w:t xml:space="preserve">It does our Law School no favours to </w:t>
      </w:r>
      <w:r w:rsidR="001F431A">
        <w:rPr>
          <w:rFonts w:ascii="Lucida Bright" w:hAnsi="Lucida Bright" w:cs="Times New Roman"/>
          <w:sz w:val="24"/>
          <w:szCs w:val="24"/>
        </w:rPr>
        <w:t>have a</w:t>
      </w:r>
      <w:r w:rsidRPr="001F431A">
        <w:rPr>
          <w:rFonts w:ascii="Lucida Bright" w:hAnsi="Lucida Bright" w:cs="Times New Roman"/>
          <w:sz w:val="24"/>
          <w:szCs w:val="24"/>
        </w:rPr>
        <w:t xml:space="preserve"> </w:t>
      </w:r>
      <w:r w:rsidR="001F431A" w:rsidRPr="001F431A">
        <w:rPr>
          <w:rFonts w:ascii="Lucida Bright" w:hAnsi="Lucida Bright" w:cs="Times New Roman"/>
          <w:sz w:val="24"/>
          <w:szCs w:val="24"/>
        </w:rPr>
        <w:t>Research Site</w:t>
      </w:r>
      <w:r w:rsidR="001F431A">
        <w:rPr>
          <w:rFonts w:ascii="Lucida Bright" w:hAnsi="Lucida Bright" w:cs="Times New Roman"/>
          <w:sz w:val="24"/>
          <w:szCs w:val="24"/>
        </w:rPr>
        <w:t xml:space="preserve"> with outdated information</w:t>
      </w:r>
      <w:r w:rsidRPr="001F431A">
        <w:rPr>
          <w:rFonts w:ascii="Lucida Bright" w:hAnsi="Lucida Bright" w:cs="Times New Roman"/>
          <w:sz w:val="24"/>
          <w:szCs w:val="24"/>
        </w:rPr>
        <w:t>, so you</w:t>
      </w:r>
      <w:r w:rsidR="001F431A">
        <w:rPr>
          <w:rFonts w:ascii="Lucida Bright" w:hAnsi="Lucida Bright" w:cs="Times New Roman"/>
          <w:sz w:val="24"/>
          <w:szCs w:val="24"/>
        </w:rPr>
        <w:t>r</w:t>
      </w:r>
      <w:r w:rsidRPr="001F431A">
        <w:rPr>
          <w:rFonts w:ascii="Lucida Bright" w:hAnsi="Lucida Bright" w:cs="Times New Roman"/>
          <w:sz w:val="24"/>
          <w:szCs w:val="24"/>
        </w:rPr>
        <w:t xml:space="preserve"> (continuing) co-operation is </w:t>
      </w:r>
      <w:r w:rsidR="001F431A" w:rsidRPr="001F431A">
        <w:rPr>
          <w:rFonts w:ascii="Lucida Bright" w:hAnsi="Lucida Bright" w:cs="Times New Roman"/>
          <w:sz w:val="24"/>
          <w:szCs w:val="24"/>
        </w:rPr>
        <w:t>vital.</w:t>
      </w:r>
    </w:p>
    <w:p w:rsidR="007864C3" w:rsidRPr="00D66FC3" w:rsidRDefault="007864C3" w:rsidP="00D66FC3">
      <w:pPr>
        <w:jc w:val="both"/>
        <w:rPr>
          <w:rFonts w:ascii="Lucida Bright" w:hAnsi="Lucida Bright"/>
          <w:sz w:val="24"/>
          <w:szCs w:val="24"/>
        </w:rPr>
      </w:pPr>
    </w:p>
    <w:p w:rsidR="00D66FC3" w:rsidRPr="00D2584F" w:rsidRDefault="009F45CB" w:rsidP="00D66FC3">
      <w:pPr>
        <w:jc w:val="both"/>
        <w:rPr>
          <w:rFonts w:ascii="Lucida Bright" w:hAnsi="Lucida Bright"/>
          <w:b/>
          <w:color w:val="1F497D"/>
          <w:sz w:val="28"/>
          <w:szCs w:val="28"/>
        </w:rPr>
      </w:pPr>
      <w:r>
        <w:rPr>
          <w:rFonts w:ascii="Lucida Bright" w:hAnsi="Lucida Bright"/>
          <w:b/>
          <w:color w:val="1F497D"/>
          <w:sz w:val="28"/>
          <w:szCs w:val="28"/>
        </w:rPr>
        <w:t>7</w:t>
      </w:r>
      <w:r w:rsidR="00D66FC3" w:rsidRPr="00D2584F">
        <w:rPr>
          <w:rFonts w:ascii="Lucida Bright" w:hAnsi="Lucida Bright"/>
          <w:b/>
          <w:color w:val="1F497D"/>
          <w:sz w:val="28"/>
          <w:szCs w:val="28"/>
        </w:rPr>
        <w:t xml:space="preserve"> OTHER MATTERS </w:t>
      </w:r>
    </w:p>
    <w:p w:rsidR="00D66FC3" w:rsidRPr="00D66FC3" w:rsidRDefault="00D66FC3" w:rsidP="00D66FC3">
      <w:pPr>
        <w:rPr>
          <w:rFonts w:ascii="Lucida Bright" w:hAnsi="Lucida Bright"/>
          <w:color w:val="000000"/>
          <w:sz w:val="24"/>
          <w:szCs w:val="24"/>
        </w:rPr>
      </w:pPr>
    </w:p>
    <w:p w:rsidR="00D66FC3" w:rsidRPr="009F45CB" w:rsidRDefault="00D66FC3" w:rsidP="00D66FC3">
      <w:pPr>
        <w:rPr>
          <w:rFonts w:ascii="Lucida Bright" w:hAnsi="Lucida Bright"/>
          <w:b/>
          <w:color w:val="C00000"/>
          <w:sz w:val="24"/>
          <w:szCs w:val="24"/>
        </w:rPr>
      </w:pPr>
      <w:r w:rsidRPr="009F45CB">
        <w:rPr>
          <w:rFonts w:ascii="Lucida Bright" w:hAnsi="Lucida Bright"/>
          <w:b/>
          <w:color w:val="C00000"/>
          <w:sz w:val="24"/>
          <w:szCs w:val="24"/>
        </w:rPr>
        <w:t>OSP/ACADEMIC STUDY LEAVE</w:t>
      </w:r>
    </w:p>
    <w:p w:rsidR="00D66FC3" w:rsidRPr="00D66FC3" w:rsidRDefault="00D66FC3" w:rsidP="00D66FC3">
      <w:pPr>
        <w:rPr>
          <w:rFonts w:ascii="Lucida Bright" w:hAnsi="Lucida Bright"/>
          <w:color w:val="000000"/>
          <w:sz w:val="24"/>
          <w:szCs w:val="24"/>
        </w:rPr>
      </w:pPr>
    </w:p>
    <w:p w:rsidR="00D66FC3" w:rsidRPr="00D66FC3" w:rsidRDefault="00D66FC3" w:rsidP="00D66FC3">
      <w:pPr>
        <w:rPr>
          <w:rFonts w:ascii="Lucida Bright" w:hAnsi="Lucida Bright"/>
          <w:color w:val="000000"/>
          <w:sz w:val="24"/>
          <w:szCs w:val="24"/>
        </w:rPr>
      </w:pPr>
      <w:r w:rsidRPr="00D66FC3">
        <w:rPr>
          <w:rFonts w:ascii="Lucida Bright" w:hAnsi="Lucida Bright"/>
          <w:color w:val="000000"/>
          <w:sz w:val="24"/>
          <w:szCs w:val="24"/>
        </w:rPr>
        <w:t>Please note that the Outside Studies Program (OSP) has been amended and retitled as Academic Study Leave (ASL).</w:t>
      </w:r>
    </w:p>
    <w:p w:rsidR="00D66FC3" w:rsidRPr="00D66FC3" w:rsidRDefault="00D66FC3" w:rsidP="00D66FC3">
      <w:pPr>
        <w:rPr>
          <w:rFonts w:ascii="Lucida Bright" w:hAnsi="Lucida Bright"/>
          <w:color w:val="000000"/>
          <w:sz w:val="24"/>
          <w:szCs w:val="24"/>
        </w:rPr>
      </w:pPr>
    </w:p>
    <w:p w:rsidR="00D66FC3" w:rsidRPr="00D66FC3" w:rsidRDefault="00D66FC3" w:rsidP="00D66FC3">
      <w:pPr>
        <w:rPr>
          <w:rFonts w:ascii="Lucida Bright" w:hAnsi="Lucida Bright"/>
          <w:color w:val="000000"/>
          <w:sz w:val="24"/>
          <w:szCs w:val="24"/>
        </w:rPr>
      </w:pPr>
      <w:r w:rsidRPr="00D66FC3">
        <w:rPr>
          <w:rFonts w:ascii="Lucida Bright" w:hAnsi="Lucida Bright"/>
          <w:color w:val="000000"/>
          <w:sz w:val="24"/>
          <w:szCs w:val="24"/>
        </w:rPr>
        <w:t>Details of the ASL program for Trimester 1 2013 have now been made available on the staff portal.  </w:t>
      </w:r>
    </w:p>
    <w:p w:rsidR="00D66FC3" w:rsidRPr="00D66FC3" w:rsidRDefault="00D66FC3" w:rsidP="00D66FC3">
      <w:pPr>
        <w:rPr>
          <w:rFonts w:ascii="Lucida Bright" w:hAnsi="Lucida Bright"/>
          <w:color w:val="000000"/>
          <w:sz w:val="24"/>
          <w:szCs w:val="24"/>
        </w:rPr>
      </w:pPr>
    </w:p>
    <w:p w:rsidR="00D66FC3" w:rsidRPr="00D66FC3" w:rsidRDefault="00D66FC3" w:rsidP="00D66FC3">
      <w:pPr>
        <w:rPr>
          <w:rFonts w:ascii="Lucida Bright" w:hAnsi="Lucida Bright"/>
          <w:color w:val="000000"/>
          <w:sz w:val="24"/>
          <w:szCs w:val="24"/>
        </w:rPr>
      </w:pPr>
      <w:r w:rsidRPr="00D66FC3">
        <w:rPr>
          <w:rFonts w:ascii="Lucida Bright" w:hAnsi="Lucida Bright"/>
          <w:b/>
          <w:bCs/>
          <w:color w:val="000000"/>
          <w:sz w:val="24"/>
          <w:szCs w:val="24"/>
        </w:rPr>
        <w:t>Applications for ASL to be taken in Trimester 1 2013, are to be submitted to your Head of School by 5 October 2012.</w:t>
      </w:r>
    </w:p>
    <w:p w:rsidR="00D66FC3" w:rsidRPr="00D66FC3" w:rsidRDefault="00D66FC3" w:rsidP="00D66FC3">
      <w:pPr>
        <w:rPr>
          <w:rFonts w:ascii="Lucida Bright" w:hAnsi="Lucida Bright"/>
          <w:color w:val="000000"/>
          <w:sz w:val="24"/>
          <w:szCs w:val="24"/>
        </w:rPr>
      </w:pPr>
    </w:p>
    <w:p w:rsidR="00D66FC3" w:rsidRPr="00D66FC3" w:rsidRDefault="00D66FC3" w:rsidP="00D66FC3">
      <w:pPr>
        <w:rPr>
          <w:rFonts w:ascii="Lucida Bright" w:hAnsi="Lucida Bright"/>
          <w:color w:val="000000"/>
          <w:sz w:val="24"/>
          <w:szCs w:val="24"/>
        </w:rPr>
      </w:pPr>
      <w:r w:rsidRPr="00D66FC3">
        <w:rPr>
          <w:rFonts w:ascii="Lucida Bright" w:hAnsi="Lucida Bright"/>
          <w:color w:val="000000"/>
          <w:sz w:val="24"/>
          <w:szCs w:val="24"/>
        </w:rPr>
        <w:t>Please refer to The Guide </w:t>
      </w:r>
      <w:hyperlink r:id="rId12" w:history="1">
        <w:r w:rsidRPr="00D66FC3">
          <w:rPr>
            <w:rStyle w:val="Hyperlink"/>
            <w:rFonts w:ascii="Lucida Bright" w:hAnsi="Lucida Bright"/>
            <w:sz w:val="24"/>
            <w:szCs w:val="24"/>
          </w:rPr>
          <w:t>http://theguide.deakin.edu.au/</w:t>
        </w:r>
      </w:hyperlink>
      <w:r w:rsidRPr="00D66FC3">
        <w:rPr>
          <w:rFonts w:ascii="Lucida Bright" w:hAnsi="Lucida Bright"/>
          <w:color w:val="000000"/>
          <w:sz w:val="24"/>
          <w:szCs w:val="24"/>
        </w:rPr>
        <w:t>  to view the Procedure.</w:t>
      </w:r>
    </w:p>
    <w:p w:rsidR="00D66FC3" w:rsidRPr="00D66FC3" w:rsidRDefault="00D66FC3" w:rsidP="00D66FC3">
      <w:pPr>
        <w:rPr>
          <w:rFonts w:ascii="Lucida Bright" w:hAnsi="Lucida Bright"/>
          <w:color w:val="000000"/>
          <w:sz w:val="24"/>
          <w:szCs w:val="24"/>
        </w:rPr>
      </w:pPr>
    </w:p>
    <w:p w:rsidR="00D66FC3" w:rsidRDefault="00D66FC3" w:rsidP="00D66FC3">
      <w:pPr>
        <w:rPr>
          <w:rFonts w:ascii="Lucida Bright" w:hAnsi="Lucida Bright"/>
          <w:color w:val="000000"/>
          <w:sz w:val="24"/>
          <w:szCs w:val="24"/>
        </w:rPr>
      </w:pPr>
      <w:r w:rsidRPr="00D66FC3">
        <w:rPr>
          <w:rFonts w:ascii="Lucida Bright" w:hAnsi="Lucida Bright"/>
          <w:color w:val="000000"/>
          <w:sz w:val="24"/>
          <w:szCs w:val="24"/>
        </w:rPr>
        <w:t xml:space="preserve">Further information on ASL is available at </w:t>
      </w:r>
      <w:proofErr w:type="gramStart"/>
      <w:r w:rsidRPr="00D66FC3">
        <w:rPr>
          <w:rFonts w:ascii="Lucida Bright" w:hAnsi="Lucida Bright"/>
          <w:color w:val="000000"/>
          <w:sz w:val="24"/>
          <w:szCs w:val="24"/>
        </w:rPr>
        <w:t>the  </w:t>
      </w:r>
      <w:proofErr w:type="gramEnd"/>
      <w:r w:rsidR="00F20B9A" w:rsidRPr="00D66FC3">
        <w:rPr>
          <w:rFonts w:ascii="Lucida Bright" w:hAnsi="Lucida Bright"/>
          <w:color w:val="000000"/>
          <w:sz w:val="24"/>
          <w:szCs w:val="24"/>
        </w:rPr>
        <w:fldChar w:fldCharType="begin"/>
      </w:r>
      <w:r w:rsidRPr="00D66FC3">
        <w:rPr>
          <w:rFonts w:ascii="Lucida Bright" w:hAnsi="Lucida Bright"/>
          <w:color w:val="000000"/>
          <w:sz w:val="24"/>
          <w:szCs w:val="24"/>
        </w:rPr>
        <w:instrText xml:space="preserve"> HYPERLINK "http://www.deakin.edu.au/hr/staff-dev/outside-study.php" </w:instrText>
      </w:r>
      <w:r w:rsidR="00F20B9A" w:rsidRPr="00D66FC3">
        <w:rPr>
          <w:rFonts w:ascii="Lucida Bright" w:hAnsi="Lucida Bright"/>
          <w:color w:val="000000"/>
          <w:sz w:val="24"/>
          <w:szCs w:val="24"/>
        </w:rPr>
        <w:fldChar w:fldCharType="separate"/>
      </w:r>
      <w:r w:rsidRPr="00D66FC3">
        <w:rPr>
          <w:rStyle w:val="Hyperlink"/>
          <w:rFonts w:ascii="Lucida Bright" w:hAnsi="Lucida Bright"/>
          <w:sz w:val="24"/>
          <w:szCs w:val="24"/>
        </w:rPr>
        <w:t>Academic Study Leave Website</w:t>
      </w:r>
      <w:r w:rsidR="00F20B9A" w:rsidRPr="00D66FC3">
        <w:rPr>
          <w:rFonts w:ascii="Lucida Bright" w:hAnsi="Lucida Bright"/>
          <w:color w:val="000000"/>
          <w:sz w:val="24"/>
          <w:szCs w:val="24"/>
        </w:rPr>
        <w:fldChar w:fldCharType="end"/>
      </w:r>
    </w:p>
    <w:p w:rsidR="00584EED" w:rsidRPr="00D66FC3" w:rsidRDefault="00584EED" w:rsidP="00D66FC3">
      <w:pPr>
        <w:rPr>
          <w:rFonts w:ascii="Lucida Bright" w:hAnsi="Lucida Bright"/>
          <w:color w:val="000000"/>
          <w:sz w:val="24"/>
          <w:szCs w:val="24"/>
        </w:rPr>
      </w:pPr>
      <w:r w:rsidRPr="00584EED">
        <w:rPr>
          <w:rFonts w:ascii="Lucida Bright" w:hAnsi="Lucida Bright"/>
          <w:color w:val="000000"/>
          <w:sz w:val="24"/>
          <w:szCs w:val="24"/>
        </w:rPr>
        <w:t>http://www.deakin.edu.au/search/?hid_basicSearch=basic&amp;txt_basicQueryText=Academic+Study+Leave+Website</w:t>
      </w:r>
    </w:p>
    <w:p w:rsidR="00D66FC3" w:rsidRPr="00D66FC3" w:rsidRDefault="00D66FC3" w:rsidP="00D66FC3">
      <w:pPr>
        <w:rPr>
          <w:rFonts w:ascii="Lucida Bright" w:hAnsi="Lucida Bright"/>
          <w:color w:val="000000"/>
          <w:sz w:val="24"/>
          <w:szCs w:val="24"/>
        </w:rPr>
      </w:pPr>
    </w:p>
    <w:p w:rsidR="00D66FC3" w:rsidRPr="00D66FC3" w:rsidRDefault="00D66FC3" w:rsidP="00D66FC3">
      <w:pPr>
        <w:rPr>
          <w:rFonts w:ascii="Lucida Bright" w:hAnsi="Lucida Bright"/>
          <w:color w:val="000000"/>
          <w:sz w:val="24"/>
          <w:szCs w:val="24"/>
        </w:rPr>
      </w:pPr>
      <w:r w:rsidRPr="00D66FC3">
        <w:rPr>
          <w:rFonts w:ascii="Lucida Bright" w:hAnsi="Lucida Bright"/>
          <w:color w:val="000000"/>
          <w:sz w:val="24"/>
          <w:szCs w:val="24"/>
        </w:rPr>
        <w:t xml:space="preserve">Please note that it is important that </w:t>
      </w:r>
      <w:proofErr w:type="gramStart"/>
      <w:r w:rsidRPr="00D66FC3">
        <w:rPr>
          <w:rFonts w:ascii="Lucida Bright" w:hAnsi="Lucida Bright"/>
          <w:color w:val="000000"/>
          <w:sz w:val="24"/>
          <w:szCs w:val="24"/>
        </w:rPr>
        <w:t>staff who are</w:t>
      </w:r>
      <w:proofErr w:type="gramEnd"/>
      <w:r w:rsidRPr="00D66FC3">
        <w:rPr>
          <w:rFonts w:ascii="Lucida Bright" w:hAnsi="Lucida Bright"/>
          <w:color w:val="000000"/>
          <w:sz w:val="24"/>
          <w:szCs w:val="24"/>
        </w:rPr>
        <w:t xml:space="preserve"> considering applying for ASL discuss this with their Head of School at the nearest opportunity.</w:t>
      </w:r>
    </w:p>
    <w:p w:rsidR="00D66FC3" w:rsidRPr="00D66FC3" w:rsidRDefault="00D66FC3" w:rsidP="00D66FC3">
      <w:pPr>
        <w:rPr>
          <w:rFonts w:ascii="Lucida Bright" w:hAnsi="Lucida Bright"/>
          <w:color w:val="000000"/>
          <w:sz w:val="24"/>
          <w:szCs w:val="24"/>
        </w:rPr>
      </w:pPr>
    </w:p>
    <w:p w:rsidR="00D66FC3" w:rsidRPr="009F45CB" w:rsidRDefault="001469B8" w:rsidP="00D66FC3">
      <w:pPr>
        <w:rPr>
          <w:rFonts w:ascii="Lucida Bright" w:hAnsi="Lucida Bright"/>
          <w:b/>
          <w:color w:val="C00000"/>
          <w:sz w:val="24"/>
          <w:szCs w:val="24"/>
        </w:rPr>
      </w:pPr>
      <w:r w:rsidRPr="009F45CB">
        <w:rPr>
          <w:rFonts w:ascii="Lucida Bright" w:hAnsi="Lucida Bright"/>
          <w:b/>
          <w:color w:val="C00000"/>
          <w:sz w:val="24"/>
          <w:szCs w:val="24"/>
        </w:rPr>
        <w:t>FACULTY VISITOR FUNDING</w:t>
      </w:r>
      <w:r w:rsidR="00D2584F" w:rsidRPr="009F45CB">
        <w:rPr>
          <w:rFonts w:ascii="Lucida Bright" w:hAnsi="Lucida Bright"/>
          <w:b/>
          <w:color w:val="C00000"/>
          <w:sz w:val="24"/>
          <w:szCs w:val="24"/>
        </w:rPr>
        <w:t xml:space="preserve"> (School Visitor Funding)</w:t>
      </w:r>
      <w:r w:rsidR="009F45CB">
        <w:rPr>
          <w:rFonts w:ascii="Lucida Bright" w:hAnsi="Lucida Bright"/>
          <w:b/>
          <w:color w:val="C00000"/>
          <w:sz w:val="24"/>
          <w:szCs w:val="24"/>
        </w:rPr>
        <w:t xml:space="preserve"> FOR 2013</w:t>
      </w:r>
    </w:p>
    <w:p w:rsidR="001224F6" w:rsidRDefault="001224F6" w:rsidP="001224F6">
      <w:pPr>
        <w:rPr>
          <w:rFonts w:ascii="Lucida Bright" w:eastAsia="Times New Roman" w:hAnsi="Lucida Bright" w:cs="Calibri"/>
          <w:color w:val="000000"/>
          <w:sz w:val="24"/>
          <w:szCs w:val="24"/>
        </w:rPr>
      </w:pPr>
    </w:p>
    <w:p w:rsidR="001224F6" w:rsidRDefault="001224F6" w:rsidP="001224F6">
      <w:pPr>
        <w:rPr>
          <w:rFonts w:ascii="Lucida Bright" w:eastAsia="Times New Roman" w:hAnsi="Lucida Bright" w:cs="Calibri"/>
          <w:color w:val="000000"/>
          <w:sz w:val="24"/>
          <w:szCs w:val="24"/>
        </w:rPr>
      </w:pPr>
      <w:r w:rsidRPr="001224F6">
        <w:rPr>
          <w:rFonts w:ascii="Lucida Bright" w:eastAsia="Times New Roman" w:hAnsi="Lucida Bright" w:cs="Calibri"/>
          <w:color w:val="000000"/>
          <w:sz w:val="24"/>
          <w:szCs w:val="24"/>
        </w:rPr>
        <w:t xml:space="preserve">The first round for 2013 Faculty Research Grant </w:t>
      </w:r>
      <w:r>
        <w:rPr>
          <w:rFonts w:ascii="Lucida Bright" w:eastAsia="Times New Roman" w:hAnsi="Lucida Bright" w:cs="Calibri"/>
          <w:color w:val="000000"/>
          <w:sz w:val="24"/>
          <w:szCs w:val="24"/>
        </w:rPr>
        <w:t xml:space="preserve">(School Visitor Funding) </w:t>
      </w:r>
      <w:r w:rsidRPr="001224F6">
        <w:rPr>
          <w:rFonts w:ascii="Lucida Bright" w:eastAsia="Times New Roman" w:hAnsi="Lucida Bright" w:cs="Calibri"/>
          <w:color w:val="000000"/>
          <w:sz w:val="24"/>
          <w:szCs w:val="24"/>
        </w:rPr>
        <w:t xml:space="preserve">will be held later this year, </w:t>
      </w:r>
      <w:r>
        <w:rPr>
          <w:rFonts w:ascii="Lucida Bright" w:eastAsia="Times New Roman" w:hAnsi="Lucida Bright" w:cs="Calibri"/>
          <w:color w:val="000000"/>
          <w:sz w:val="24"/>
          <w:szCs w:val="24"/>
        </w:rPr>
        <w:t xml:space="preserve">so please think about a distinguished scholar that you would like to invite to Deakin. </w:t>
      </w:r>
    </w:p>
    <w:p w:rsidR="001224F6" w:rsidRPr="009F45CB" w:rsidRDefault="001224F6" w:rsidP="001224F6">
      <w:pPr>
        <w:rPr>
          <w:rFonts w:ascii="Lucida Bright" w:eastAsia="Times New Roman" w:hAnsi="Lucida Bright" w:cs="Calibri"/>
          <w:color w:val="7030A0"/>
          <w:sz w:val="24"/>
          <w:szCs w:val="24"/>
        </w:rPr>
      </w:pPr>
      <w:r w:rsidRPr="009F45CB">
        <w:rPr>
          <w:rFonts w:ascii="Lucida Bright" w:eastAsia="Times New Roman" w:hAnsi="Lucida Bright" w:cs="Calibri"/>
          <w:color w:val="7030A0"/>
          <w:sz w:val="24"/>
          <w:szCs w:val="24"/>
        </w:rPr>
        <w:t xml:space="preserve">Level E </w:t>
      </w:r>
      <w:r w:rsidR="00D2584F" w:rsidRPr="009F45CB">
        <w:rPr>
          <w:rFonts w:ascii="Lucida Bright" w:eastAsia="Times New Roman" w:hAnsi="Lucida Bright" w:cs="Calibri"/>
          <w:color w:val="7030A0"/>
          <w:sz w:val="24"/>
          <w:szCs w:val="24"/>
        </w:rPr>
        <w:t xml:space="preserve">and Level D </w:t>
      </w:r>
      <w:r w:rsidRPr="009F45CB">
        <w:rPr>
          <w:rFonts w:ascii="Lucida Bright" w:eastAsia="Times New Roman" w:hAnsi="Lucida Bright" w:cs="Calibri"/>
          <w:color w:val="7030A0"/>
          <w:sz w:val="24"/>
          <w:szCs w:val="24"/>
        </w:rPr>
        <w:t xml:space="preserve">academics </w:t>
      </w:r>
      <w:r w:rsidRPr="009F45CB">
        <w:rPr>
          <w:rFonts w:ascii="Lucida Bright" w:eastAsia="Times New Roman" w:hAnsi="Lucida Bright" w:cs="Calibri"/>
          <w:i/>
          <w:color w:val="7030A0"/>
          <w:sz w:val="24"/>
          <w:szCs w:val="24"/>
        </w:rPr>
        <w:t>cannot</w:t>
      </w:r>
      <w:r w:rsidRPr="009F45CB">
        <w:rPr>
          <w:rFonts w:ascii="Lucida Bright" w:eastAsia="Times New Roman" w:hAnsi="Lucida Bright" w:cs="Calibri"/>
          <w:color w:val="7030A0"/>
          <w:sz w:val="24"/>
          <w:szCs w:val="24"/>
        </w:rPr>
        <w:t xml:space="preserve"> apply for this grant.</w:t>
      </w:r>
    </w:p>
    <w:p w:rsidR="009F45CB" w:rsidRDefault="009F45CB" w:rsidP="00D2584F">
      <w:pPr>
        <w:rPr>
          <w:rFonts w:ascii="Lucida Bright" w:hAnsi="Lucida Bright" w:cs="Times New Roman"/>
          <w:color w:val="7030A0"/>
          <w:sz w:val="24"/>
          <w:szCs w:val="24"/>
        </w:rPr>
      </w:pPr>
    </w:p>
    <w:p w:rsidR="00D66FC3" w:rsidRPr="009F45CB" w:rsidRDefault="00D2584F" w:rsidP="00D2584F">
      <w:pPr>
        <w:rPr>
          <w:rFonts w:ascii="Lucida Bright" w:eastAsia="Times New Roman" w:hAnsi="Lucida Bright"/>
          <w:color w:val="7030A0"/>
          <w:sz w:val="24"/>
          <w:szCs w:val="24"/>
        </w:rPr>
      </w:pPr>
      <w:r w:rsidRPr="009F45CB">
        <w:rPr>
          <w:rFonts w:ascii="Lucida Bright" w:hAnsi="Lucida Bright" w:cs="Times New Roman"/>
          <w:color w:val="7030A0"/>
          <w:sz w:val="24"/>
          <w:szCs w:val="24"/>
        </w:rPr>
        <w:t>In general, according to the B &amp; L Faculty policy on funding, ‘</w:t>
      </w:r>
      <w:r w:rsidRPr="009F45CB">
        <w:rPr>
          <w:rFonts w:ascii="Lucida Bright" w:eastAsia="Times New Roman" w:hAnsi="Lucida Bright"/>
          <w:color w:val="7030A0"/>
          <w:sz w:val="24"/>
          <w:szCs w:val="24"/>
        </w:rPr>
        <w:t xml:space="preserve">All level </w:t>
      </w:r>
      <w:r w:rsidR="009F45CB">
        <w:rPr>
          <w:rFonts w:ascii="Lucida Bright" w:eastAsia="Times New Roman" w:hAnsi="Lucida Bright"/>
          <w:color w:val="7030A0"/>
          <w:sz w:val="24"/>
          <w:szCs w:val="24"/>
        </w:rPr>
        <w:t>D</w:t>
      </w:r>
      <w:r w:rsidRPr="009F45CB">
        <w:rPr>
          <w:rFonts w:ascii="Lucida Bright" w:eastAsia="Times New Roman" w:hAnsi="Lucida Bright"/>
          <w:color w:val="7030A0"/>
          <w:sz w:val="24"/>
          <w:szCs w:val="24"/>
        </w:rPr>
        <w:t xml:space="preserve"> and </w:t>
      </w:r>
      <w:r w:rsidR="009F45CB">
        <w:rPr>
          <w:rFonts w:ascii="Lucida Bright" w:eastAsia="Times New Roman" w:hAnsi="Lucida Bright"/>
          <w:color w:val="7030A0"/>
          <w:sz w:val="24"/>
          <w:szCs w:val="24"/>
        </w:rPr>
        <w:t>E</w:t>
      </w:r>
      <w:r w:rsidRPr="009F45CB">
        <w:rPr>
          <w:rFonts w:ascii="Lucida Bright" w:eastAsia="Times New Roman" w:hAnsi="Lucida Bright"/>
          <w:color w:val="7030A0"/>
          <w:sz w:val="24"/>
          <w:szCs w:val="24"/>
        </w:rPr>
        <w:t xml:space="preserve"> academics are expected to get external funds if they need them’</w:t>
      </w:r>
      <w:r w:rsidR="006C1365">
        <w:rPr>
          <w:rFonts w:ascii="Lucida Bright" w:eastAsia="Times New Roman" w:hAnsi="Lucida Bright"/>
          <w:color w:val="7030A0"/>
          <w:sz w:val="24"/>
          <w:szCs w:val="24"/>
        </w:rPr>
        <w:t>;</w:t>
      </w:r>
      <w:r w:rsidRPr="009F45CB">
        <w:rPr>
          <w:rFonts w:ascii="Lucida Bright" w:eastAsia="Times New Roman" w:hAnsi="Lucida Bright"/>
          <w:color w:val="7030A0"/>
          <w:sz w:val="24"/>
          <w:szCs w:val="24"/>
        </w:rPr>
        <w:t xml:space="preserve"> they can, however, apply for School funds.</w:t>
      </w:r>
    </w:p>
    <w:p w:rsidR="00D2584F" w:rsidRDefault="00D2584F" w:rsidP="00D2584F">
      <w:pPr>
        <w:rPr>
          <w:rFonts w:ascii="Lucida Bright" w:eastAsia="Times New Roman" w:hAnsi="Lucida Bright"/>
          <w:sz w:val="24"/>
          <w:szCs w:val="24"/>
        </w:rPr>
      </w:pPr>
    </w:p>
    <w:p w:rsidR="00D2584F" w:rsidRPr="001224F6" w:rsidRDefault="00D2584F" w:rsidP="00D2584F">
      <w:pPr>
        <w:rPr>
          <w:rFonts w:ascii="Lucida Bright" w:hAnsi="Lucida Bright" w:cs="Times New Roman"/>
          <w:sz w:val="24"/>
          <w:szCs w:val="24"/>
        </w:rPr>
      </w:pPr>
    </w:p>
    <w:p w:rsidR="00D66FC3" w:rsidRDefault="001224F6" w:rsidP="00D66FC3">
      <w:pPr>
        <w:jc w:val="both"/>
        <w:rPr>
          <w:rFonts w:ascii="Lucida Bright" w:hAnsi="Lucida Bright" w:cs="Times New Roman"/>
          <w:sz w:val="24"/>
          <w:szCs w:val="24"/>
        </w:rPr>
      </w:pPr>
      <w:r>
        <w:rPr>
          <w:rFonts w:ascii="Lucida Bright" w:hAnsi="Lucida Bright" w:cs="Times New Roman"/>
          <w:sz w:val="24"/>
          <w:szCs w:val="24"/>
        </w:rPr>
        <w:t>With kindest regards,</w:t>
      </w:r>
    </w:p>
    <w:p w:rsidR="001224F6" w:rsidRPr="00D66FC3" w:rsidRDefault="001224F6" w:rsidP="00D66FC3">
      <w:pPr>
        <w:jc w:val="both"/>
        <w:rPr>
          <w:rFonts w:ascii="Lucida Bright" w:hAnsi="Lucida Bright" w:cs="Times New Roman"/>
          <w:sz w:val="24"/>
          <w:szCs w:val="24"/>
        </w:rPr>
      </w:pPr>
    </w:p>
    <w:p w:rsidR="00D66FC3" w:rsidRPr="00D66FC3" w:rsidRDefault="00D66FC3" w:rsidP="00D66FC3">
      <w:pPr>
        <w:jc w:val="both"/>
        <w:rPr>
          <w:rFonts w:ascii="Lucida Bright" w:hAnsi="Lucida Bright" w:cs="Times New Roman"/>
          <w:sz w:val="24"/>
          <w:szCs w:val="24"/>
        </w:rPr>
      </w:pPr>
      <w:r w:rsidRPr="00D66FC3">
        <w:rPr>
          <w:rFonts w:ascii="Lucida Bright" w:hAnsi="Lucida Bright" w:cs="Times New Roman"/>
          <w:sz w:val="24"/>
          <w:szCs w:val="24"/>
        </w:rPr>
        <w:t xml:space="preserve">DANUTA MENDELSON </w:t>
      </w:r>
    </w:p>
    <w:p w:rsidR="00D66FC3" w:rsidRPr="00D66FC3" w:rsidRDefault="00D66FC3" w:rsidP="00D66FC3">
      <w:pPr>
        <w:jc w:val="both"/>
        <w:rPr>
          <w:rFonts w:ascii="Lucida Bright" w:hAnsi="Lucida Bright" w:cs="Times New Roman"/>
          <w:sz w:val="24"/>
          <w:szCs w:val="24"/>
        </w:rPr>
      </w:pPr>
      <w:r w:rsidRPr="00D66FC3">
        <w:rPr>
          <w:rFonts w:ascii="Lucida Bright" w:hAnsi="Lucida Bright" w:cs="Times New Roman"/>
          <w:sz w:val="24"/>
          <w:szCs w:val="24"/>
        </w:rPr>
        <w:t>13 JULY 2012</w:t>
      </w:r>
    </w:p>
    <w:p w:rsidR="000E360F" w:rsidRPr="00D66FC3" w:rsidRDefault="000E360F">
      <w:pPr>
        <w:rPr>
          <w:rFonts w:ascii="Lucida Bright" w:hAnsi="Lucida Bright"/>
          <w:sz w:val="24"/>
          <w:szCs w:val="24"/>
        </w:rPr>
      </w:pPr>
    </w:p>
    <w:sectPr w:rsidR="000E360F" w:rsidRPr="00D66FC3" w:rsidSect="00F26566">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C43" w:rsidRDefault="00B96C43" w:rsidP="00B17820">
      <w:r>
        <w:separator/>
      </w:r>
    </w:p>
  </w:endnote>
  <w:endnote w:type="continuationSeparator" w:id="0">
    <w:p w:rsidR="00B96C43" w:rsidRDefault="00B96C43" w:rsidP="00B178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41" w:rsidRDefault="00F20B9A">
    <w:pPr>
      <w:pStyle w:val="Footer"/>
      <w:jc w:val="right"/>
    </w:pPr>
    <w:r>
      <w:fldChar w:fldCharType="begin"/>
    </w:r>
    <w:r w:rsidR="00D44B66">
      <w:instrText xml:space="preserve"> PAGE   \* MERGEFORMAT </w:instrText>
    </w:r>
    <w:r>
      <w:fldChar w:fldCharType="separate"/>
    </w:r>
    <w:r w:rsidR="00EB7DE3">
      <w:rPr>
        <w:noProof/>
      </w:rPr>
      <w:t>1</w:t>
    </w:r>
    <w:r>
      <w:fldChar w:fldCharType="end"/>
    </w:r>
  </w:p>
  <w:p w:rsidR="00863341" w:rsidRDefault="00B96C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C43" w:rsidRDefault="00B96C43" w:rsidP="00B17820">
      <w:r>
        <w:separator/>
      </w:r>
    </w:p>
  </w:footnote>
  <w:footnote w:type="continuationSeparator" w:id="0">
    <w:p w:rsidR="00B96C43" w:rsidRDefault="00B96C43" w:rsidP="00B17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B2B6D"/>
    <w:multiLevelType w:val="multilevel"/>
    <w:tmpl w:val="81A2C6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66FC3"/>
    <w:rsid w:val="000E360F"/>
    <w:rsid w:val="00100989"/>
    <w:rsid w:val="001224F6"/>
    <w:rsid w:val="001469B8"/>
    <w:rsid w:val="00153E1D"/>
    <w:rsid w:val="00176B7F"/>
    <w:rsid w:val="001F431A"/>
    <w:rsid w:val="004055E4"/>
    <w:rsid w:val="00424E47"/>
    <w:rsid w:val="004B30BB"/>
    <w:rsid w:val="00511CBE"/>
    <w:rsid w:val="00570AD2"/>
    <w:rsid w:val="00584EED"/>
    <w:rsid w:val="0069131D"/>
    <w:rsid w:val="006C1365"/>
    <w:rsid w:val="006E58B4"/>
    <w:rsid w:val="00715033"/>
    <w:rsid w:val="007864C3"/>
    <w:rsid w:val="007A183D"/>
    <w:rsid w:val="008403C5"/>
    <w:rsid w:val="008426EE"/>
    <w:rsid w:val="00857F27"/>
    <w:rsid w:val="00950553"/>
    <w:rsid w:val="009F45CB"/>
    <w:rsid w:val="00A21FAD"/>
    <w:rsid w:val="00A77B8C"/>
    <w:rsid w:val="00B17820"/>
    <w:rsid w:val="00B96C43"/>
    <w:rsid w:val="00C945A3"/>
    <w:rsid w:val="00D2584F"/>
    <w:rsid w:val="00D44B66"/>
    <w:rsid w:val="00D66FC3"/>
    <w:rsid w:val="00DA31CF"/>
    <w:rsid w:val="00DC66BB"/>
    <w:rsid w:val="00DF5F8A"/>
    <w:rsid w:val="00EA6BE7"/>
    <w:rsid w:val="00EB7DE3"/>
    <w:rsid w:val="00EF5EF1"/>
    <w:rsid w:val="00F20B9A"/>
    <w:rsid w:val="00F73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C3"/>
    <w:rPr>
      <w:rFonts w:eastAsia="Lucida Sans Unicode" w:cs="Mangal"/>
      <w:lang w:val="en-AU" w:eastAsia="en-AU"/>
    </w:rPr>
  </w:style>
  <w:style w:type="paragraph" w:styleId="Heading1">
    <w:name w:val="heading 1"/>
    <w:basedOn w:val="Normal"/>
    <w:link w:val="Heading1Char"/>
    <w:uiPriority w:val="9"/>
    <w:qFormat/>
    <w:rsid w:val="00DF5F8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F5F8A"/>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qFormat/>
    <w:rsid w:val="00DF5F8A"/>
    <w:pPr>
      <w:keepNext/>
      <w:spacing w:before="240" w:after="60"/>
      <w:outlineLvl w:val="2"/>
    </w:pPr>
    <w:rPr>
      <w:rFonts w:ascii="Arial" w:eastAsia="Times New Roman" w:hAnsi="Arial" w:cs="Arial"/>
      <w:b/>
      <w:bCs/>
      <w:sz w:val="26"/>
      <w:szCs w:val="26"/>
    </w:rPr>
  </w:style>
  <w:style w:type="paragraph" w:styleId="Heading4">
    <w:name w:val="heading 4"/>
    <w:basedOn w:val="Normal"/>
    <w:link w:val="Heading4Char"/>
    <w:qFormat/>
    <w:rsid w:val="00DF5F8A"/>
    <w:pPr>
      <w:spacing w:before="100" w:beforeAutospacing="1" w:after="100" w:afterAutospacing="1"/>
      <w:outlineLvl w:val="3"/>
    </w:pPr>
    <w:rPr>
      <w:rFonts w:eastAsia="Times New Roman" w:cs="Times New Roman"/>
      <w:b/>
      <w:bCs/>
      <w:sz w:val="24"/>
      <w:szCs w:val="24"/>
    </w:rPr>
  </w:style>
  <w:style w:type="paragraph" w:styleId="Heading5">
    <w:name w:val="heading 5"/>
    <w:basedOn w:val="Normal"/>
    <w:next w:val="Normal"/>
    <w:link w:val="Heading5Char"/>
    <w:uiPriority w:val="9"/>
    <w:unhideWhenUsed/>
    <w:qFormat/>
    <w:rsid w:val="00DF5F8A"/>
    <w:pPr>
      <w:spacing w:before="240" w:after="60"/>
      <w:outlineLvl w:val="4"/>
    </w:pPr>
    <w:rPr>
      <w:rFonts w:ascii="Calibri" w:eastAsia="Times New Roman" w:hAnsi="Calibri" w:cs="Times New Roman"/>
      <w:b/>
      <w:bCs/>
      <w:i/>
      <w:iCs/>
      <w:sz w:val="26"/>
      <w:szCs w:val="26"/>
    </w:rPr>
  </w:style>
  <w:style w:type="paragraph" w:styleId="Heading6">
    <w:name w:val="heading 6"/>
    <w:next w:val="Normal"/>
    <w:link w:val="Heading6Char"/>
    <w:qFormat/>
    <w:rsid w:val="00DF5F8A"/>
    <w:pPr>
      <w:keepNext/>
      <w:spacing w:before="240"/>
      <w:jc w:val="center"/>
      <w:outlineLvl w:val="5"/>
    </w:pPr>
    <w:rPr>
      <w:i/>
      <w:noProof/>
      <w:sz w:val="24"/>
      <w:lang w:val="en-AU"/>
    </w:rPr>
  </w:style>
  <w:style w:type="paragraph" w:styleId="Heading7">
    <w:name w:val="heading 7"/>
    <w:basedOn w:val="Heading6"/>
    <w:next w:val="Normal"/>
    <w:link w:val="Heading7Char"/>
    <w:qFormat/>
    <w:rsid w:val="00DF5F8A"/>
    <w:pPr>
      <w:spacing w:before="280"/>
      <w:outlineLvl w:val="6"/>
    </w:pPr>
    <w:rPr>
      <w:sz w:val="30"/>
    </w:rPr>
  </w:style>
  <w:style w:type="paragraph" w:styleId="Heading8">
    <w:name w:val="heading 8"/>
    <w:basedOn w:val="Heading6"/>
    <w:next w:val="Normal"/>
    <w:link w:val="Heading8Char"/>
    <w:qFormat/>
    <w:rsid w:val="00DF5F8A"/>
    <w:pPr>
      <w:outlineLvl w:val="7"/>
    </w:pPr>
    <w:rPr>
      <w:sz w:val="28"/>
    </w:rPr>
  </w:style>
  <w:style w:type="paragraph" w:styleId="Heading9">
    <w:name w:val="heading 9"/>
    <w:basedOn w:val="Heading1"/>
    <w:next w:val="Normal"/>
    <w:link w:val="Heading9Char"/>
    <w:qFormat/>
    <w:rsid w:val="00DF5F8A"/>
    <w:pPr>
      <w:keepLines/>
      <w:pageBreakBefore/>
      <w:spacing w:before="280" w:beforeAutospacing="0" w:after="0" w:afterAutospacing="0" w:line="260" w:lineRule="atLeast"/>
      <w:jc w:val="center"/>
      <w:outlineLvl w:val="8"/>
    </w:pPr>
    <w:rPr>
      <w:bCs w:val="0"/>
      <w:i/>
      <w:kern w:val="28"/>
      <w:sz w:val="3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6EE"/>
    <w:rPr>
      <w:b/>
      <w:bCs/>
      <w:sz w:val="36"/>
      <w:szCs w:val="36"/>
      <w:lang w:val="en-AU" w:eastAsia="en-AU"/>
    </w:rPr>
  </w:style>
  <w:style w:type="character" w:customStyle="1" w:styleId="Heading5Char">
    <w:name w:val="Heading 5 Char"/>
    <w:basedOn w:val="DefaultParagraphFont"/>
    <w:link w:val="Heading5"/>
    <w:uiPriority w:val="9"/>
    <w:rsid w:val="00DF5F8A"/>
    <w:rPr>
      <w:rFonts w:ascii="Calibri" w:eastAsia="Times New Roman" w:hAnsi="Calibri" w:cs="Times New Roman"/>
      <w:b/>
      <w:bCs/>
      <w:i/>
      <w:iCs/>
      <w:sz w:val="26"/>
      <w:szCs w:val="26"/>
      <w:lang w:val="en-AU" w:eastAsia="en-AU"/>
    </w:rPr>
  </w:style>
  <w:style w:type="character" w:customStyle="1" w:styleId="Heading1Char">
    <w:name w:val="Heading 1 Char"/>
    <w:basedOn w:val="DefaultParagraphFont"/>
    <w:link w:val="Heading1"/>
    <w:uiPriority w:val="9"/>
    <w:rsid w:val="00DF5F8A"/>
    <w:rPr>
      <w:b/>
      <w:bCs/>
      <w:kern w:val="36"/>
      <w:sz w:val="48"/>
      <w:szCs w:val="48"/>
      <w:lang w:val="en-AU" w:eastAsia="en-AU"/>
    </w:rPr>
  </w:style>
  <w:style w:type="character" w:customStyle="1" w:styleId="Heading3Char">
    <w:name w:val="Heading 3 Char"/>
    <w:basedOn w:val="DefaultParagraphFont"/>
    <w:link w:val="Heading3"/>
    <w:rsid w:val="00DF5F8A"/>
    <w:rPr>
      <w:rFonts w:ascii="Arial" w:hAnsi="Arial" w:cs="Arial"/>
      <w:b/>
      <w:bCs/>
      <w:sz w:val="26"/>
      <w:szCs w:val="26"/>
      <w:lang w:val="en-AU" w:eastAsia="en-AU"/>
    </w:rPr>
  </w:style>
  <w:style w:type="character" w:customStyle="1" w:styleId="Heading4Char">
    <w:name w:val="Heading 4 Char"/>
    <w:basedOn w:val="DefaultParagraphFont"/>
    <w:link w:val="Heading4"/>
    <w:rsid w:val="00DF5F8A"/>
    <w:rPr>
      <w:b/>
      <w:bCs/>
      <w:sz w:val="24"/>
      <w:szCs w:val="24"/>
      <w:lang w:val="en-AU" w:eastAsia="en-AU"/>
    </w:rPr>
  </w:style>
  <w:style w:type="character" w:customStyle="1" w:styleId="Heading6Char">
    <w:name w:val="Heading 6 Char"/>
    <w:basedOn w:val="DefaultParagraphFont"/>
    <w:link w:val="Heading6"/>
    <w:rsid w:val="00DF5F8A"/>
    <w:rPr>
      <w:i/>
      <w:noProof/>
      <w:sz w:val="24"/>
      <w:lang w:val="en-AU"/>
    </w:rPr>
  </w:style>
  <w:style w:type="character" w:customStyle="1" w:styleId="Heading7Char">
    <w:name w:val="Heading 7 Char"/>
    <w:basedOn w:val="DefaultParagraphFont"/>
    <w:link w:val="Heading7"/>
    <w:rsid w:val="00DF5F8A"/>
    <w:rPr>
      <w:i/>
      <w:noProof/>
      <w:sz w:val="30"/>
      <w:lang w:val="en-AU"/>
    </w:rPr>
  </w:style>
  <w:style w:type="character" w:customStyle="1" w:styleId="Heading8Char">
    <w:name w:val="Heading 8 Char"/>
    <w:basedOn w:val="DefaultParagraphFont"/>
    <w:link w:val="Heading8"/>
    <w:rsid w:val="00DF5F8A"/>
    <w:rPr>
      <w:i/>
      <w:noProof/>
      <w:sz w:val="28"/>
      <w:lang w:val="en-AU"/>
    </w:rPr>
  </w:style>
  <w:style w:type="character" w:customStyle="1" w:styleId="Heading9Char">
    <w:name w:val="Heading 9 Char"/>
    <w:basedOn w:val="DefaultParagraphFont"/>
    <w:link w:val="Heading9"/>
    <w:rsid w:val="00DF5F8A"/>
    <w:rPr>
      <w:b/>
      <w:i/>
      <w:kern w:val="28"/>
      <w:sz w:val="30"/>
      <w:lang w:val="en-AU"/>
    </w:rPr>
  </w:style>
  <w:style w:type="paragraph" w:styleId="Caption">
    <w:name w:val="caption"/>
    <w:basedOn w:val="Normal"/>
    <w:next w:val="Normal"/>
    <w:qFormat/>
    <w:rsid w:val="00DF5F8A"/>
    <w:pPr>
      <w:spacing w:before="120" w:after="120"/>
    </w:pPr>
    <w:rPr>
      <w:rFonts w:eastAsia="Times New Roman" w:cs="Times New Roman"/>
      <w:b/>
      <w:sz w:val="24"/>
      <w:lang w:eastAsia="en-US"/>
    </w:rPr>
  </w:style>
  <w:style w:type="paragraph" w:styleId="Title">
    <w:name w:val="Title"/>
    <w:basedOn w:val="Normal"/>
    <w:link w:val="TitleChar"/>
    <w:qFormat/>
    <w:rsid w:val="00DF5F8A"/>
    <w:pPr>
      <w:spacing w:before="240" w:after="60"/>
      <w:jc w:val="center"/>
      <w:outlineLvl w:val="0"/>
    </w:pPr>
    <w:rPr>
      <w:rFonts w:ascii="Arial" w:eastAsia="Times New Roman" w:hAnsi="Arial" w:cs="Times New Roman"/>
      <w:b/>
      <w:kern w:val="28"/>
      <w:sz w:val="34"/>
      <w:lang w:eastAsia="en-US"/>
    </w:rPr>
  </w:style>
  <w:style w:type="character" w:customStyle="1" w:styleId="TitleChar">
    <w:name w:val="Title Char"/>
    <w:basedOn w:val="DefaultParagraphFont"/>
    <w:link w:val="Title"/>
    <w:rsid w:val="00DF5F8A"/>
    <w:rPr>
      <w:rFonts w:ascii="Arial" w:hAnsi="Arial"/>
      <w:b/>
      <w:kern w:val="28"/>
      <w:sz w:val="34"/>
      <w:lang w:val="en-AU"/>
    </w:rPr>
  </w:style>
  <w:style w:type="paragraph" w:styleId="Subtitle">
    <w:name w:val="Subtitle"/>
    <w:basedOn w:val="Normal"/>
    <w:link w:val="SubtitleChar"/>
    <w:qFormat/>
    <w:rsid w:val="00DF5F8A"/>
    <w:pPr>
      <w:spacing w:after="60"/>
      <w:jc w:val="center"/>
      <w:outlineLvl w:val="1"/>
    </w:pPr>
    <w:rPr>
      <w:rFonts w:ascii="Arial" w:eastAsia="Times New Roman" w:hAnsi="Arial" w:cs="Times New Roman"/>
      <w:sz w:val="26"/>
      <w:lang w:eastAsia="en-US"/>
    </w:rPr>
  </w:style>
  <w:style w:type="character" w:customStyle="1" w:styleId="SubtitleChar">
    <w:name w:val="Subtitle Char"/>
    <w:basedOn w:val="DefaultParagraphFont"/>
    <w:link w:val="Subtitle"/>
    <w:rsid w:val="00DF5F8A"/>
    <w:rPr>
      <w:rFonts w:ascii="Arial" w:hAnsi="Arial"/>
      <w:sz w:val="26"/>
      <w:lang w:val="en-AU"/>
    </w:rPr>
  </w:style>
  <w:style w:type="character" w:styleId="Strong">
    <w:name w:val="Strong"/>
    <w:basedOn w:val="DefaultParagraphFont"/>
    <w:uiPriority w:val="22"/>
    <w:qFormat/>
    <w:rsid w:val="00DF5F8A"/>
    <w:rPr>
      <w:b/>
      <w:sz w:val="24"/>
    </w:rPr>
  </w:style>
  <w:style w:type="character" w:styleId="Emphasis">
    <w:name w:val="Emphasis"/>
    <w:basedOn w:val="DefaultParagraphFont"/>
    <w:uiPriority w:val="20"/>
    <w:qFormat/>
    <w:rsid w:val="00DF5F8A"/>
    <w:rPr>
      <w:i/>
      <w:sz w:val="24"/>
    </w:rPr>
  </w:style>
  <w:style w:type="paragraph" w:styleId="NormalWeb">
    <w:name w:val="Normal (Web)"/>
    <w:basedOn w:val="Normal"/>
    <w:uiPriority w:val="99"/>
    <w:unhideWhenUsed/>
    <w:rsid w:val="00D66FC3"/>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unhideWhenUsed/>
    <w:rsid w:val="00D66FC3"/>
    <w:rPr>
      <w:color w:val="0000FF"/>
      <w:u w:val="single"/>
    </w:rPr>
  </w:style>
  <w:style w:type="paragraph" w:customStyle="1" w:styleId="xmsonormal">
    <w:name w:val="x_msonormal"/>
    <w:basedOn w:val="Normal"/>
    <w:rsid w:val="00D66FC3"/>
    <w:pPr>
      <w:spacing w:before="100" w:beforeAutospacing="1" w:after="100" w:afterAutospacing="1"/>
    </w:pPr>
    <w:rPr>
      <w:rFonts w:eastAsia="Times New Roman" w:cs="Times New Roman"/>
      <w:sz w:val="24"/>
      <w:szCs w:val="24"/>
    </w:rPr>
  </w:style>
  <w:style w:type="paragraph" w:styleId="Footer">
    <w:name w:val="footer"/>
    <w:basedOn w:val="Normal"/>
    <w:link w:val="FooterChar"/>
    <w:uiPriority w:val="99"/>
    <w:unhideWhenUsed/>
    <w:rsid w:val="00D66FC3"/>
    <w:pPr>
      <w:tabs>
        <w:tab w:val="center" w:pos="4513"/>
        <w:tab w:val="right" w:pos="9026"/>
      </w:tabs>
    </w:pPr>
  </w:style>
  <w:style w:type="character" w:customStyle="1" w:styleId="FooterChar">
    <w:name w:val="Footer Char"/>
    <w:basedOn w:val="DefaultParagraphFont"/>
    <w:link w:val="Footer"/>
    <w:uiPriority w:val="99"/>
    <w:rsid w:val="00D66FC3"/>
    <w:rPr>
      <w:rFonts w:eastAsia="Lucida Sans Unicode" w:cs="Mangal"/>
      <w:lang w:val="en-AU" w:eastAsia="en-AU"/>
    </w:rPr>
  </w:style>
  <w:style w:type="paragraph" w:styleId="PlainText">
    <w:name w:val="Plain Text"/>
    <w:basedOn w:val="Normal"/>
    <w:link w:val="PlainTextChar"/>
    <w:uiPriority w:val="99"/>
    <w:unhideWhenUsed/>
    <w:rsid w:val="00D66FC3"/>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D66FC3"/>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41828850">
      <w:bodyDiv w:val="1"/>
      <w:marLeft w:val="0"/>
      <w:marRight w:val="0"/>
      <w:marTop w:val="0"/>
      <w:marBottom w:val="0"/>
      <w:divBdr>
        <w:top w:val="none" w:sz="0" w:space="0" w:color="auto"/>
        <w:left w:val="none" w:sz="0" w:space="0" w:color="auto"/>
        <w:bottom w:val="none" w:sz="0" w:space="0" w:color="auto"/>
        <w:right w:val="none" w:sz="0" w:space="0" w:color="auto"/>
      </w:divBdr>
    </w:div>
    <w:div w:id="289212555">
      <w:bodyDiv w:val="1"/>
      <w:marLeft w:val="0"/>
      <w:marRight w:val="0"/>
      <w:marTop w:val="0"/>
      <w:marBottom w:val="0"/>
      <w:divBdr>
        <w:top w:val="none" w:sz="0" w:space="0" w:color="auto"/>
        <w:left w:val="none" w:sz="0" w:space="0" w:color="auto"/>
        <w:bottom w:val="none" w:sz="0" w:space="0" w:color="auto"/>
        <w:right w:val="none" w:sz="0" w:space="0" w:color="auto"/>
      </w:divBdr>
    </w:div>
    <w:div w:id="315303530">
      <w:bodyDiv w:val="1"/>
      <w:marLeft w:val="0"/>
      <w:marRight w:val="0"/>
      <w:marTop w:val="0"/>
      <w:marBottom w:val="0"/>
      <w:divBdr>
        <w:top w:val="none" w:sz="0" w:space="0" w:color="auto"/>
        <w:left w:val="none" w:sz="0" w:space="0" w:color="auto"/>
        <w:bottom w:val="none" w:sz="0" w:space="0" w:color="auto"/>
        <w:right w:val="none" w:sz="0" w:space="0" w:color="auto"/>
      </w:divBdr>
    </w:div>
    <w:div w:id="877670831">
      <w:bodyDiv w:val="1"/>
      <w:marLeft w:val="0"/>
      <w:marRight w:val="0"/>
      <w:marTop w:val="0"/>
      <w:marBottom w:val="0"/>
      <w:divBdr>
        <w:top w:val="none" w:sz="0" w:space="0" w:color="auto"/>
        <w:left w:val="none" w:sz="0" w:space="0" w:color="auto"/>
        <w:bottom w:val="none" w:sz="0" w:space="0" w:color="auto"/>
        <w:right w:val="none" w:sz="0" w:space="0" w:color="auto"/>
      </w:divBdr>
    </w:div>
    <w:div w:id="981077229">
      <w:bodyDiv w:val="1"/>
      <w:marLeft w:val="0"/>
      <w:marRight w:val="0"/>
      <w:marTop w:val="0"/>
      <w:marBottom w:val="0"/>
      <w:divBdr>
        <w:top w:val="none" w:sz="0" w:space="0" w:color="auto"/>
        <w:left w:val="none" w:sz="0" w:space="0" w:color="auto"/>
        <w:bottom w:val="none" w:sz="0" w:space="0" w:color="auto"/>
        <w:right w:val="none" w:sz="0" w:space="0" w:color="auto"/>
      </w:divBdr>
    </w:div>
    <w:div w:id="1091926991">
      <w:bodyDiv w:val="1"/>
      <w:marLeft w:val="0"/>
      <w:marRight w:val="0"/>
      <w:marTop w:val="0"/>
      <w:marBottom w:val="0"/>
      <w:divBdr>
        <w:top w:val="none" w:sz="0" w:space="0" w:color="auto"/>
        <w:left w:val="none" w:sz="0" w:space="0" w:color="auto"/>
        <w:bottom w:val="none" w:sz="0" w:space="0" w:color="auto"/>
        <w:right w:val="none" w:sz="0" w:space="0" w:color="auto"/>
      </w:divBdr>
    </w:div>
    <w:div w:id="1274753301">
      <w:bodyDiv w:val="1"/>
      <w:marLeft w:val="0"/>
      <w:marRight w:val="0"/>
      <w:marTop w:val="0"/>
      <w:marBottom w:val="0"/>
      <w:divBdr>
        <w:top w:val="none" w:sz="0" w:space="0" w:color="auto"/>
        <w:left w:val="none" w:sz="0" w:space="0" w:color="auto"/>
        <w:bottom w:val="none" w:sz="0" w:space="0" w:color="auto"/>
        <w:right w:val="none" w:sz="0" w:space="0" w:color="auto"/>
      </w:divBdr>
    </w:div>
    <w:div w:id="166154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sun.alpyurek@deakin.edu.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trina.flemming@deakin.edu.au" TargetMode="External"/><Relationship Id="rId12" Type="http://schemas.openxmlformats.org/officeDocument/2006/relationships/hyperlink" Target="http://theguide.deakin.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zanne.miller@deakin.edu.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aw.Review@utas.edu.au" TargetMode="External"/><Relationship Id="rId4" Type="http://schemas.openxmlformats.org/officeDocument/2006/relationships/webSettings" Target="webSettings.xml"/><Relationship Id="rId9" Type="http://schemas.openxmlformats.org/officeDocument/2006/relationships/hyperlink" Target="mailto:bronwyn.kelly@deakin.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10</cp:revision>
  <dcterms:created xsi:type="dcterms:W3CDTF">2012-07-10T00:04:00Z</dcterms:created>
  <dcterms:modified xsi:type="dcterms:W3CDTF">2012-07-26T22:54:00Z</dcterms:modified>
</cp:coreProperties>
</file>