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E9C1" w14:textId="77777777" w:rsidR="003E52C8" w:rsidRDefault="003E52C8" w:rsidP="00A3763C">
      <w:pPr>
        <w:pBdr>
          <w:top w:val="single" w:sz="4" w:space="0" w:color="auto"/>
        </w:pBdr>
        <w:rPr>
          <w:rFonts w:ascii="Arial" w:hAnsi="Arial" w:cs="Arial"/>
          <w:b/>
          <w:sz w:val="20"/>
          <w:highlight w:val="yellow"/>
        </w:rPr>
      </w:pPr>
    </w:p>
    <w:p w14:paraId="5160B078" w14:textId="77777777" w:rsidR="003E52C8" w:rsidRDefault="003E52C8" w:rsidP="00A3763C">
      <w:pPr>
        <w:pBdr>
          <w:top w:val="single" w:sz="4" w:space="0" w:color="auto"/>
        </w:pBdr>
        <w:rPr>
          <w:rFonts w:ascii="Arial" w:hAnsi="Arial" w:cs="Arial"/>
          <w:b/>
          <w:sz w:val="20"/>
          <w:highlight w:val="yellow"/>
        </w:rPr>
      </w:pPr>
    </w:p>
    <w:p w14:paraId="18E75257" w14:textId="5DD3AFFD" w:rsidR="00F37E60" w:rsidRDefault="003E52C8" w:rsidP="00A3763C">
      <w:pPr>
        <w:pBdr>
          <w:top w:val="single" w:sz="4" w:space="0" w:color="auto"/>
        </w:pBdr>
        <w:rPr>
          <w:rStyle w:val="Hyperlink"/>
          <w:rFonts w:ascii="Arial" w:hAnsi="Arial" w:cs="Arial"/>
          <w:b/>
          <w:color w:val="auto"/>
          <w:sz w:val="20"/>
          <w:u w:val="none"/>
        </w:rPr>
      </w:pPr>
      <w:r w:rsidRPr="00A3763C">
        <w:rPr>
          <w:rFonts w:ascii="Arial" w:hAnsi="Arial" w:cs="Arial"/>
          <w:b/>
          <w:noProof/>
          <w:sz w:val="20"/>
          <w:highlight w:val="yellow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7314B" wp14:editId="1224E1C3">
                <wp:simplePos x="0" y="0"/>
                <wp:positionH relativeFrom="column">
                  <wp:posOffset>400050</wp:posOffset>
                </wp:positionH>
                <wp:positionV relativeFrom="paragraph">
                  <wp:posOffset>147955</wp:posOffset>
                </wp:positionV>
                <wp:extent cx="5162550" cy="1404620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D6BEF" w14:textId="7CD51BBC" w:rsidR="00A3763C" w:rsidRPr="00A3763C" w:rsidRDefault="00A3763C" w:rsidP="00A3763C">
                            <w:pPr>
                              <w:pStyle w:val="Heading1"/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A3763C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Notice of Intention to Submit (NOIS)</w:t>
                            </w:r>
                            <w:r w:rsidR="00F33BDA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- Executive Summary </w:t>
                            </w:r>
                          </w:p>
                          <w:p w14:paraId="38CE260B" w14:textId="3136FAAE" w:rsidR="00A3763C" w:rsidRPr="00A3763C" w:rsidRDefault="00A3763C" w:rsidP="00A3763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3763C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ARC Industrial Transformation Research Programme 202</w:t>
                            </w:r>
                            <w:r w:rsidR="000F23D3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291B8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95F45" w:rsidRPr="00703B90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2"/>
                                <w:szCs w:val="32"/>
                              </w:rPr>
                              <w:t>Deakin</w:t>
                            </w:r>
                            <w:r w:rsidR="00291B8F" w:rsidRPr="00703B90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led </w:t>
                            </w:r>
                            <w:proofErr w:type="gramStart"/>
                            <w:r w:rsidR="00291B8F" w:rsidRPr="00703B90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2"/>
                                <w:szCs w:val="32"/>
                              </w:rPr>
                              <w:t>submissions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E731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5pt;margin-top:11.65pt;width:40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HUEAIAACAEAAAOAAAAZHJzL2Uyb0RvYy54bWysk1Fv2yAQx98n7Tsg3hfbUZy1VpyqS5dp&#10;UtdN6vYBMMYxGnAMSOzs0+/AaRp128s0HhBwx5+73x2rm1ErchDOSzA1LWY5JcJwaKXZ1fTb1+2b&#10;K0p8YKZlCoyo6VF4erN+/Wo12ErMoQfVCkdQxPhqsDXtQ7BVlnneC838DKwwaOzAaRZw63ZZ69iA&#10;6lpl8zxfZgO41jrgwns8vZuMdJ30u07w8LnrvAhE1RRjC2l2aW7inK1XrNo5ZnvJT2Gwf4hCM2nw&#10;0bPUHQuM7J38TUpL7sBDF2YcdAZdJ7lIOWA2Rf4im8eeWZFyQTjenjH5/yfLHw6P9osjYXwHIxYw&#10;JeHtPfDvnhjY9MzsxK1zMPSCtfhwEZFlg/XV6WpE7SsfRZrhE7RYZLYPkITGzulIBfMkqI4FOJ6h&#10;izEQjodlsZyXJZo42opFvljOU1kyVj1dt86HDwI0iYuaOqxqkmeHex9iOKx6comveVCy3Uql0sbt&#10;mo1y5MCwA7ZppAxeuClDhppel/NyIvBXiTyNP0loGbCVldQ1vTo7sSpye2/a1GiBSTWtMWRlTiAj&#10;u4liGJsRHSPQBtojInUwtSx+MVz04H5SMmC71tT/2DMnKFEfDZblulgsYn+nzaJ8iwyJu7Q0lxZm&#10;OErVNFAyLTch/YkEzN5i+bYygX2O5BQrtmHiffoysc8v98nr+WOvfwEAAP//AwBQSwMEFAAGAAgA&#10;AAAhAOhKCsjdAAAACQEAAA8AAABkcnMvZG93bnJldi54bWxMj8FOwzAQRO9I/IO1SFwq6tA0aRXi&#10;VFCpJ04N5e7G2yQiXgfbbdO/ZznBcWdGb2fKzWQHcUEfekcKnucJCKTGmZ5aBYeP3dMaRIiajB4c&#10;oYIbBthU93elLoy70h4vdWwFQygUWkEX41hIGZoOrQ5zNyKxd3Le6sinb6Xx+spwO8hFkuTS6p74&#10;Q6dH3HbYfNVnqyD/rtPZ+6eZ0f62e/ONzcz2kCn1+DC9voCIOMW/MPzW5+pQcaejO5MJYmBGylOi&#10;gkWagmB/vcpZOLKwXGYgq1L+X1D9AAAA//8DAFBLAQItABQABgAIAAAAIQC2gziS/gAAAOEBAAAT&#10;AAAAAAAAAAAAAAAAAAAAAABbQ29udGVudF9UeXBlc10ueG1sUEsBAi0AFAAGAAgAAAAhADj9If/W&#10;AAAAlAEAAAsAAAAAAAAAAAAAAAAALwEAAF9yZWxzLy5yZWxzUEsBAi0AFAAGAAgAAAAhAB1RYdQQ&#10;AgAAIAQAAA4AAAAAAAAAAAAAAAAALgIAAGRycy9lMm9Eb2MueG1sUEsBAi0AFAAGAAgAAAAhAOhK&#10;CsjdAAAACQEAAA8AAAAAAAAAAAAAAAAAagQAAGRycy9kb3ducmV2LnhtbFBLBQYAAAAABAAEAPMA&#10;AAB0BQAAAAA=&#10;">
                <v:textbox style="mso-fit-shape-to-text:t">
                  <w:txbxContent>
                    <w:p w14:paraId="717D6BEF" w14:textId="7CD51BBC" w:rsidR="00A3763C" w:rsidRPr="00A3763C" w:rsidRDefault="00A3763C" w:rsidP="00A3763C">
                      <w:pPr>
                        <w:pStyle w:val="Heading1"/>
                        <w:suppressOverlap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A3763C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Notice of Intention to Submit (NOIS)</w:t>
                      </w:r>
                      <w:r w:rsidR="00F33BDA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- Executive Summary </w:t>
                      </w:r>
                    </w:p>
                    <w:p w14:paraId="38CE260B" w14:textId="3136FAAE" w:rsidR="00A3763C" w:rsidRPr="00A3763C" w:rsidRDefault="00A3763C" w:rsidP="00A3763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A3763C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ARC Industrial Transformation Research Programme 202</w:t>
                      </w:r>
                      <w:r w:rsidR="000F23D3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4</w:t>
                      </w:r>
                      <w:r w:rsidR="00291B8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395F45" w:rsidRPr="00703B90">
                        <w:rPr>
                          <w:rFonts w:asciiTheme="minorHAnsi" w:hAnsiTheme="minorHAnsi" w:cstheme="minorHAnsi"/>
                          <w:b/>
                          <w:color w:val="0070C0"/>
                          <w:sz w:val="32"/>
                          <w:szCs w:val="32"/>
                        </w:rPr>
                        <w:t>Deakin</w:t>
                      </w:r>
                      <w:r w:rsidR="00291B8F" w:rsidRPr="00703B90">
                        <w:rPr>
                          <w:rFonts w:asciiTheme="minorHAnsi" w:hAnsiTheme="minorHAnsi" w:cstheme="minorHAnsi"/>
                          <w:b/>
                          <w:color w:val="0070C0"/>
                          <w:sz w:val="32"/>
                          <w:szCs w:val="32"/>
                        </w:rPr>
                        <w:t xml:space="preserve"> led </w:t>
                      </w:r>
                      <w:proofErr w:type="gramStart"/>
                      <w:r w:rsidR="00291B8F" w:rsidRPr="00703B90">
                        <w:rPr>
                          <w:rFonts w:asciiTheme="minorHAnsi" w:hAnsiTheme="minorHAnsi" w:cstheme="minorHAnsi"/>
                          <w:b/>
                          <w:color w:val="0070C0"/>
                          <w:sz w:val="32"/>
                          <w:szCs w:val="32"/>
                        </w:rPr>
                        <w:t>submissions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780E2E" w:rsidRPr="00EE256A">
        <w:rPr>
          <w:rFonts w:ascii="Arial" w:hAnsi="Arial" w:cs="Arial"/>
          <w:b/>
          <w:sz w:val="20"/>
          <w:highlight w:val="yellow"/>
        </w:rPr>
        <w:t>Attach</w:t>
      </w:r>
      <w:r w:rsidR="00AC396E" w:rsidRPr="00EE256A">
        <w:rPr>
          <w:rFonts w:ascii="Arial" w:hAnsi="Arial" w:cs="Arial"/>
          <w:b/>
          <w:sz w:val="20"/>
          <w:highlight w:val="yellow"/>
        </w:rPr>
        <w:t xml:space="preserve"> this </w:t>
      </w:r>
      <w:r w:rsidR="00A16B08" w:rsidRPr="00EE256A">
        <w:rPr>
          <w:rFonts w:ascii="Arial" w:hAnsi="Arial" w:cs="Arial"/>
          <w:b/>
          <w:sz w:val="20"/>
          <w:highlight w:val="yellow"/>
        </w:rPr>
        <w:t>form</w:t>
      </w:r>
      <w:r w:rsidR="00AC396E" w:rsidRPr="00EE256A">
        <w:rPr>
          <w:rFonts w:ascii="Arial" w:hAnsi="Arial" w:cs="Arial"/>
          <w:b/>
          <w:sz w:val="20"/>
          <w:highlight w:val="yellow"/>
        </w:rPr>
        <w:t xml:space="preserve"> </w:t>
      </w:r>
      <w:r w:rsidR="00F37E60" w:rsidRPr="00EE256A">
        <w:rPr>
          <w:rFonts w:ascii="Arial" w:hAnsi="Arial" w:cs="Arial"/>
          <w:b/>
          <w:sz w:val="20"/>
          <w:highlight w:val="yellow"/>
        </w:rPr>
        <w:t xml:space="preserve">to an email and </w:t>
      </w:r>
      <w:r w:rsidR="00780E2E" w:rsidRPr="00EE256A">
        <w:rPr>
          <w:rFonts w:ascii="Arial" w:hAnsi="Arial" w:cs="Arial"/>
          <w:b/>
          <w:sz w:val="20"/>
          <w:highlight w:val="yellow"/>
        </w:rPr>
        <w:t>send</w:t>
      </w:r>
      <w:r w:rsidR="00F37E60" w:rsidRPr="00EE256A">
        <w:rPr>
          <w:rFonts w:ascii="Arial" w:hAnsi="Arial" w:cs="Arial"/>
          <w:b/>
          <w:sz w:val="20"/>
          <w:highlight w:val="yellow"/>
        </w:rPr>
        <w:t xml:space="preserve"> to </w:t>
      </w:r>
      <w:hyperlink r:id="rId7" w:history="1">
        <w:r w:rsidR="00774CFA" w:rsidRPr="00EE256A">
          <w:rPr>
            <w:rStyle w:val="Hyperlink"/>
            <w:rFonts w:ascii="Arial" w:hAnsi="Arial" w:cs="Arial"/>
            <w:b/>
            <w:sz w:val="20"/>
            <w:highlight w:val="yellow"/>
          </w:rPr>
          <w:t>research-grants@deakin.edu.au</w:t>
        </w:r>
      </w:hyperlink>
      <w:r w:rsidR="00EE256A" w:rsidRPr="00EE256A">
        <w:rPr>
          <w:rStyle w:val="Hyperlink"/>
          <w:rFonts w:ascii="Arial" w:hAnsi="Arial" w:cs="Arial"/>
          <w:b/>
          <w:color w:val="auto"/>
          <w:sz w:val="20"/>
          <w:highlight w:val="yellow"/>
          <w:u w:val="none"/>
        </w:rPr>
        <w:t xml:space="preserve"> by</w:t>
      </w:r>
      <w:r w:rsidR="00EE256A" w:rsidRPr="00AE7280">
        <w:rPr>
          <w:rStyle w:val="Hyperlink"/>
          <w:rFonts w:ascii="Arial" w:hAnsi="Arial" w:cs="Arial"/>
          <w:b/>
          <w:color w:val="auto"/>
          <w:sz w:val="20"/>
          <w:highlight w:val="yellow"/>
          <w:u w:val="none"/>
        </w:rPr>
        <w:t xml:space="preserve"> </w:t>
      </w:r>
      <w:r w:rsidR="004B372C">
        <w:rPr>
          <w:rStyle w:val="Hyperlink"/>
          <w:rFonts w:ascii="Arial" w:hAnsi="Arial" w:cs="Arial"/>
          <w:b/>
          <w:color w:val="auto"/>
          <w:sz w:val="20"/>
          <w:highlight w:val="yellow"/>
          <w:u w:val="none"/>
        </w:rPr>
        <w:t>13</w:t>
      </w:r>
      <w:r w:rsidR="005D6408">
        <w:rPr>
          <w:rStyle w:val="Hyperlink"/>
          <w:rFonts w:ascii="Arial" w:hAnsi="Arial" w:cs="Arial"/>
          <w:b/>
          <w:color w:val="auto"/>
          <w:sz w:val="20"/>
          <w:highlight w:val="yellow"/>
          <w:u w:val="none"/>
        </w:rPr>
        <w:t>th</w:t>
      </w:r>
      <w:r w:rsidR="00EE256A" w:rsidRPr="00AE7280">
        <w:rPr>
          <w:rStyle w:val="Hyperlink"/>
          <w:rFonts w:ascii="Arial" w:hAnsi="Arial" w:cs="Arial"/>
          <w:b/>
          <w:color w:val="auto"/>
          <w:sz w:val="20"/>
          <w:highlight w:val="yellow"/>
          <w:u w:val="none"/>
        </w:rPr>
        <w:t xml:space="preserve"> </w:t>
      </w:r>
      <w:r w:rsidR="004B372C">
        <w:rPr>
          <w:rStyle w:val="Hyperlink"/>
          <w:rFonts w:ascii="Arial" w:hAnsi="Arial" w:cs="Arial"/>
          <w:b/>
          <w:color w:val="auto"/>
          <w:sz w:val="20"/>
          <w:highlight w:val="yellow"/>
          <w:u w:val="none"/>
        </w:rPr>
        <w:t>September</w:t>
      </w:r>
      <w:r w:rsidR="001D2084">
        <w:rPr>
          <w:rStyle w:val="Hyperlink"/>
          <w:rFonts w:ascii="Arial" w:hAnsi="Arial" w:cs="Arial"/>
          <w:b/>
          <w:color w:val="auto"/>
          <w:sz w:val="20"/>
          <w:highlight w:val="yellow"/>
          <w:u w:val="none"/>
        </w:rPr>
        <w:t xml:space="preserve"> </w:t>
      </w:r>
      <w:r w:rsidR="00AE7280">
        <w:rPr>
          <w:rStyle w:val="Hyperlink"/>
          <w:rFonts w:ascii="Arial" w:hAnsi="Arial" w:cs="Arial"/>
          <w:b/>
          <w:color w:val="auto"/>
          <w:sz w:val="20"/>
          <w:highlight w:val="yellow"/>
          <w:u w:val="none"/>
        </w:rPr>
        <w:t>2</w:t>
      </w:r>
      <w:r w:rsidR="00AE7280" w:rsidRPr="004B372C">
        <w:rPr>
          <w:rStyle w:val="Hyperlink"/>
          <w:rFonts w:ascii="Arial" w:hAnsi="Arial" w:cs="Arial"/>
          <w:b/>
          <w:color w:val="auto"/>
          <w:sz w:val="20"/>
          <w:highlight w:val="yellow"/>
          <w:u w:val="none"/>
        </w:rPr>
        <w:t>02</w:t>
      </w:r>
      <w:r w:rsidR="004B372C" w:rsidRPr="004B372C">
        <w:rPr>
          <w:rStyle w:val="Hyperlink"/>
          <w:rFonts w:ascii="Arial" w:hAnsi="Arial" w:cs="Arial"/>
          <w:b/>
          <w:color w:val="auto"/>
          <w:sz w:val="20"/>
          <w:highlight w:val="yellow"/>
          <w:u w:val="none"/>
        </w:rPr>
        <w:t>3</w:t>
      </w:r>
    </w:p>
    <w:p w14:paraId="67A0329B" w14:textId="07C2645D" w:rsidR="003E52C8" w:rsidRDefault="003E52C8" w:rsidP="00A3763C">
      <w:pPr>
        <w:pBdr>
          <w:top w:val="single" w:sz="4" w:space="0" w:color="auto"/>
        </w:pBdr>
        <w:rPr>
          <w:rStyle w:val="Hyperlink"/>
          <w:rFonts w:ascii="Arial" w:hAnsi="Arial" w:cs="Arial"/>
          <w:b/>
          <w:color w:val="auto"/>
          <w:sz w:val="20"/>
          <w:u w:val="none"/>
        </w:rPr>
      </w:pPr>
    </w:p>
    <w:p w14:paraId="47910785" w14:textId="77777777" w:rsidR="003E52C8" w:rsidRPr="00420616" w:rsidRDefault="003E52C8" w:rsidP="00A3763C">
      <w:pPr>
        <w:pBdr>
          <w:top w:val="single" w:sz="4" w:space="0" w:color="auto"/>
        </w:pBdr>
        <w:rPr>
          <w:rFonts w:ascii="Arial" w:hAnsi="Arial" w:cs="Arial"/>
          <w:b/>
          <w:sz w:val="20"/>
        </w:rPr>
      </w:pPr>
    </w:p>
    <w:p w14:paraId="7D4EA0C7" w14:textId="77777777" w:rsidR="00F37E60" w:rsidRPr="00F37E60" w:rsidRDefault="00867482" w:rsidP="00F37E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provide the following </w:t>
      </w:r>
      <w:r w:rsidR="00F37E60" w:rsidRPr="00F37E60">
        <w:rPr>
          <w:rFonts w:ascii="Calibri" w:hAnsi="Calibri"/>
          <w:sz w:val="22"/>
          <w:szCs w:val="22"/>
        </w:rPr>
        <w:t xml:space="preserve">details: 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3114"/>
        <w:gridCol w:w="1984"/>
        <w:gridCol w:w="799"/>
        <w:gridCol w:w="1895"/>
        <w:gridCol w:w="992"/>
      </w:tblGrid>
      <w:tr w:rsidR="001F2366" w14:paraId="047B141A" w14:textId="77777777" w:rsidTr="001F1E8B">
        <w:tc>
          <w:tcPr>
            <w:tcW w:w="3114" w:type="dxa"/>
          </w:tcPr>
          <w:p w14:paraId="35B63E4C" w14:textId="77777777" w:rsidR="001F2366" w:rsidRDefault="001F2366" w:rsidP="001F1E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Lead Organisation</w:t>
            </w:r>
          </w:p>
        </w:tc>
        <w:tc>
          <w:tcPr>
            <w:tcW w:w="5670" w:type="dxa"/>
            <w:gridSpan w:val="4"/>
          </w:tcPr>
          <w:p w14:paraId="2B80BA62" w14:textId="69CC1020" w:rsidR="001F2366" w:rsidRDefault="00395F45" w:rsidP="001F1E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DEAKIN</w:t>
            </w:r>
          </w:p>
        </w:tc>
      </w:tr>
      <w:tr w:rsidR="00867482" w14:paraId="5FCF9C6E" w14:textId="77777777" w:rsidTr="005A51BC">
        <w:tc>
          <w:tcPr>
            <w:tcW w:w="3114" w:type="dxa"/>
          </w:tcPr>
          <w:p w14:paraId="4C7AF5F1" w14:textId="3960C62C" w:rsidR="00867482" w:rsidRDefault="00867482" w:rsidP="00395F4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Name of </w:t>
            </w:r>
            <w:r w:rsidR="00395F45">
              <w:rPr>
                <w:rFonts w:ascii="Calibri" w:hAnsi="Calibri"/>
                <w:sz w:val="22"/>
                <w:szCs w:val="22"/>
              </w:rPr>
              <w:t>Hub /Centre Director</w:t>
            </w:r>
          </w:p>
        </w:tc>
        <w:tc>
          <w:tcPr>
            <w:tcW w:w="5670" w:type="dxa"/>
            <w:gridSpan w:val="4"/>
          </w:tcPr>
          <w:p w14:paraId="2439FDF0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7482" w14:paraId="1EE065EC" w14:textId="77777777" w:rsidTr="005A51BC">
        <w:tc>
          <w:tcPr>
            <w:tcW w:w="3114" w:type="dxa"/>
          </w:tcPr>
          <w:p w14:paraId="1EF7B0A9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</w:t>
            </w:r>
          </w:p>
        </w:tc>
        <w:tc>
          <w:tcPr>
            <w:tcW w:w="5670" w:type="dxa"/>
            <w:gridSpan w:val="4"/>
          </w:tcPr>
          <w:p w14:paraId="1F411571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7482" w14:paraId="0B68D24F" w14:textId="77777777" w:rsidTr="005A51BC">
        <w:tc>
          <w:tcPr>
            <w:tcW w:w="3114" w:type="dxa"/>
          </w:tcPr>
          <w:p w14:paraId="21B2C85B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Faculty</w:t>
            </w:r>
          </w:p>
        </w:tc>
        <w:tc>
          <w:tcPr>
            <w:tcW w:w="5670" w:type="dxa"/>
            <w:gridSpan w:val="4"/>
          </w:tcPr>
          <w:p w14:paraId="62BD18AF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7482" w14:paraId="3DEED753" w14:textId="77777777" w:rsidTr="005A51BC">
        <w:tc>
          <w:tcPr>
            <w:tcW w:w="3114" w:type="dxa"/>
          </w:tcPr>
          <w:p w14:paraId="4F58E748" w14:textId="77777777" w:rsidR="00867482" w:rsidRDefault="00EE7690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Institute or </w:t>
            </w:r>
            <w:r w:rsidR="00867482">
              <w:rPr>
                <w:rFonts w:ascii="Calibri" w:hAnsi="Calibri"/>
                <w:sz w:val="22"/>
                <w:szCs w:val="22"/>
              </w:rPr>
              <w:t>SRC</w:t>
            </w:r>
            <w:r w:rsidR="00766785">
              <w:rPr>
                <w:rFonts w:ascii="Calibri" w:hAnsi="Calibri"/>
                <w:sz w:val="22"/>
                <w:szCs w:val="22"/>
              </w:rPr>
              <w:t xml:space="preserve"> (if applicable)</w:t>
            </w:r>
          </w:p>
        </w:tc>
        <w:tc>
          <w:tcPr>
            <w:tcW w:w="5670" w:type="dxa"/>
            <w:gridSpan w:val="4"/>
          </w:tcPr>
          <w:p w14:paraId="20AD930B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7482" w14:paraId="4FDC13CE" w14:textId="77777777" w:rsidTr="005A51BC">
        <w:tc>
          <w:tcPr>
            <w:tcW w:w="3114" w:type="dxa"/>
          </w:tcPr>
          <w:p w14:paraId="0EC76C30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Anticipated Title</w:t>
            </w:r>
          </w:p>
        </w:tc>
        <w:tc>
          <w:tcPr>
            <w:tcW w:w="5670" w:type="dxa"/>
            <w:gridSpan w:val="4"/>
          </w:tcPr>
          <w:p w14:paraId="138E2988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1CC7" w14:paraId="431C132C" w14:textId="77777777" w:rsidTr="005A51BC">
        <w:tc>
          <w:tcPr>
            <w:tcW w:w="3114" w:type="dxa"/>
          </w:tcPr>
          <w:p w14:paraId="48F0B807" w14:textId="77777777" w:rsidR="00E11CC7" w:rsidRDefault="00E11CC7" w:rsidP="00F37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of Hub / Centre</w:t>
            </w:r>
          </w:p>
        </w:tc>
        <w:tc>
          <w:tcPr>
            <w:tcW w:w="5670" w:type="dxa"/>
            <w:gridSpan w:val="4"/>
          </w:tcPr>
          <w:p w14:paraId="55D0B77D" w14:textId="5B360F76" w:rsidR="00E11CC7" w:rsidRDefault="00E11CC7" w:rsidP="00DC56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 Research Hub</w:t>
            </w:r>
            <w:r w:rsidR="00EE7690">
              <w:rPr>
                <w:rFonts w:ascii="Calibri" w:hAnsi="Calibri"/>
                <w:color w:val="000000"/>
                <w:sz w:val="22"/>
                <w:szCs w:val="22"/>
              </w:rPr>
              <w:t xml:space="preserve"> 202</w:t>
            </w:r>
            <w:r w:rsidR="000F23D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/ IT Training Centre</w:t>
            </w:r>
            <w:r w:rsidR="00EE7690">
              <w:rPr>
                <w:rFonts w:ascii="Calibri" w:hAnsi="Calibri"/>
                <w:color w:val="000000"/>
                <w:sz w:val="22"/>
                <w:szCs w:val="22"/>
              </w:rPr>
              <w:t xml:space="preserve"> 202</w:t>
            </w:r>
            <w:r w:rsidR="000F23D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(delete one)</w:t>
            </w:r>
          </w:p>
        </w:tc>
      </w:tr>
      <w:tr w:rsidR="008D2C69" w14:paraId="5F482269" w14:textId="77777777" w:rsidTr="005A51BC">
        <w:tc>
          <w:tcPr>
            <w:tcW w:w="3114" w:type="dxa"/>
          </w:tcPr>
          <w:p w14:paraId="271853E1" w14:textId="77777777" w:rsidR="008D2C69" w:rsidRDefault="008D2C69" w:rsidP="00A14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Renewal or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Follow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on from </w:t>
            </w:r>
            <w:r w:rsidR="00A14271"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Previous Hub or Centre?</w:t>
            </w:r>
          </w:p>
        </w:tc>
        <w:tc>
          <w:tcPr>
            <w:tcW w:w="5670" w:type="dxa"/>
            <w:gridSpan w:val="4"/>
          </w:tcPr>
          <w:p w14:paraId="6B56B0DB" w14:textId="77777777" w:rsidR="008D2C69" w:rsidRDefault="008D2C69" w:rsidP="004206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  <w:p w14:paraId="77CBC4C1" w14:textId="77777777" w:rsidR="008D2C69" w:rsidRDefault="008D2C69" w:rsidP="004206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Title</w:t>
            </w:r>
            <w:r w:rsidR="00A14271">
              <w:rPr>
                <w:rFonts w:ascii="Calibri" w:hAnsi="Calibri"/>
                <w:color w:val="000000"/>
                <w:sz w:val="22"/>
                <w:szCs w:val="22"/>
              </w:rPr>
              <w:t xml:space="preserve"> (If applicable)</w:t>
            </w:r>
          </w:p>
        </w:tc>
      </w:tr>
      <w:tr w:rsidR="00395F45" w14:paraId="1F3C0982" w14:textId="77777777" w:rsidTr="005A51BC">
        <w:tc>
          <w:tcPr>
            <w:tcW w:w="3114" w:type="dxa"/>
          </w:tcPr>
          <w:p w14:paraId="0F7CA0D4" w14:textId="1196F1D1" w:rsidR="00395F45" w:rsidRDefault="00395F45" w:rsidP="00395F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 named CIs and their organisation</w:t>
            </w:r>
            <w:r w:rsidR="005C4A09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5670" w:type="dxa"/>
            <w:gridSpan w:val="4"/>
          </w:tcPr>
          <w:p w14:paraId="3B32999E" w14:textId="77777777" w:rsidR="00395F45" w:rsidRDefault="00395F45" w:rsidP="00E11C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1B89" w14:paraId="76C0E61A" w14:textId="77777777" w:rsidTr="005A51BC">
        <w:tc>
          <w:tcPr>
            <w:tcW w:w="3114" w:type="dxa"/>
          </w:tcPr>
          <w:p w14:paraId="6D5D118D" w14:textId="77777777" w:rsidR="00921B89" w:rsidRDefault="00921B89" w:rsidP="00F37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Partner Organisations</w:t>
            </w:r>
          </w:p>
          <w:p w14:paraId="26772E48" w14:textId="77777777" w:rsidR="00921B89" w:rsidRPr="00921B89" w:rsidRDefault="00921B89" w:rsidP="00F37E6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21B89">
              <w:rPr>
                <w:rFonts w:ascii="Calibri" w:hAnsi="Calibri"/>
                <w:b/>
                <w:color w:val="000000"/>
                <w:sz w:val="22"/>
                <w:szCs w:val="22"/>
              </w:rPr>
              <w:t>List all and indicate which are confirmed or potential partners</w:t>
            </w:r>
          </w:p>
        </w:tc>
        <w:tc>
          <w:tcPr>
            <w:tcW w:w="5670" w:type="dxa"/>
            <w:gridSpan w:val="4"/>
          </w:tcPr>
          <w:p w14:paraId="453754E6" w14:textId="77777777" w:rsidR="00921B89" w:rsidRDefault="00921B89" w:rsidP="00E11C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482" w14:paraId="649849EE" w14:textId="77777777" w:rsidTr="00571CF7">
        <w:trPr>
          <w:trHeight w:val="2028"/>
        </w:trPr>
        <w:tc>
          <w:tcPr>
            <w:tcW w:w="3114" w:type="dxa"/>
          </w:tcPr>
          <w:p w14:paraId="2E9E47D9" w14:textId="23ED145D" w:rsidR="00780E2E" w:rsidRDefault="00395F45" w:rsidP="00F37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3B90">
              <w:rPr>
                <w:rFonts w:ascii="Calibri" w:hAnsi="Calibri"/>
                <w:b/>
                <w:color w:val="000000"/>
                <w:sz w:val="22"/>
                <w:szCs w:val="22"/>
              </w:rPr>
              <w:t>Overview of Hub/Centre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33DD1">
              <w:rPr>
                <w:rFonts w:ascii="Calibri" w:hAnsi="Calibri"/>
                <w:color w:val="000000"/>
                <w:sz w:val="22"/>
                <w:szCs w:val="22"/>
              </w:rPr>
              <w:t xml:space="preserve">– aims, activities, alignment with Deakin’s impact themes, </w:t>
            </w:r>
            <w:r w:rsidR="00F33BDA">
              <w:rPr>
                <w:rFonts w:ascii="Calibri" w:hAnsi="Calibri"/>
                <w:color w:val="000000"/>
                <w:sz w:val="22"/>
                <w:szCs w:val="22"/>
              </w:rPr>
              <w:t xml:space="preserve">anticipated </w:t>
            </w:r>
            <w:proofErr w:type="gramStart"/>
            <w:r w:rsidR="00F33BDA">
              <w:rPr>
                <w:rFonts w:ascii="Calibri" w:hAnsi="Calibri"/>
                <w:color w:val="000000"/>
                <w:sz w:val="22"/>
                <w:szCs w:val="22"/>
              </w:rPr>
              <w:t>outcomes</w:t>
            </w:r>
            <w:proofErr w:type="gramEnd"/>
            <w:r w:rsidR="00F33BDA">
              <w:rPr>
                <w:rFonts w:ascii="Calibri" w:hAnsi="Calibri"/>
                <w:color w:val="000000"/>
                <w:sz w:val="22"/>
                <w:szCs w:val="22"/>
              </w:rPr>
              <w:t xml:space="preserve"> and benefits.</w:t>
            </w:r>
          </w:p>
          <w:p w14:paraId="2429BE74" w14:textId="4AF485B1" w:rsidR="00867482" w:rsidRPr="00573B88" w:rsidRDefault="00867482" w:rsidP="00395F45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780E2E">
              <w:rPr>
                <w:rFonts w:ascii="Calibri" w:hAnsi="Calibri"/>
                <w:color w:val="000000"/>
                <w:sz w:val="20"/>
                <w:szCs w:val="22"/>
              </w:rPr>
              <w:t>(</w:t>
            </w:r>
            <w:proofErr w:type="gramStart"/>
            <w:r w:rsidR="00395F45">
              <w:rPr>
                <w:rFonts w:ascii="Calibri" w:hAnsi="Calibri"/>
                <w:color w:val="000000"/>
                <w:sz w:val="20"/>
                <w:szCs w:val="22"/>
              </w:rPr>
              <w:t>up</w:t>
            </w:r>
            <w:proofErr w:type="gramEnd"/>
            <w:r w:rsidR="00395F45">
              <w:rPr>
                <w:rFonts w:ascii="Calibri" w:hAnsi="Calibri"/>
                <w:color w:val="000000"/>
                <w:sz w:val="20"/>
                <w:szCs w:val="22"/>
              </w:rPr>
              <w:t xml:space="preserve"> to 500</w:t>
            </w:r>
            <w:r w:rsidR="00780E2E" w:rsidRPr="00780E2E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  <w:r w:rsidRPr="00780E2E">
              <w:rPr>
                <w:rFonts w:ascii="Calibri" w:hAnsi="Calibri"/>
                <w:color w:val="000000"/>
                <w:sz w:val="20"/>
                <w:szCs w:val="22"/>
              </w:rPr>
              <w:t>words)</w:t>
            </w:r>
          </w:p>
        </w:tc>
        <w:tc>
          <w:tcPr>
            <w:tcW w:w="5670" w:type="dxa"/>
            <w:gridSpan w:val="4"/>
          </w:tcPr>
          <w:p w14:paraId="707C1E03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95F45" w14:paraId="6740634F" w14:textId="77777777" w:rsidTr="00395F45">
        <w:trPr>
          <w:trHeight w:val="2388"/>
        </w:trPr>
        <w:tc>
          <w:tcPr>
            <w:tcW w:w="3114" w:type="dxa"/>
          </w:tcPr>
          <w:p w14:paraId="4BC38DB4" w14:textId="186124D0" w:rsidR="00395F45" w:rsidRDefault="00395F45" w:rsidP="00395F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3B90">
              <w:rPr>
                <w:rFonts w:ascii="Calibri" w:hAnsi="Calibri"/>
                <w:b/>
                <w:color w:val="000000"/>
                <w:sz w:val="22"/>
                <w:szCs w:val="22"/>
              </w:rPr>
              <w:t>Infrastructure requirements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should the bid be successful where will the work take place</w:t>
            </w:r>
            <w:r w:rsidR="00933DD1">
              <w:rPr>
                <w:rFonts w:ascii="Calibri" w:hAnsi="Calibri"/>
                <w:color w:val="000000"/>
                <w:sz w:val="22"/>
                <w:szCs w:val="22"/>
              </w:rPr>
              <w:t xml:space="preserve"> at Deakin</w:t>
            </w:r>
            <w:r w:rsidR="00703B90">
              <w:rPr>
                <w:rFonts w:ascii="Calibri" w:hAnsi="Calibri"/>
                <w:color w:val="000000"/>
                <w:sz w:val="22"/>
                <w:szCs w:val="22"/>
              </w:rPr>
              <w:t xml:space="preserve"> and what existing infrastructure will it utilise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?</w:t>
            </w:r>
          </w:p>
          <w:p w14:paraId="6EAA9A50" w14:textId="77777777" w:rsidR="00395F45" w:rsidRDefault="00395F45" w:rsidP="00395F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931FEE3" w14:textId="2A3F5B6B" w:rsidR="00395F45" w:rsidRDefault="00933DD1" w:rsidP="00933D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Are all </w:t>
            </w:r>
            <w:r w:rsidR="00395F45">
              <w:rPr>
                <w:rFonts w:ascii="Calibri" w:hAnsi="Calibri"/>
                <w:color w:val="000000"/>
                <w:sz w:val="22"/>
                <w:szCs w:val="22"/>
              </w:rPr>
              <w:t xml:space="preserve">facilities required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for the Hub/Centre currently available at Deakin or will additional resources be required- if yes describe these</w:t>
            </w:r>
          </w:p>
        </w:tc>
        <w:tc>
          <w:tcPr>
            <w:tcW w:w="5670" w:type="dxa"/>
            <w:gridSpan w:val="4"/>
          </w:tcPr>
          <w:p w14:paraId="6E0C41AC" w14:textId="77777777" w:rsidR="00395F45" w:rsidRDefault="00395F45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3DD1" w14:paraId="26087B5B" w14:textId="77777777" w:rsidTr="00955407">
        <w:trPr>
          <w:trHeight w:val="60"/>
        </w:trPr>
        <w:tc>
          <w:tcPr>
            <w:tcW w:w="3114" w:type="dxa"/>
          </w:tcPr>
          <w:p w14:paraId="368C6FC4" w14:textId="77777777" w:rsidR="00933DD1" w:rsidRPr="00703B90" w:rsidRDefault="00933DD1" w:rsidP="00395F4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03B90">
              <w:rPr>
                <w:rFonts w:ascii="Calibri" w:hAnsi="Calibri"/>
                <w:b/>
                <w:color w:val="000000"/>
                <w:sz w:val="22"/>
                <w:szCs w:val="22"/>
              </w:rPr>
              <w:t>Funding</w:t>
            </w:r>
          </w:p>
          <w:p w14:paraId="3E983A62" w14:textId="64C677D6" w:rsidR="00933DD1" w:rsidRDefault="00933DD1" w:rsidP="00933D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What level of cash contributions do you expect f</w:t>
            </w:r>
            <w:r w:rsidR="00F33BDA">
              <w:rPr>
                <w:rFonts w:ascii="Calibri" w:hAnsi="Calibri"/>
                <w:color w:val="000000"/>
                <w:sz w:val="22"/>
                <w:szCs w:val="22"/>
              </w:rPr>
              <w:t xml:space="preserve">rom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collaborating organisations-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indicate  whether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contributions are confirmed or still under discussion</w:t>
            </w:r>
          </w:p>
          <w:p w14:paraId="5916CC5C" w14:textId="77777777" w:rsidR="00933DD1" w:rsidRDefault="00933DD1" w:rsidP="00933D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0643160" w14:textId="4DB0FC12" w:rsidR="00933DD1" w:rsidRDefault="00933DD1" w:rsidP="00933D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What cash contribution do you anticipate from Deakin?</w:t>
            </w:r>
          </w:p>
        </w:tc>
        <w:tc>
          <w:tcPr>
            <w:tcW w:w="5670" w:type="dxa"/>
            <w:gridSpan w:val="4"/>
          </w:tcPr>
          <w:p w14:paraId="474E686A" w14:textId="77777777" w:rsidR="00933DD1" w:rsidRDefault="00933DD1" w:rsidP="0088340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395F45" w14:paraId="037D12C7" w14:textId="77777777" w:rsidTr="005A51BC">
        <w:trPr>
          <w:trHeight w:val="60"/>
        </w:trPr>
        <w:tc>
          <w:tcPr>
            <w:tcW w:w="3114" w:type="dxa"/>
          </w:tcPr>
          <w:p w14:paraId="4703A8C2" w14:textId="28541424" w:rsidR="00395F45" w:rsidRDefault="00F33BDA" w:rsidP="00395F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3B90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HDRs/P</w:t>
            </w:r>
            <w:r w:rsidR="00395F45" w:rsidRPr="00703B90">
              <w:rPr>
                <w:rFonts w:ascii="Calibri" w:hAnsi="Calibri"/>
                <w:b/>
                <w:color w:val="000000"/>
                <w:sz w:val="22"/>
                <w:szCs w:val="22"/>
              </w:rPr>
              <w:t>ost docs</w:t>
            </w:r>
            <w:r w:rsidR="00395F45">
              <w:rPr>
                <w:rFonts w:ascii="Calibri" w:hAnsi="Calibri"/>
                <w:color w:val="000000"/>
                <w:sz w:val="22"/>
                <w:szCs w:val="22"/>
              </w:rPr>
              <w:t>- approximate number expected to be supported by the Hub/Centre</w:t>
            </w:r>
          </w:p>
        </w:tc>
        <w:tc>
          <w:tcPr>
            <w:tcW w:w="1984" w:type="dxa"/>
          </w:tcPr>
          <w:p w14:paraId="726DEA33" w14:textId="70B175B3" w:rsidR="00395F45" w:rsidRDefault="00395F45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HDR’s</w:t>
            </w:r>
          </w:p>
        </w:tc>
        <w:tc>
          <w:tcPr>
            <w:tcW w:w="799" w:type="dxa"/>
          </w:tcPr>
          <w:p w14:paraId="7DBE8A8E" w14:textId="77777777" w:rsidR="00395F45" w:rsidRDefault="00395F45" w:rsidP="0088340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11D6564F" w14:textId="379A0F9D" w:rsidR="00395F45" w:rsidRDefault="00395F45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 docs</w:t>
            </w:r>
          </w:p>
        </w:tc>
        <w:tc>
          <w:tcPr>
            <w:tcW w:w="992" w:type="dxa"/>
          </w:tcPr>
          <w:p w14:paraId="66B9DDC1" w14:textId="77777777" w:rsidR="00395F45" w:rsidRDefault="00395F45" w:rsidP="0088340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5D6408" w14:paraId="3D7079B6" w14:textId="77777777" w:rsidTr="005A51BC">
        <w:trPr>
          <w:trHeight w:val="60"/>
        </w:trPr>
        <w:tc>
          <w:tcPr>
            <w:tcW w:w="3114" w:type="dxa"/>
          </w:tcPr>
          <w:p w14:paraId="66DF3633" w14:textId="77777777" w:rsidR="005D6408" w:rsidRDefault="005D6408" w:rsidP="00395F45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Impact Theme</w:t>
            </w:r>
            <w:r w:rsidR="00571CF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571CF7" w:rsidRPr="00571CF7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and % </w:t>
            </w:r>
            <w:proofErr w:type="gramStart"/>
            <w:r w:rsidR="00571CF7" w:rsidRPr="00571CF7">
              <w:rPr>
                <w:rFonts w:ascii="Calibri" w:hAnsi="Calibri"/>
                <w:bCs/>
                <w:color w:val="000000"/>
                <w:sz w:val="22"/>
                <w:szCs w:val="22"/>
              </w:rPr>
              <w:t>aligned</w:t>
            </w:r>
            <w:proofErr w:type="gramEnd"/>
          </w:p>
          <w:p w14:paraId="6CBCB8E0" w14:textId="1C2F3EC3" w:rsidR="00571CF7" w:rsidRPr="00703B90" w:rsidRDefault="00571CF7" w:rsidP="00395F4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(Must add up to 100%)</w:t>
            </w:r>
          </w:p>
        </w:tc>
        <w:tc>
          <w:tcPr>
            <w:tcW w:w="1984" w:type="dxa"/>
          </w:tcPr>
          <w:p w14:paraId="73A3ADAE" w14:textId="77777777" w:rsidR="005D6408" w:rsidRPr="00571CF7" w:rsidRDefault="005D6408" w:rsidP="005D64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CF7">
              <w:rPr>
                <w:rFonts w:asciiTheme="minorHAnsi" w:hAnsiTheme="minorHAnsi" w:cstheme="minorHAnsi"/>
                <w:sz w:val="22"/>
                <w:szCs w:val="22"/>
              </w:rPr>
              <w:t>Improving health and wellbeing</w:t>
            </w:r>
          </w:p>
          <w:p w14:paraId="1F0D5F77" w14:textId="694AE7D7" w:rsidR="005D6408" w:rsidRPr="00571CF7" w:rsidRDefault="005D6408" w:rsidP="005D64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CF7">
              <w:rPr>
                <w:rFonts w:asciiTheme="minorHAnsi" w:hAnsiTheme="minorHAnsi" w:cstheme="minorHAnsi"/>
                <w:sz w:val="22"/>
                <w:szCs w:val="22"/>
              </w:rPr>
              <w:t>(IHW)</w:t>
            </w:r>
          </w:p>
        </w:tc>
        <w:tc>
          <w:tcPr>
            <w:tcW w:w="799" w:type="dxa"/>
          </w:tcPr>
          <w:p w14:paraId="5F1415E5" w14:textId="77777777" w:rsidR="005D6408" w:rsidRPr="00571CF7" w:rsidRDefault="005D6408" w:rsidP="0088340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4300691D" w14:textId="77777777" w:rsidR="005D6408" w:rsidRPr="00571CF7" w:rsidRDefault="005D6408" w:rsidP="005D64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CF7">
              <w:rPr>
                <w:rFonts w:asciiTheme="minorHAnsi" w:hAnsiTheme="minorHAnsi" w:cstheme="minorHAnsi"/>
                <w:sz w:val="22"/>
                <w:szCs w:val="22"/>
              </w:rPr>
              <w:t>Enabling a sustainable world</w:t>
            </w:r>
          </w:p>
          <w:p w14:paraId="2098DED7" w14:textId="01CD5654" w:rsidR="005D6408" w:rsidRPr="00571CF7" w:rsidRDefault="005D6408" w:rsidP="005D64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CF7">
              <w:rPr>
                <w:rFonts w:asciiTheme="minorHAnsi" w:hAnsiTheme="minorHAnsi" w:cstheme="minorHAnsi"/>
                <w:sz w:val="22"/>
                <w:szCs w:val="22"/>
              </w:rPr>
              <w:t>(ESW)</w:t>
            </w:r>
          </w:p>
        </w:tc>
        <w:tc>
          <w:tcPr>
            <w:tcW w:w="992" w:type="dxa"/>
          </w:tcPr>
          <w:p w14:paraId="23A9A01F" w14:textId="77777777" w:rsidR="005D6408" w:rsidRDefault="005D6408" w:rsidP="0088340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5D6408" w14:paraId="23457490" w14:textId="77777777" w:rsidTr="005A51BC">
        <w:trPr>
          <w:trHeight w:val="60"/>
        </w:trPr>
        <w:tc>
          <w:tcPr>
            <w:tcW w:w="3114" w:type="dxa"/>
          </w:tcPr>
          <w:p w14:paraId="33C4681A" w14:textId="77777777" w:rsidR="005D6408" w:rsidRDefault="005D6408" w:rsidP="00395F4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379AA42" w14:textId="77777777" w:rsidR="005D6408" w:rsidRPr="00571CF7" w:rsidRDefault="005D6408" w:rsidP="005D64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CF7">
              <w:rPr>
                <w:rFonts w:asciiTheme="minorHAnsi" w:hAnsiTheme="minorHAnsi" w:cstheme="minorHAnsi"/>
                <w:sz w:val="22"/>
                <w:szCs w:val="22"/>
              </w:rPr>
              <w:t>Creating smarter technologies</w:t>
            </w:r>
          </w:p>
          <w:p w14:paraId="10DA72D5" w14:textId="2D85709B" w:rsidR="005D6408" w:rsidRPr="00571CF7" w:rsidRDefault="005D6408" w:rsidP="005D64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CF7">
              <w:rPr>
                <w:rFonts w:asciiTheme="minorHAnsi" w:hAnsiTheme="minorHAnsi" w:cstheme="minorHAnsi"/>
                <w:sz w:val="22"/>
                <w:szCs w:val="22"/>
              </w:rPr>
              <w:t>(CST)</w:t>
            </w:r>
          </w:p>
        </w:tc>
        <w:tc>
          <w:tcPr>
            <w:tcW w:w="799" w:type="dxa"/>
          </w:tcPr>
          <w:p w14:paraId="27741080" w14:textId="77777777" w:rsidR="005D6408" w:rsidRPr="00571CF7" w:rsidRDefault="005D6408" w:rsidP="0088340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62B80128" w14:textId="77777777" w:rsidR="005D6408" w:rsidRPr="00571CF7" w:rsidRDefault="005D6408" w:rsidP="005D64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CF7">
              <w:rPr>
                <w:rFonts w:asciiTheme="minorHAnsi" w:hAnsiTheme="minorHAnsi" w:cstheme="minorHAnsi"/>
                <w:sz w:val="22"/>
                <w:szCs w:val="22"/>
              </w:rPr>
              <w:t>Building safe and secure communities</w:t>
            </w:r>
          </w:p>
          <w:p w14:paraId="2AA9BE0A" w14:textId="2BB88A2F" w:rsidR="005D6408" w:rsidRPr="00571CF7" w:rsidRDefault="005D6408" w:rsidP="005D64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CF7">
              <w:rPr>
                <w:rFonts w:asciiTheme="minorHAnsi" w:hAnsiTheme="minorHAnsi" w:cstheme="minorHAnsi"/>
                <w:sz w:val="22"/>
                <w:szCs w:val="22"/>
              </w:rPr>
              <w:t>(BSSC)</w:t>
            </w:r>
          </w:p>
        </w:tc>
        <w:tc>
          <w:tcPr>
            <w:tcW w:w="992" w:type="dxa"/>
          </w:tcPr>
          <w:p w14:paraId="4CEC60AC" w14:textId="77777777" w:rsidR="005D6408" w:rsidRDefault="005D6408" w:rsidP="0088340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5D6408" w14:paraId="4B7E9394" w14:textId="77777777" w:rsidTr="005A51BC">
        <w:trPr>
          <w:trHeight w:val="60"/>
        </w:trPr>
        <w:tc>
          <w:tcPr>
            <w:tcW w:w="3114" w:type="dxa"/>
          </w:tcPr>
          <w:p w14:paraId="7C6A1711" w14:textId="77777777" w:rsidR="005D6408" w:rsidRDefault="005D6408" w:rsidP="00395F4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D03DB18" w14:textId="6D726BE4" w:rsidR="005D6408" w:rsidRPr="00571CF7" w:rsidRDefault="005D6408" w:rsidP="00571C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CF7">
              <w:rPr>
                <w:rFonts w:asciiTheme="minorHAnsi" w:hAnsiTheme="minorHAnsi" w:cstheme="minorHAnsi"/>
                <w:sz w:val="22"/>
                <w:szCs w:val="22"/>
              </w:rPr>
              <w:t xml:space="preserve">Advancing society, </w:t>
            </w:r>
            <w:proofErr w:type="gramStart"/>
            <w:r w:rsidRPr="00571CF7">
              <w:rPr>
                <w:rFonts w:asciiTheme="minorHAnsi" w:hAnsiTheme="minorHAnsi" w:cstheme="minorHAnsi"/>
                <w:sz w:val="22"/>
                <w:szCs w:val="22"/>
              </w:rPr>
              <w:t>culture</w:t>
            </w:r>
            <w:proofErr w:type="gramEnd"/>
            <w:r w:rsidRPr="00571CF7">
              <w:rPr>
                <w:rFonts w:asciiTheme="minorHAnsi" w:hAnsiTheme="minorHAnsi" w:cstheme="minorHAnsi"/>
                <w:sz w:val="22"/>
                <w:szCs w:val="22"/>
              </w:rPr>
              <w:t xml:space="preserve"> and the economy</w:t>
            </w:r>
            <w:r w:rsidR="00571C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1CF7">
              <w:rPr>
                <w:rFonts w:asciiTheme="minorHAnsi" w:hAnsiTheme="minorHAnsi" w:cstheme="minorHAnsi"/>
                <w:sz w:val="22"/>
                <w:szCs w:val="22"/>
              </w:rPr>
              <w:t>(ASCE)</w:t>
            </w:r>
          </w:p>
        </w:tc>
        <w:tc>
          <w:tcPr>
            <w:tcW w:w="799" w:type="dxa"/>
          </w:tcPr>
          <w:p w14:paraId="67F8DB31" w14:textId="77777777" w:rsidR="005D6408" w:rsidRPr="00571CF7" w:rsidRDefault="005D6408" w:rsidP="0088340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50FDDED6" w14:textId="77777777" w:rsidR="005D6408" w:rsidRPr="00571CF7" w:rsidRDefault="005D6408" w:rsidP="005D64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65A9122" w14:textId="77777777" w:rsidR="005D6408" w:rsidRDefault="005D6408" w:rsidP="0088340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88340D" w14:paraId="2119ACA2" w14:textId="77777777" w:rsidTr="005A51BC">
        <w:trPr>
          <w:trHeight w:val="60"/>
        </w:trPr>
        <w:tc>
          <w:tcPr>
            <w:tcW w:w="3114" w:type="dxa"/>
            <w:vMerge w:val="restart"/>
          </w:tcPr>
          <w:p w14:paraId="41591E94" w14:textId="77777777" w:rsidR="0088340D" w:rsidRDefault="0088340D" w:rsidP="00F37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of Research %</w:t>
            </w:r>
          </w:p>
          <w:p w14:paraId="12F6FBEB" w14:textId="77777777" w:rsidR="0088340D" w:rsidRPr="00867482" w:rsidRDefault="0088340D" w:rsidP="00F37E60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(Must add up to 100%)</w:t>
            </w:r>
          </w:p>
        </w:tc>
        <w:tc>
          <w:tcPr>
            <w:tcW w:w="1984" w:type="dxa"/>
          </w:tcPr>
          <w:p w14:paraId="282B2C48" w14:textId="77777777" w:rsidR="0088340D" w:rsidRDefault="0088340D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Strategic Basic</w:t>
            </w:r>
          </w:p>
        </w:tc>
        <w:tc>
          <w:tcPr>
            <w:tcW w:w="799" w:type="dxa"/>
          </w:tcPr>
          <w:p w14:paraId="1B4E8BB1" w14:textId="77777777" w:rsidR="0088340D" w:rsidRDefault="0088340D" w:rsidP="0088340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2F51CE5B" w14:textId="77777777" w:rsidR="0088340D" w:rsidRDefault="0088340D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Pure Basic</w:t>
            </w:r>
          </w:p>
        </w:tc>
        <w:tc>
          <w:tcPr>
            <w:tcW w:w="992" w:type="dxa"/>
          </w:tcPr>
          <w:p w14:paraId="706656B7" w14:textId="77777777" w:rsidR="0088340D" w:rsidRDefault="0088340D" w:rsidP="0088340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88340D" w14:paraId="2B6FAA42" w14:textId="77777777" w:rsidTr="005A51BC">
        <w:trPr>
          <w:trHeight w:val="58"/>
        </w:trPr>
        <w:tc>
          <w:tcPr>
            <w:tcW w:w="3114" w:type="dxa"/>
            <w:vMerge/>
          </w:tcPr>
          <w:p w14:paraId="710089F5" w14:textId="77777777" w:rsidR="0088340D" w:rsidRDefault="0088340D" w:rsidP="00F37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CB9644E" w14:textId="77777777" w:rsidR="0088340D" w:rsidRDefault="0088340D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Experimental Dev</w:t>
            </w:r>
          </w:p>
        </w:tc>
        <w:tc>
          <w:tcPr>
            <w:tcW w:w="799" w:type="dxa"/>
          </w:tcPr>
          <w:p w14:paraId="2F49D82F" w14:textId="77777777" w:rsidR="0088340D" w:rsidRDefault="0088340D" w:rsidP="0088340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3EF7405E" w14:textId="77777777" w:rsidR="0088340D" w:rsidRDefault="0088340D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Applied</w:t>
            </w:r>
          </w:p>
        </w:tc>
        <w:tc>
          <w:tcPr>
            <w:tcW w:w="992" w:type="dxa"/>
          </w:tcPr>
          <w:p w14:paraId="2E6D1FF4" w14:textId="77777777" w:rsidR="0088340D" w:rsidRDefault="0088340D" w:rsidP="0088340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5E37EEA" w14:textId="6CB33918" w:rsidR="006240C8" w:rsidRDefault="006240C8">
      <w:pPr>
        <w:rPr>
          <w:rFonts w:ascii="Calibri" w:hAnsi="Calibri"/>
          <w:b/>
          <w:color w:val="000000"/>
          <w:sz w:val="22"/>
          <w:szCs w:val="22"/>
        </w:rPr>
      </w:pPr>
    </w:p>
    <w:p w14:paraId="32A23186" w14:textId="77777777" w:rsidR="003E52C8" w:rsidRDefault="003E52C8">
      <w:pPr>
        <w:rPr>
          <w:rFonts w:ascii="Calibri" w:hAnsi="Calibri"/>
          <w:b/>
          <w:color w:val="000000"/>
          <w:sz w:val="22"/>
          <w:szCs w:val="22"/>
        </w:rPr>
      </w:pPr>
    </w:p>
    <w:p w14:paraId="3388C827" w14:textId="77777777" w:rsidR="004C1E41" w:rsidRDefault="004C1E41" w:rsidP="006240C8">
      <w:pPr>
        <w:spacing w:after="120"/>
        <w:rPr>
          <w:rFonts w:ascii="Calibri" w:hAnsi="Calibri"/>
          <w:b/>
          <w:color w:val="000000"/>
          <w:sz w:val="22"/>
          <w:szCs w:val="22"/>
        </w:rPr>
      </w:pPr>
      <w:r w:rsidRPr="004C1E41">
        <w:rPr>
          <w:rFonts w:ascii="Calibri" w:hAnsi="Calibri"/>
          <w:b/>
          <w:color w:val="000000"/>
          <w:sz w:val="22"/>
          <w:szCs w:val="22"/>
        </w:rPr>
        <w:t>ARC MEDICAL RESEARCH POLICY</w:t>
      </w:r>
    </w:p>
    <w:p w14:paraId="21733E70" w14:textId="77777777" w:rsidR="004C1E41" w:rsidRDefault="004C1E41" w:rsidP="004C1E4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0"/>
        </w:rPr>
        <w:t>The ARC definition of Medical Research Policy is available at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hyperlink r:id="rId8" w:history="1">
        <w:r w:rsidR="00AC396E" w:rsidRPr="00214D88">
          <w:rPr>
            <w:rStyle w:val="Hyperlink"/>
            <w:rFonts w:ascii="Tahoma" w:hAnsi="Tahoma" w:cs="Tahoma"/>
            <w:sz w:val="20"/>
            <w:szCs w:val="20"/>
          </w:rPr>
          <w:t>http://www.arc.gov.au/arc-medical-research-policy</w:t>
        </w:r>
      </w:hyperlink>
      <w:r w:rsidR="00AC396E">
        <w:rPr>
          <w:rStyle w:val="apple-converted-space"/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 xml:space="preserve"> Carefully read this then answer the questions below (Check either the ‘Yes’ or ‘No’ box).</w:t>
      </w:r>
    </w:p>
    <w:p w14:paraId="5D2EFFFD" w14:textId="77777777" w:rsidR="0088340D" w:rsidRDefault="0088340D">
      <w:pPr>
        <w:rPr>
          <w:rFonts w:ascii="Tahoma" w:hAnsi="Tahoma" w:cs="Tahoma"/>
          <w:color w:val="000000"/>
          <w:sz w:val="20"/>
          <w:szCs w:val="20"/>
        </w:rPr>
      </w:pPr>
    </w:p>
    <w:p w14:paraId="6F1F7AAD" w14:textId="77777777" w:rsidR="004C1E41" w:rsidRDefault="004C1E41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If any responses are 'Yes', </w:t>
      </w:r>
      <w:r w:rsidR="00B80BB1">
        <w:rPr>
          <w:rFonts w:ascii="Tahoma" w:hAnsi="Tahoma" w:cs="Tahoma"/>
          <w:color w:val="000000"/>
          <w:sz w:val="20"/>
          <w:szCs w:val="20"/>
        </w:rPr>
        <w:t xml:space="preserve">your application </w:t>
      </w:r>
      <w:r>
        <w:rPr>
          <w:rFonts w:ascii="Tahoma" w:hAnsi="Tahoma" w:cs="Tahoma"/>
          <w:color w:val="000000"/>
          <w:sz w:val="20"/>
          <w:szCs w:val="20"/>
        </w:rPr>
        <w:t xml:space="preserve">will </w:t>
      </w:r>
      <w:r w:rsidR="00B80BB1">
        <w:rPr>
          <w:rFonts w:ascii="Tahoma" w:hAnsi="Tahoma" w:cs="Tahoma"/>
          <w:color w:val="000000"/>
          <w:sz w:val="20"/>
          <w:szCs w:val="20"/>
        </w:rPr>
        <w:t xml:space="preserve">be </w:t>
      </w:r>
      <w:r w:rsidR="005F51E1">
        <w:rPr>
          <w:rFonts w:ascii="Tahoma" w:hAnsi="Tahoma" w:cs="Tahoma"/>
          <w:color w:val="000000"/>
          <w:sz w:val="20"/>
          <w:szCs w:val="20"/>
        </w:rPr>
        <w:t xml:space="preserve">further </w:t>
      </w:r>
      <w:r>
        <w:rPr>
          <w:rFonts w:ascii="Tahoma" w:hAnsi="Tahoma" w:cs="Tahoma"/>
          <w:color w:val="000000"/>
          <w:sz w:val="20"/>
          <w:szCs w:val="20"/>
        </w:rPr>
        <w:t>assess</w:t>
      </w:r>
      <w:r w:rsidR="00B80BB1"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z w:val="20"/>
          <w:szCs w:val="20"/>
        </w:rPr>
        <w:t xml:space="preserve"> to ensure it is eligible.</w:t>
      </w:r>
    </w:p>
    <w:p w14:paraId="25B24306" w14:textId="77777777" w:rsidR="006240C8" w:rsidRDefault="006240C8">
      <w:pPr>
        <w:rPr>
          <w:rFonts w:ascii="Tahoma" w:hAnsi="Tahoma" w:cs="Tahoma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27"/>
        <w:gridCol w:w="728"/>
      </w:tblGrid>
      <w:tr w:rsidR="004C1E41" w14:paraId="1DA499DF" w14:textId="77777777" w:rsidTr="00B80BB1">
        <w:tc>
          <w:tcPr>
            <w:tcW w:w="7225" w:type="dxa"/>
            <w:shd w:val="clear" w:color="auto" w:fill="D9D9D9" w:themeFill="background1" w:themeFillShade="D9"/>
          </w:tcPr>
          <w:p w14:paraId="42C2008A" w14:textId="77777777" w:rsidR="004C1E41" w:rsidRPr="004C1E41" w:rsidRDefault="004C1E41">
            <w:pPr>
              <w:rPr>
                <w:rStyle w:val="responseinnewline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responseinnewline"/>
                <w:rFonts w:ascii="Tahoma" w:hAnsi="Tahoma" w:cs="Tahoma"/>
                <w:color w:val="000000"/>
                <w:sz w:val="20"/>
                <w:szCs w:val="20"/>
              </w:rPr>
              <w:t xml:space="preserve">Research </w:t>
            </w:r>
            <w:r>
              <w:rPr>
                <w:rStyle w:val="responseinnewline"/>
                <w:rFonts w:ascii="Tahoma" w:hAnsi="Tahoma" w:cs="Tahoma"/>
                <w:b/>
                <w:color w:val="000000"/>
                <w:sz w:val="20"/>
                <w:szCs w:val="20"/>
              </w:rPr>
              <w:t xml:space="preserve">ineligible </w:t>
            </w:r>
            <w:r>
              <w:rPr>
                <w:rStyle w:val="responseinnewline"/>
                <w:rFonts w:ascii="Tahoma" w:hAnsi="Tahoma" w:cs="Tahoma"/>
                <w:color w:val="000000"/>
                <w:sz w:val="20"/>
                <w:szCs w:val="20"/>
              </w:rPr>
              <w:t>for ARC support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279B934A" w14:textId="77777777" w:rsidR="004C1E41" w:rsidRDefault="004C1E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14:paraId="166E399B" w14:textId="77777777" w:rsidR="004C1E41" w:rsidRDefault="004C1E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4C1E41" w14:paraId="1217F6E3" w14:textId="77777777" w:rsidTr="00B80BB1">
        <w:tc>
          <w:tcPr>
            <w:tcW w:w="7225" w:type="dxa"/>
          </w:tcPr>
          <w:p w14:paraId="4EAFBA15" w14:textId="3FFDB123" w:rsidR="004C1E41" w:rsidRPr="00331C35" w:rsidRDefault="00A3763C" w:rsidP="00A376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Does your </w:t>
            </w:r>
            <w:r w:rsidR="00331C35" w:rsidRPr="00331C35">
              <w:rPr>
                <w:rFonts w:asciiTheme="minorHAnsi" w:hAnsiTheme="minorHAnsi" w:cstheme="minorHAnsi"/>
                <w:sz w:val="20"/>
                <w:szCs w:val="20"/>
              </w:rPr>
              <w:t>application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have direct medical or human health aims or is </w:t>
            </w:r>
            <w:r w:rsidR="00331C35" w:rsidRPr="00331C35">
              <w:rPr>
                <w:rFonts w:asciiTheme="minorHAnsi" w:hAnsiTheme="minorHAnsi" w:cstheme="minorHAnsi"/>
                <w:sz w:val="20"/>
                <w:szCs w:val="20"/>
              </w:rPr>
              <w:t xml:space="preserve">substantially aimed at understanding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 investigating the </w:t>
            </w:r>
            <w:r w:rsidR="00331C35" w:rsidRPr="00331C35">
              <w:rPr>
                <w:rFonts w:asciiTheme="minorHAnsi" w:hAnsiTheme="minorHAnsi" w:cstheme="minorHAnsi"/>
                <w:sz w:val="20"/>
                <w:szCs w:val="20"/>
              </w:rPr>
              <w:t xml:space="preserve">aetiology, diagnosis, monitoring, </w:t>
            </w:r>
            <w:proofErr w:type="gramStart"/>
            <w:r w:rsidR="00331C35" w:rsidRPr="00331C35">
              <w:rPr>
                <w:rFonts w:asciiTheme="minorHAnsi" w:hAnsiTheme="minorHAnsi" w:cstheme="minorHAnsi"/>
                <w:sz w:val="20"/>
                <w:szCs w:val="20"/>
              </w:rPr>
              <w:t>management</w:t>
            </w:r>
            <w:proofErr w:type="gramEnd"/>
            <w:r w:rsidR="00331C35" w:rsidRPr="00331C35">
              <w:rPr>
                <w:rFonts w:asciiTheme="minorHAnsi" w:hAnsiTheme="minorHAnsi" w:cstheme="minorHAnsi"/>
                <w:sz w:val="20"/>
                <w:szCs w:val="20"/>
              </w:rPr>
              <w:t xml:space="preserve"> or treatment of physical or mental disease or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ther health conditions</w:t>
            </w:r>
            <w:r w:rsidR="00331C35" w:rsidRPr="00331C3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-213687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14:paraId="468288B4" w14:textId="77777777" w:rsidR="004C1E41" w:rsidRDefault="004C1E41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22"/>
              <w:szCs w:val="22"/>
            </w:rPr>
            <w:id w:val="211007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</w:tcPr>
              <w:p w14:paraId="18C32966" w14:textId="77777777" w:rsidR="004C1E41" w:rsidRDefault="004C1E41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C1E41" w14:paraId="17A0EAE5" w14:textId="77777777" w:rsidTr="00B80BB1">
        <w:tc>
          <w:tcPr>
            <w:tcW w:w="7225" w:type="dxa"/>
          </w:tcPr>
          <w:p w14:paraId="3C672B39" w14:textId="00D650A3" w:rsidR="004C1E41" w:rsidRPr="00331C35" w:rsidRDefault="009A4F0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Will your research develop or test</w:t>
            </w: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diagnostic procedures or therapeutic goods </w:t>
            </w: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>to bett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 understand or develop treatments for</w:t>
            </w: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 xml:space="preserve"> medical and/or human health conditions?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-129189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14:paraId="5CF1EB7E" w14:textId="77777777" w:rsidR="004C1E41" w:rsidRDefault="004C1E41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22"/>
              <w:szCs w:val="22"/>
            </w:rPr>
            <w:id w:val="-145678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</w:tcPr>
              <w:p w14:paraId="47E42D0B" w14:textId="77777777" w:rsidR="004C1E41" w:rsidRDefault="004C1E41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C1E41" w14:paraId="750E2F55" w14:textId="77777777" w:rsidTr="00B80BB1">
        <w:tc>
          <w:tcPr>
            <w:tcW w:w="7225" w:type="dxa"/>
          </w:tcPr>
          <w:p w14:paraId="13601C40" w14:textId="1B9BE0BA" w:rsidR="004C1E41" w:rsidRPr="00331C35" w:rsidRDefault="009A4F0A" w:rsidP="009A4F0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 xml:space="preserve">Will the research involve the use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 xml:space="preserve"> animal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s, human tissue or use/develop </w:t>
            </w:r>
            <w:r w:rsidRPr="00573B88">
              <w:rPr>
                <w:rFonts w:asciiTheme="minorHAnsi" w:hAnsiTheme="minorHAnsi" w:cstheme="minorHAnsi"/>
                <w:i/>
                <w:sz w:val="20"/>
                <w:szCs w:val="20"/>
              </w:rPr>
              <w:t>in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gramStart"/>
            <w:r w:rsidRPr="00573B88">
              <w:rPr>
                <w:rFonts w:asciiTheme="minorHAnsi" w:hAnsiTheme="minorHAnsi" w:cstheme="minorHAnsi"/>
                <w:i/>
                <w:sz w:val="20"/>
                <w:szCs w:val="20"/>
              </w:rPr>
              <w:t>vivo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 xml:space="preserve"> models</w:t>
            </w:r>
            <w:proofErr w:type="gramEnd"/>
            <w:r w:rsidRPr="00331C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(animal or cellular) </w:t>
            </w: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medical and/or </w:t>
            </w: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 xml:space="preserve">human health conditions,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>or the purpose of better understanding human health or developing treatments for human health conditions?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-150943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14:paraId="69287A8B" w14:textId="77777777" w:rsidR="004C1E41" w:rsidRDefault="004C1E41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22"/>
              <w:szCs w:val="22"/>
            </w:rPr>
            <w:id w:val="77722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</w:tcPr>
              <w:p w14:paraId="50F228A5" w14:textId="77777777" w:rsidR="004C1E41" w:rsidRDefault="004C1E41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C1E41" w14:paraId="2B48722E" w14:textId="77777777" w:rsidTr="00B80BB1">
        <w:tc>
          <w:tcPr>
            <w:tcW w:w="7225" w:type="dxa"/>
          </w:tcPr>
          <w:p w14:paraId="3C3AD793" w14:textId="57F737DF" w:rsidR="004C1E41" w:rsidRPr="00331C35" w:rsidRDefault="009A4F0A" w:rsidP="009A4F0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>Will you be carrying out interventional research in humans, including clinical or pre-clinical trials of diagnostic procedures or therapeutic goods (including devices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apps</w:t>
            </w: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>)?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-188509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14:paraId="386CFA72" w14:textId="77777777" w:rsidR="004C1E41" w:rsidRDefault="004C1E41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22"/>
              <w:szCs w:val="22"/>
            </w:rPr>
            <w:id w:val="-16849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</w:tcPr>
              <w:p w14:paraId="47D0AB4D" w14:textId="77777777" w:rsidR="004C1E41" w:rsidRDefault="004C1E41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A4F0A" w14:paraId="0A60961B" w14:textId="77777777" w:rsidTr="00B80BB1">
        <w:tc>
          <w:tcPr>
            <w:tcW w:w="7225" w:type="dxa"/>
          </w:tcPr>
          <w:p w14:paraId="518DBB10" w14:textId="37761F9E" w:rsidR="009A4F0A" w:rsidRPr="00331C35" w:rsidRDefault="009A4F0A" w:rsidP="00573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>Will your research be aimed at modifying the medical and/or human health condition or behaviour of human participants?</w:t>
            </w:r>
          </w:p>
        </w:tc>
        <w:tc>
          <w:tcPr>
            <w:tcW w:w="727" w:type="dxa"/>
          </w:tcPr>
          <w:p w14:paraId="454E29C8" w14:textId="77777777" w:rsidR="009A4F0A" w:rsidRDefault="009A4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</w:tcPr>
          <w:p w14:paraId="62A5B6BF" w14:textId="77777777" w:rsidR="009A4F0A" w:rsidRDefault="009A4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1E41" w14:paraId="25AE0698" w14:textId="77777777" w:rsidTr="00B80BB1">
        <w:tc>
          <w:tcPr>
            <w:tcW w:w="7225" w:type="dxa"/>
          </w:tcPr>
          <w:p w14:paraId="155113F3" w14:textId="3238C8D0" w:rsidR="004C1E41" w:rsidRPr="00331C35" w:rsidRDefault="009A4F0A" w:rsidP="00573B8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Will your research involve the use or development of </w:t>
            </w: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>equipment, facilities, tools, games, devices, smart phone apps or other</w:t>
            </w:r>
            <w:r w:rsidR="003E52C8">
              <w:rPr>
                <w:rFonts w:asciiTheme="minorHAnsi" w:hAnsiTheme="minorHAnsi" w:cstheme="minorHAnsi"/>
                <w:sz w:val="20"/>
                <w:szCs w:val="20"/>
              </w:rPr>
              <w:t xml:space="preserve"> software</w:t>
            </w: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 xml:space="preserve"> items to better understand, diagnose, monitor, manage or treat medical and/or human health conditions?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133919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14:paraId="6276FE75" w14:textId="77777777" w:rsidR="004C1E41" w:rsidRDefault="004C1E41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22"/>
              <w:szCs w:val="22"/>
            </w:rPr>
            <w:id w:val="205827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</w:tcPr>
              <w:p w14:paraId="0A0CBCA7" w14:textId="77777777" w:rsidR="004C1E41" w:rsidRDefault="0088340D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03FCA57" w14:textId="77777777" w:rsidR="004C1E41" w:rsidRDefault="004C1E41">
      <w:pPr>
        <w:rPr>
          <w:rFonts w:ascii="Calibri" w:hAnsi="Calibri"/>
          <w:color w:val="000000"/>
          <w:sz w:val="22"/>
          <w:szCs w:val="22"/>
        </w:rPr>
      </w:pPr>
    </w:p>
    <w:p w14:paraId="4D3B081E" w14:textId="055EC8BC" w:rsidR="003E52C8" w:rsidRDefault="003E52C8" w:rsidP="006240C8">
      <w:pPr>
        <w:spacing w:after="120"/>
        <w:rPr>
          <w:rFonts w:ascii="Calibri" w:hAnsi="Calibri"/>
          <w:b/>
          <w:color w:val="000000"/>
          <w:sz w:val="22"/>
          <w:szCs w:val="22"/>
        </w:rPr>
      </w:pPr>
    </w:p>
    <w:p w14:paraId="55A49728" w14:textId="77777777" w:rsidR="000F23D3" w:rsidRDefault="000F23D3" w:rsidP="000F23D3">
      <w:pPr>
        <w:rPr>
          <w:rFonts w:ascii="Calibri" w:hAnsi="Calibri" w:cs="Calibri"/>
          <w:b/>
          <w:sz w:val="22"/>
          <w:szCs w:val="22"/>
        </w:rPr>
      </w:pPr>
      <w:r w:rsidRPr="0017525A">
        <w:rPr>
          <w:rFonts w:ascii="Calibri" w:hAnsi="Calibri" w:cs="Calibri"/>
          <w:b/>
          <w:sz w:val="22"/>
          <w:szCs w:val="22"/>
        </w:rPr>
        <w:t>Supplementary Information:</w:t>
      </w:r>
    </w:p>
    <w:p w14:paraId="2647B83E" w14:textId="77777777" w:rsidR="000F23D3" w:rsidRDefault="000F23D3" w:rsidP="000F23D3">
      <w:pPr>
        <w:rPr>
          <w:rFonts w:ascii="Calibri" w:hAnsi="Calibri" w:cs="Calibri"/>
          <w:b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50"/>
        <w:gridCol w:w="7764"/>
      </w:tblGrid>
      <w:tr w:rsidR="000F23D3" w:rsidRPr="00941F04" w14:paraId="024F685C" w14:textId="77777777" w:rsidTr="00F64B20">
        <w:tc>
          <w:tcPr>
            <w:tcW w:w="9606" w:type="dxa"/>
            <w:gridSpan w:val="3"/>
            <w:shd w:val="clear" w:color="auto" w:fill="auto"/>
          </w:tcPr>
          <w:p w14:paraId="2873ECC7" w14:textId="77777777" w:rsidR="000F23D3" w:rsidRPr="00941F04" w:rsidRDefault="000F23D3" w:rsidP="00F64B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ANIMAL </w:t>
            </w:r>
            <w:r w:rsidRPr="00941F04">
              <w:rPr>
                <w:rFonts w:ascii="Calibri" w:hAnsi="Calibri" w:cs="Calibri"/>
                <w:b/>
                <w:bCs/>
                <w:sz w:val="22"/>
                <w:szCs w:val="22"/>
              </w:rPr>
              <w:t>FACILITIES</w:t>
            </w:r>
          </w:p>
        </w:tc>
      </w:tr>
      <w:tr w:rsidR="000F23D3" w:rsidRPr="00941F04" w14:paraId="6C3FA73E" w14:textId="77777777" w:rsidTr="00F64B20">
        <w:tc>
          <w:tcPr>
            <w:tcW w:w="9606" w:type="dxa"/>
            <w:gridSpan w:val="3"/>
            <w:shd w:val="clear" w:color="auto" w:fill="auto"/>
          </w:tcPr>
          <w:p w14:paraId="3B6351A3" w14:textId="77777777" w:rsidR="000F23D3" w:rsidRPr="00941F04" w:rsidRDefault="000F23D3" w:rsidP="000F23D3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941F04">
              <w:rPr>
                <w:rFonts w:ascii="Calibri" w:hAnsi="Calibri" w:cs="Calibri"/>
                <w:sz w:val="22"/>
                <w:szCs w:val="22"/>
              </w:rPr>
              <w:t xml:space="preserve">Will this research require the use of </w:t>
            </w:r>
            <w:r>
              <w:rPr>
                <w:rFonts w:ascii="Calibri" w:hAnsi="Calibri" w:cs="Calibri"/>
                <w:sz w:val="22"/>
                <w:szCs w:val="22"/>
              </w:rPr>
              <w:t>Deakin University Animal</w:t>
            </w:r>
            <w:r w:rsidRPr="00941F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Services </w:t>
            </w:r>
            <w:r w:rsidRPr="00941F04">
              <w:rPr>
                <w:rFonts w:ascii="Calibri" w:hAnsi="Calibri" w:cs="Calibri"/>
                <w:sz w:val="22"/>
                <w:szCs w:val="22"/>
              </w:rPr>
              <w:t xml:space="preserve">facilities, or staff resources?   </w:t>
            </w:r>
          </w:p>
        </w:tc>
      </w:tr>
      <w:tr w:rsidR="000F23D3" w:rsidRPr="00941F04" w14:paraId="521DD960" w14:textId="77777777" w:rsidTr="00F64B20">
        <w:trPr>
          <w:gridAfter w:val="1"/>
          <w:wAfter w:w="7764" w:type="dxa"/>
        </w:trPr>
        <w:tc>
          <w:tcPr>
            <w:tcW w:w="992" w:type="dxa"/>
            <w:shd w:val="clear" w:color="auto" w:fill="auto"/>
          </w:tcPr>
          <w:p w14:paraId="60FFDBE0" w14:textId="77777777" w:rsidR="000F23D3" w:rsidRPr="00941F04" w:rsidRDefault="000F23D3" w:rsidP="00F64B20">
            <w:pPr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</w:pPr>
            <w:r w:rsidRPr="00941F04"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  <w:t>Yes</w:t>
            </w:r>
          </w:p>
        </w:tc>
        <w:tc>
          <w:tcPr>
            <w:tcW w:w="850" w:type="dxa"/>
            <w:shd w:val="clear" w:color="auto" w:fill="auto"/>
          </w:tcPr>
          <w:p w14:paraId="52A2FF02" w14:textId="77777777" w:rsidR="000F23D3" w:rsidRPr="00941F04" w:rsidRDefault="000F23D3" w:rsidP="00F64B20">
            <w:pPr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</w:pPr>
            <w:r w:rsidRPr="00941F04"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  <w:t>No</w:t>
            </w:r>
          </w:p>
        </w:tc>
      </w:tr>
      <w:tr w:rsidR="000F23D3" w:rsidRPr="00941F04" w14:paraId="694023A6" w14:textId="77777777" w:rsidTr="00F64B20">
        <w:tc>
          <w:tcPr>
            <w:tcW w:w="9606" w:type="dxa"/>
            <w:gridSpan w:val="3"/>
            <w:shd w:val="clear" w:color="auto" w:fill="auto"/>
          </w:tcPr>
          <w:p w14:paraId="5E29160F" w14:textId="77777777" w:rsidR="000F23D3" w:rsidRPr="00471CC2" w:rsidRDefault="000F23D3" w:rsidP="00F64B20">
            <w:pPr>
              <w:rPr>
                <w:rFonts w:ascii="Calibri" w:hAnsi="Calibri" w:cs="Calibri"/>
                <w:color w:val="44546A"/>
                <w:sz w:val="22"/>
                <w:szCs w:val="22"/>
              </w:rPr>
            </w:pPr>
            <w:r w:rsidRPr="00941F04">
              <w:rPr>
                <w:rFonts w:ascii="Calibri" w:eastAsia="Arial Unicode MS" w:hAnsi="Calibri" w:cs="Calibri"/>
                <w:sz w:val="22"/>
                <w:szCs w:val="22"/>
              </w:rPr>
              <w:t xml:space="preserve">If yes to question 1, </w:t>
            </w:r>
            <w:r w:rsidRPr="00941F04">
              <w:rPr>
                <w:rFonts w:ascii="Calibri" w:eastAsia="Arial Unicode MS" w:hAnsi="Calibri" w:cs="Calibri"/>
                <w:b/>
                <w:sz w:val="22"/>
                <w:szCs w:val="22"/>
              </w:rPr>
              <w:t>this NOIS must be cc’d to</w:t>
            </w:r>
            <w:r w:rsidRPr="00941F04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</w:t>
            </w:r>
            <w:r w:rsidRPr="00941F04">
              <w:rPr>
                <w:rFonts w:ascii="Calibri" w:hAnsi="Calibri" w:cs="Calibri"/>
                <w:b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Manager, Animal Services</w:t>
            </w:r>
            <w:r w:rsidRPr="00941F04">
              <w:rPr>
                <w:rFonts w:ascii="Calibri" w:hAnsi="Calibri" w:cs="Calibri"/>
                <w:b/>
                <w:sz w:val="22"/>
                <w:szCs w:val="22"/>
              </w:rPr>
              <w:t xml:space="preserve"> via </w:t>
            </w:r>
            <w:hyperlink r:id="rId9" w:history="1">
              <w:r w:rsidRPr="006E5C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david.taylor@deakin.edu.au</w:t>
              </w:r>
            </w:hyperlink>
          </w:p>
        </w:tc>
      </w:tr>
    </w:tbl>
    <w:p w14:paraId="5CA48E37" w14:textId="77777777" w:rsidR="000F23D3" w:rsidRDefault="000F23D3" w:rsidP="000F23D3">
      <w:pPr>
        <w:rPr>
          <w:rFonts w:ascii="Calibri" w:hAnsi="Calibri" w:cs="Calibri"/>
          <w:b/>
          <w:sz w:val="22"/>
          <w:szCs w:val="22"/>
        </w:rPr>
      </w:pPr>
    </w:p>
    <w:p w14:paraId="2FF0B7F0" w14:textId="77777777" w:rsidR="000F23D3" w:rsidRPr="0017525A" w:rsidRDefault="000F23D3" w:rsidP="000F23D3">
      <w:pPr>
        <w:rPr>
          <w:rFonts w:ascii="Calibri" w:hAnsi="Calibri" w:cs="Calibri"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50"/>
        <w:gridCol w:w="7764"/>
      </w:tblGrid>
      <w:tr w:rsidR="000F23D3" w:rsidRPr="00941F04" w14:paraId="1AF0E800" w14:textId="77777777" w:rsidTr="00F64B20">
        <w:tc>
          <w:tcPr>
            <w:tcW w:w="9606" w:type="dxa"/>
            <w:gridSpan w:val="3"/>
            <w:shd w:val="clear" w:color="auto" w:fill="auto"/>
          </w:tcPr>
          <w:p w14:paraId="40CD3181" w14:textId="77777777" w:rsidR="000F23D3" w:rsidRPr="00941F04" w:rsidRDefault="000F23D3" w:rsidP="00F64B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41F04">
              <w:rPr>
                <w:rFonts w:ascii="Calibri" w:hAnsi="Calibri" w:cs="Calibri"/>
                <w:b/>
                <w:bCs/>
                <w:sz w:val="22"/>
                <w:szCs w:val="22"/>
              </w:rPr>
              <w:t>BARWON HEALTH FACILITIES</w:t>
            </w:r>
          </w:p>
        </w:tc>
      </w:tr>
      <w:tr w:rsidR="000F23D3" w:rsidRPr="00941F04" w14:paraId="6BD347F5" w14:textId="77777777" w:rsidTr="00F64B20">
        <w:tc>
          <w:tcPr>
            <w:tcW w:w="9606" w:type="dxa"/>
            <w:gridSpan w:val="3"/>
            <w:shd w:val="clear" w:color="auto" w:fill="auto"/>
          </w:tcPr>
          <w:p w14:paraId="2700FC14" w14:textId="77777777" w:rsidR="000F23D3" w:rsidRPr="00941F04" w:rsidRDefault="000F23D3" w:rsidP="000F23D3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941F04">
              <w:rPr>
                <w:rFonts w:ascii="Calibri" w:hAnsi="Calibri" w:cs="Calibri"/>
                <w:sz w:val="22"/>
                <w:szCs w:val="22"/>
              </w:rPr>
              <w:t xml:space="preserve">Will this research require the use of Barwon Health facilities, </w:t>
            </w:r>
            <w:proofErr w:type="gramStart"/>
            <w:r w:rsidRPr="00941F04">
              <w:rPr>
                <w:rFonts w:ascii="Calibri" w:hAnsi="Calibri" w:cs="Calibri"/>
                <w:sz w:val="22"/>
                <w:szCs w:val="22"/>
              </w:rPr>
              <w:t>premises</w:t>
            </w:r>
            <w:proofErr w:type="gramEnd"/>
            <w:r w:rsidRPr="00941F04">
              <w:rPr>
                <w:rFonts w:ascii="Calibri" w:hAnsi="Calibri" w:cs="Calibri"/>
                <w:sz w:val="22"/>
                <w:szCs w:val="22"/>
              </w:rPr>
              <w:t xml:space="preserve"> or staff resources?   </w:t>
            </w:r>
          </w:p>
        </w:tc>
      </w:tr>
      <w:tr w:rsidR="000F23D3" w:rsidRPr="00941F04" w14:paraId="2E994E20" w14:textId="77777777" w:rsidTr="00F64B20">
        <w:trPr>
          <w:gridAfter w:val="1"/>
          <w:wAfter w:w="7764" w:type="dxa"/>
        </w:trPr>
        <w:tc>
          <w:tcPr>
            <w:tcW w:w="992" w:type="dxa"/>
            <w:shd w:val="clear" w:color="auto" w:fill="auto"/>
          </w:tcPr>
          <w:p w14:paraId="237C60CA" w14:textId="77777777" w:rsidR="000F23D3" w:rsidRPr="00941F04" w:rsidRDefault="000F23D3" w:rsidP="00F64B20">
            <w:pPr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</w:pPr>
            <w:r w:rsidRPr="00941F04"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  <w:t>Yes</w:t>
            </w:r>
          </w:p>
        </w:tc>
        <w:tc>
          <w:tcPr>
            <w:tcW w:w="850" w:type="dxa"/>
            <w:shd w:val="clear" w:color="auto" w:fill="auto"/>
          </w:tcPr>
          <w:p w14:paraId="7599F6AD" w14:textId="77777777" w:rsidR="000F23D3" w:rsidRPr="00941F04" w:rsidRDefault="000F23D3" w:rsidP="00F64B20">
            <w:pPr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</w:pPr>
            <w:r w:rsidRPr="00941F04"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  <w:t>No</w:t>
            </w:r>
          </w:p>
        </w:tc>
      </w:tr>
      <w:tr w:rsidR="000F23D3" w:rsidRPr="00941F04" w14:paraId="0193089A" w14:textId="77777777" w:rsidTr="00F64B20">
        <w:tc>
          <w:tcPr>
            <w:tcW w:w="9606" w:type="dxa"/>
            <w:gridSpan w:val="3"/>
            <w:shd w:val="clear" w:color="auto" w:fill="auto"/>
          </w:tcPr>
          <w:p w14:paraId="4A56DE18" w14:textId="77777777" w:rsidR="000F23D3" w:rsidRPr="00941F04" w:rsidRDefault="000F23D3" w:rsidP="00F64B20">
            <w:pPr>
              <w:rPr>
                <w:rFonts w:ascii="Calibri" w:hAnsi="Calibri" w:cs="Calibri"/>
                <w:sz w:val="22"/>
                <w:szCs w:val="22"/>
              </w:rPr>
            </w:pPr>
            <w:r w:rsidRPr="00941F04">
              <w:rPr>
                <w:rFonts w:ascii="Calibri" w:eastAsia="Arial Unicode MS" w:hAnsi="Calibri" w:cs="Calibri"/>
                <w:sz w:val="22"/>
                <w:szCs w:val="22"/>
              </w:rPr>
              <w:t xml:space="preserve">If yes to question 1, </w:t>
            </w:r>
            <w:r w:rsidRPr="00941F04">
              <w:rPr>
                <w:rFonts w:ascii="Calibri" w:eastAsia="Arial Unicode MS" w:hAnsi="Calibri" w:cs="Calibri"/>
                <w:b/>
                <w:sz w:val="22"/>
                <w:szCs w:val="22"/>
              </w:rPr>
              <w:t>this NOIS must be cc’d to</w:t>
            </w:r>
            <w:r w:rsidRPr="00941F04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</w:t>
            </w:r>
            <w:r w:rsidRPr="00941F04">
              <w:rPr>
                <w:rFonts w:ascii="Calibri" w:hAnsi="Calibri" w:cs="Calibri"/>
                <w:b/>
                <w:sz w:val="22"/>
                <w:szCs w:val="22"/>
              </w:rPr>
              <w:t xml:space="preserve">the Barwon Health Research Office via </w:t>
            </w:r>
            <w:hyperlink r:id="rId10" w:history="1">
              <w:r w:rsidRPr="00941F04">
                <w:rPr>
                  <w:rStyle w:val="Hyperlink"/>
                  <w:rFonts w:ascii="Calibri" w:hAnsi="Calibri" w:cs="Calibri"/>
                  <w:sz w:val="22"/>
                  <w:szCs w:val="22"/>
                </w:rPr>
                <w:t>REGI@BarwonHealth.org.au</w:t>
              </w:r>
            </w:hyperlink>
          </w:p>
        </w:tc>
      </w:tr>
    </w:tbl>
    <w:p w14:paraId="00BDB32C" w14:textId="77777777" w:rsidR="000F23D3" w:rsidRPr="00941F04" w:rsidRDefault="000F23D3" w:rsidP="000F23D3">
      <w:pPr>
        <w:rPr>
          <w:rFonts w:ascii="Calibri" w:hAnsi="Calibri" w:cs="Calibri"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50"/>
        <w:gridCol w:w="7764"/>
      </w:tblGrid>
      <w:tr w:rsidR="000F23D3" w:rsidRPr="00941F04" w14:paraId="7C9ABEB3" w14:textId="77777777" w:rsidTr="00F64B20">
        <w:tc>
          <w:tcPr>
            <w:tcW w:w="9606" w:type="dxa"/>
            <w:gridSpan w:val="3"/>
            <w:shd w:val="clear" w:color="auto" w:fill="auto"/>
          </w:tcPr>
          <w:p w14:paraId="088F4D72" w14:textId="77777777" w:rsidR="000F23D3" w:rsidRPr="00941F04" w:rsidRDefault="000F23D3" w:rsidP="00F64B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1F04">
              <w:rPr>
                <w:rFonts w:ascii="Calibri" w:hAnsi="Calibri" w:cs="Calibri"/>
                <w:b/>
                <w:sz w:val="22"/>
                <w:szCs w:val="22"/>
              </w:rPr>
              <w:t>CSIRO AAHL FACILITIES</w:t>
            </w:r>
          </w:p>
        </w:tc>
      </w:tr>
      <w:tr w:rsidR="000F23D3" w:rsidRPr="00941F04" w14:paraId="37756C5D" w14:textId="77777777" w:rsidTr="00F64B20">
        <w:tc>
          <w:tcPr>
            <w:tcW w:w="9606" w:type="dxa"/>
            <w:gridSpan w:val="3"/>
            <w:shd w:val="clear" w:color="auto" w:fill="auto"/>
          </w:tcPr>
          <w:p w14:paraId="5792D800" w14:textId="77777777" w:rsidR="000F23D3" w:rsidRPr="00941F04" w:rsidRDefault="000F23D3" w:rsidP="000F23D3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941F04">
              <w:rPr>
                <w:rFonts w:ascii="Calibri" w:hAnsi="Calibri" w:cs="Calibri"/>
                <w:sz w:val="22"/>
                <w:szCs w:val="22"/>
              </w:rPr>
              <w:t xml:space="preserve">Will this research require the use of CSIRO Australian Centre for Disease Preparedness (formerly Australian Animal Health Laboratory) facilities, </w:t>
            </w:r>
            <w:proofErr w:type="gramStart"/>
            <w:r w:rsidRPr="00941F04">
              <w:rPr>
                <w:rFonts w:ascii="Calibri" w:hAnsi="Calibri" w:cs="Calibri"/>
                <w:sz w:val="22"/>
                <w:szCs w:val="22"/>
              </w:rPr>
              <w:t>premises</w:t>
            </w:r>
            <w:proofErr w:type="gramEnd"/>
            <w:r w:rsidRPr="00941F04">
              <w:rPr>
                <w:rFonts w:ascii="Calibri" w:hAnsi="Calibri" w:cs="Calibri"/>
                <w:sz w:val="22"/>
                <w:szCs w:val="22"/>
              </w:rPr>
              <w:t xml:space="preserve"> or staff resources?   </w:t>
            </w:r>
            <w:r w:rsidRPr="00941F04">
              <w:rPr>
                <w:rFonts w:ascii="Calibri" w:hAnsi="Calibri" w:cs="Calibri"/>
                <w:color w:val="FF0000"/>
                <w:sz w:val="22"/>
                <w:szCs w:val="22"/>
              </w:rPr>
              <w:tab/>
            </w:r>
          </w:p>
        </w:tc>
      </w:tr>
      <w:tr w:rsidR="000F23D3" w:rsidRPr="00941F04" w14:paraId="2B23B495" w14:textId="77777777" w:rsidTr="00F64B20">
        <w:trPr>
          <w:gridAfter w:val="1"/>
          <w:wAfter w:w="7764" w:type="dxa"/>
        </w:trPr>
        <w:tc>
          <w:tcPr>
            <w:tcW w:w="992" w:type="dxa"/>
            <w:shd w:val="clear" w:color="auto" w:fill="auto"/>
          </w:tcPr>
          <w:p w14:paraId="2ECB08FF" w14:textId="77777777" w:rsidR="000F23D3" w:rsidRPr="00941F04" w:rsidRDefault="000F23D3" w:rsidP="00F64B20">
            <w:pPr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</w:pPr>
            <w:r w:rsidRPr="00941F04"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  <w:t>Yes</w:t>
            </w:r>
          </w:p>
        </w:tc>
        <w:tc>
          <w:tcPr>
            <w:tcW w:w="850" w:type="dxa"/>
            <w:shd w:val="clear" w:color="auto" w:fill="auto"/>
          </w:tcPr>
          <w:p w14:paraId="3E24F6FA" w14:textId="77777777" w:rsidR="000F23D3" w:rsidRPr="00941F04" w:rsidRDefault="000F23D3" w:rsidP="00F64B20">
            <w:pPr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</w:pPr>
            <w:r w:rsidRPr="00941F04"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  <w:t>No</w:t>
            </w:r>
          </w:p>
        </w:tc>
      </w:tr>
      <w:tr w:rsidR="000F23D3" w:rsidRPr="00941F04" w14:paraId="319D21EE" w14:textId="77777777" w:rsidTr="00F64B20">
        <w:tc>
          <w:tcPr>
            <w:tcW w:w="9606" w:type="dxa"/>
            <w:gridSpan w:val="3"/>
            <w:shd w:val="clear" w:color="auto" w:fill="auto"/>
          </w:tcPr>
          <w:p w14:paraId="13D370DA" w14:textId="77777777" w:rsidR="000F23D3" w:rsidRPr="00941F04" w:rsidRDefault="000F23D3" w:rsidP="00F64B20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41F04">
              <w:rPr>
                <w:rFonts w:ascii="Calibri" w:eastAsia="Arial Unicode MS" w:hAnsi="Calibri" w:cs="Calibri"/>
                <w:sz w:val="22"/>
                <w:szCs w:val="22"/>
              </w:rPr>
              <w:t>If yes to question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3</w:t>
            </w:r>
            <w:r w:rsidRPr="00941F04">
              <w:rPr>
                <w:rFonts w:ascii="Calibri" w:eastAsia="Arial Unicode MS" w:hAnsi="Calibri" w:cs="Calibri"/>
                <w:sz w:val="22"/>
                <w:szCs w:val="22"/>
              </w:rPr>
              <w:t xml:space="preserve">, </w:t>
            </w:r>
            <w:r w:rsidRPr="00941F0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this NOIS must be cc’d to the </w:t>
            </w:r>
            <w:r w:rsidRPr="00941F04">
              <w:rPr>
                <w:rFonts w:ascii="Calibri" w:hAnsi="Calibri" w:cs="Calibri"/>
                <w:b/>
                <w:sz w:val="22"/>
                <w:szCs w:val="22"/>
              </w:rPr>
              <w:t>CSIRO Australian Centre for Disease Preparedness</w:t>
            </w:r>
            <w:r w:rsidRPr="00941F0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Business Development Manager</w:t>
            </w:r>
            <w:r w:rsidRPr="00941F04">
              <w:rPr>
                <w:rFonts w:ascii="Calibri" w:eastAsia="Arial Unicode MS" w:hAnsi="Calibri" w:cs="Calibri"/>
                <w:sz w:val="22"/>
                <w:szCs w:val="22"/>
              </w:rPr>
              <w:t xml:space="preserve"> (Dr Lyndon Judd) </w:t>
            </w:r>
            <w:hyperlink r:id="rId11" w:history="1">
              <w:r w:rsidRPr="00941F04">
                <w:rPr>
                  <w:rStyle w:val="Hyperlink"/>
                  <w:rFonts w:ascii="Calibri" w:eastAsia="Arial Unicode MS" w:hAnsi="Calibri" w:cs="Calibri"/>
                  <w:sz w:val="22"/>
                  <w:szCs w:val="22"/>
                </w:rPr>
                <w:t>Lyndon.Judd@csiro.au</w:t>
              </w:r>
            </w:hyperlink>
          </w:p>
        </w:tc>
      </w:tr>
    </w:tbl>
    <w:p w14:paraId="742B6CEB" w14:textId="77777777" w:rsidR="000F23D3" w:rsidRPr="00F53EFA" w:rsidRDefault="000F23D3" w:rsidP="000F23D3">
      <w:pPr>
        <w:tabs>
          <w:tab w:val="left" w:pos="4980"/>
        </w:tabs>
      </w:pPr>
    </w:p>
    <w:p w14:paraId="1F59DDF4" w14:textId="77777777" w:rsidR="000F23D3" w:rsidRDefault="000F23D3" w:rsidP="006240C8">
      <w:pPr>
        <w:spacing w:after="120"/>
        <w:rPr>
          <w:rFonts w:ascii="Calibri" w:hAnsi="Calibri"/>
          <w:b/>
          <w:color w:val="000000"/>
          <w:sz w:val="22"/>
          <w:szCs w:val="22"/>
        </w:rPr>
      </w:pPr>
    </w:p>
    <w:sectPr w:rsidR="000F23D3" w:rsidSect="00331C35">
      <w:footerReference w:type="default" r:id="rId12"/>
      <w:pgSz w:w="11906" w:h="16838"/>
      <w:pgMar w:top="425" w:right="1418" w:bottom="851" w:left="1230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E68E" w14:textId="77777777" w:rsidR="00566716" w:rsidRDefault="00566716" w:rsidP="00DE799C">
      <w:r>
        <w:separator/>
      </w:r>
    </w:p>
  </w:endnote>
  <w:endnote w:type="continuationSeparator" w:id="0">
    <w:p w14:paraId="0F57423D" w14:textId="77777777" w:rsidR="00566716" w:rsidRDefault="00566716" w:rsidP="00DE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640E" w14:textId="6077F015" w:rsidR="0088340D" w:rsidRDefault="00316DD1" w:rsidP="00DE799C">
    <w:pPr>
      <w:pStyle w:val="Footer"/>
      <w:pBdr>
        <w:top w:val="single" w:sz="4" w:space="1" w:color="auto"/>
      </w:pBd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Updated </w:t>
    </w:r>
    <w:r w:rsidR="000F23D3">
      <w:rPr>
        <w:rFonts w:ascii="Arial" w:hAnsi="Arial" w:cs="Arial"/>
        <w:sz w:val="18"/>
      </w:rPr>
      <w:t>5</w:t>
    </w:r>
    <w:r w:rsidR="00AE7280">
      <w:rPr>
        <w:rFonts w:ascii="Arial" w:hAnsi="Arial" w:cs="Arial"/>
        <w:sz w:val="18"/>
      </w:rPr>
      <w:t xml:space="preserve"> </w:t>
    </w:r>
    <w:r w:rsidR="00571CF7">
      <w:rPr>
        <w:rFonts w:ascii="Arial" w:hAnsi="Arial" w:cs="Arial"/>
        <w:sz w:val="18"/>
      </w:rPr>
      <w:t>June</w:t>
    </w:r>
    <w:r w:rsidR="00AE7280">
      <w:rPr>
        <w:rFonts w:ascii="Arial" w:hAnsi="Arial" w:cs="Arial"/>
        <w:sz w:val="18"/>
      </w:rPr>
      <w:t xml:space="preserve"> 202</w:t>
    </w:r>
    <w:r w:rsidR="000F23D3">
      <w:rPr>
        <w:rFonts w:ascii="Arial" w:hAnsi="Arial" w:cs="Arial"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88324" w14:textId="77777777" w:rsidR="00566716" w:rsidRDefault="00566716" w:rsidP="00DE799C">
      <w:r>
        <w:separator/>
      </w:r>
    </w:p>
  </w:footnote>
  <w:footnote w:type="continuationSeparator" w:id="0">
    <w:p w14:paraId="70ABE554" w14:textId="77777777" w:rsidR="00566716" w:rsidRDefault="00566716" w:rsidP="00DE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E4AAF"/>
    <w:multiLevelType w:val="hybridMultilevel"/>
    <w:tmpl w:val="C8C264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01B90"/>
    <w:multiLevelType w:val="hybridMultilevel"/>
    <w:tmpl w:val="BFBE8390"/>
    <w:lvl w:ilvl="0" w:tplc="A4246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7" w:hanging="360"/>
      </w:pPr>
    </w:lvl>
    <w:lvl w:ilvl="2" w:tplc="0C09001B" w:tentative="1">
      <w:start w:val="1"/>
      <w:numFmt w:val="lowerRoman"/>
      <w:lvlText w:val="%3."/>
      <w:lvlJc w:val="right"/>
      <w:pPr>
        <w:ind w:left="1877" w:hanging="180"/>
      </w:pPr>
    </w:lvl>
    <w:lvl w:ilvl="3" w:tplc="0C09000F" w:tentative="1">
      <w:start w:val="1"/>
      <w:numFmt w:val="decimal"/>
      <w:lvlText w:val="%4."/>
      <w:lvlJc w:val="left"/>
      <w:pPr>
        <w:ind w:left="2597" w:hanging="360"/>
      </w:pPr>
    </w:lvl>
    <w:lvl w:ilvl="4" w:tplc="0C090019" w:tentative="1">
      <w:start w:val="1"/>
      <w:numFmt w:val="lowerLetter"/>
      <w:lvlText w:val="%5."/>
      <w:lvlJc w:val="left"/>
      <w:pPr>
        <w:ind w:left="3317" w:hanging="360"/>
      </w:pPr>
    </w:lvl>
    <w:lvl w:ilvl="5" w:tplc="0C09001B" w:tentative="1">
      <w:start w:val="1"/>
      <w:numFmt w:val="lowerRoman"/>
      <w:lvlText w:val="%6."/>
      <w:lvlJc w:val="right"/>
      <w:pPr>
        <w:ind w:left="4037" w:hanging="180"/>
      </w:pPr>
    </w:lvl>
    <w:lvl w:ilvl="6" w:tplc="0C09000F" w:tentative="1">
      <w:start w:val="1"/>
      <w:numFmt w:val="decimal"/>
      <w:lvlText w:val="%7."/>
      <w:lvlJc w:val="left"/>
      <w:pPr>
        <w:ind w:left="4757" w:hanging="360"/>
      </w:pPr>
    </w:lvl>
    <w:lvl w:ilvl="7" w:tplc="0C090019" w:tentative="1">
      <w:start w:val="1"/>
      <w:numFmt w:val="lowerLetter"/>
      <w:lvlText w:val="%8."/>
      <w:lvlJc w:val="left"/>
      <w:pPr>
        <w:ind w:left="5477" w:hanging="360"/>
      </w:pPr>
    </w:lvl>
    <w:lvl w:ilvl="8" w:tplc="0C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64DA5BB8"/>
    <w:multiLevelType w:val="hybridMultilevel"/>
    <w:tmpl w:val="45FC21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978A6"/>
    <w:multiLevelType w:val="hybridMultilevel"/>
    <w:tmpl w:val="B258797E"/>
    <w:lvl w:ilvl="0" w:tplc="9BDEFBF6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870410457">
    <w:abstractNumId w:val="0"/>
  </w:num>
  <w:num w:numId="2" w16cid:durableId="1923251158">
    <w:abstractNumId w:val="2"/>
  </w:num>
  <w:num w:numId="3" w16cid:durableId="203565196">
    <w:abstractNumId w:val="3"/>
  </w:num>
  <w:num w:numId="4" w16cid:durableId="72439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671"/>
    <w:rsid w:val="00037AEA"/>
    <w:rsid w:val="00043883"/>
    <w:rsid w:val="000632B3"/>
    <w:rsid w:val="000F23D3"/>
    <w:rsid w:val="000F431A"/>
    <w:rsid w:val="001918E9"/>
    <w:rsid w:val="001D2084"/>
    <w:rsid w:val="001F2366"/>
    <w:rsid w:val="00205D1A"/>
    <w:rsid w:val="00210D79"/>
    <w:rsid w:val="00227E01"/>
    <w:rsid w:val="00291B8F"/>
    <w:rsid w:val="002B7DF2"/>
    <w:rsid w:val="002D3A66"/>
    <w:rsid w:val="002D4DE2"/>
    <w:rsid w:val="00316DD1"/>
    <w:rsid w:val="003244DF"/>
    <w:rsid w:val="00331C35"/>
    <w:rsid w:val="00377E61"/>
    <w:rsid w:val="00395F45"/>
    <w:rsid w:val="00396888"/>
    <w:rsid w:val="003E3ABD"/>
    <w:rsid w:val="003E52C8"/>
    <w:rsid w:val="00405945"/>
    <w:rsid w:val="00411DFD"/>
    <w:rsid w:val="00420616"/>
    <w:rsid w:val="004B372C"/>
    <w:rsid w:val="004B54B8"/>
    <w:rsid w:val="004C1E41"/>
    <w:rsid w:val="00520C7A"/>
    <w:rsid w:val="00534671"/>
    <w:rsid w:val="00566716"/>
    <w:rsid w:val="00571CF7"/>
    <w:rsid w:val="00573B88"/>
    <w:rsid w:val="005A51BC"/>
    <w:rsid w:val="005B73A1"/>
    <w:rsid w:val="005C4A09"/>
    <w:rsid w:val="005D6408"/>
    <w:rsid w:val="005F51E1"/>
    <w:rsid w:val="006240C8"/>
    <w:rsid w:val="006251FC"/>
    <w:rsid w:val="006F0BF1"/>
    <w:rsid w:val="00703B90"/>
    <w:rsid w:val="007273AA"/>
    <w:rsid w:val="007579FB"/>
    <w:rsid w:val="00766785"/>
    <w:rsid w:val="00770CBF"/>
    <w:rsid w:val="00774CFA"/>
    <w:rsid w:val="00780E2E"/>
    <w:rsid w:val="007865B7"/>
    <w:rsid w:val="00791F9B"/>
    <w:rsid w:val="00806ECD"/>
    <w:rsid w:val="00815C81"/>
    <w:rsid w:val="00867482"/>
    <w:rsid w:val="00867897"/>
    <w:rsid w:val="0088340D"/>
    <w:rsid w:val="008B4636"/>
    <w:rsid w:val="008C0964"/>
    <w:rsid w:val="008D2C69"/>
    <w:rsid w:val="00921B89"/>
    <w:rsid w:val="00933DD1"/>
    <w:rsid w:val="00982A16"/>
    <w:rsid w:val="009A4F0A"/>
    <w:rsid w:val="009D59A1"/>
    <w:rsid w:val="00A112DA"/>
    <w:rsid w:val="00A14271"/>
    <w:rsid w:val="00A16B08"/>
    <w:rsid w:val="00A3763C"/>
    <w:rsid w:val="00A7335F"/>
    <w:rsid w:val="00AC396E"/>
    <w:rsid w:val="00AE0EB7"/>
    <w:rsid w:val="00AE7280"/>
    <w:rsid w:val="00B60CD7"/>
    <w:rsid w:val="00B80BB1"/>
    <w:rsid w:val="00C16ECD"/>
    <w:rsid w:val="00CA0D76"/>
    <w:rsid w:val="00CB0238"/>
    <w:rsid w:val="00CE4821"/>
    <w:rsid w:val="00D64BBA"/>
    <w:rsid w:val="00D810B1"/>
    <w:rsid w:val="00D91E5D"/>
    <w:rsid w:val="00D9561E"/>
    <w:rsid w:val="00DC5621"/>
    <w:rsid w:val="00DE799C"/>
    <w:rsid w:val="00E11CC7"/>
    <w:rsid w:val="00EE256A"/>
    <w:rsid w:val="00EE7690"/>
    <w:rsid w:val="00F202A5"/>
    <w:rsid w:val="00F33BDA"/>
    <w:rsid w:val="00F3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6F6B786"/>
  <w15:chartTrackingRefBased/>
  <w15:docId w15:val="{D7BA3139-8E1D-438C-8197-75F14121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67897"/>
    <w:pPr>
      <w:keepNext/>
      <w:spacing w:before="120" w:after="120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table" w:styleId="TableGrid">
    <w:name w:val="Table Grid"/>
    <w:basedOn w:val="TableNormal"/>
    <w:uiPriority w:val="59"/>
    <w:rsid w:val="003E3A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678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9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E79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79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E799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99C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043883"/>
  </w:style>
  <w:style w:type="paragraph" w:styleId="NormalWeb">
    <w:name w:val="Normal (Web)"/>
    <w:basedOn w:val="Normal"/>
    <w:uiPriority w:val="99"/>
    <w:unhideWhenUsed/>
    <w:rsid w:val="004C1E41"/>
    <w:pPr>
      <w:spacing w:before="100" w:beforeAutospacing="1" w:after="100" w:afterAutospacing="1"/>
    </w:pPr>
    <w:rPr>
      <w:lang w:eastAsia="en-AU"/>
    </w:rPr>
  </w:style>
  <w:style w:type="character" w:customStyle="1" w:styleId="responseinnewline">
    <w:name w:val="responseinnewline"/>
    <w:basedOn w:val="DefaultParagraphFont"/>
    <w:rsid w:val="004C1E4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1E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1E41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1E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1E41"/>
    <w:rPr>
      <w:rFonts w:ascii="Arial" w:hAnsi="Arial" w:cs="Arial"/>
      <w:vanish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C1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5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1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1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.gov.au/arc-medical-research-poli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arch-grants@deakin.edu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yndon.Judd@csiro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GI@BarwonHealth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.taylor@deakin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607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NOIS for NHMRC grants</vt:lpstr>
    </vt:vector>
  </TitlesOfParts>
  <Company>Barwon Health</Company>
  <LinksUpToDate>false</LinksUpToDate>
  <CharactersWithSpaces>4451</CharactersWithSpaces>
  <SharedDoc>false</SharedDoc>
  <HLinks>
    <vt:vector size="6" baseType="variant">
      <vt:variant>
        <vt:i4>6160499</vt:i4>
      </vt:variant>
      <vt:variant>
        <vt:i4>0</vt:i4>
      </vt:variant>
      <vt:variant>
        <vt:i4>0</vt:i4>
      </vt:variant>
      <vt:variant>
        <vt:i4>5</vt:i4>
      </vt:variant>
      <vt:variant>
        <vt:lpwstr>mailto:research-grants@deakin.edu.au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NOIS for NHMRC grants</dc:title>
  <dc:subject/>
  <dc:creator>Wendy Pump</dc:creator>
  <cp:keywords/>
  <cp:lastModifiedBy>Tracey Mcinerney</cp:lastModifiedBy>
  <cp:revision>3</cp:revision>
  <dcterms:created xsi:type="dcterms:W3CDTF">2023-06-05T05:20:00Z</dcterms:created>
  <dcterms:modified xsi:type="dcterms:W3CDTF">2023-06-05T05:21:00Z</dcterms:modified>
</cp:coreProperties>
</file>