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36" w:rsidRDefault="005E5DD8" w:rsidP="005E5DD8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rPr>
          <w:rFonts w:ascii="Calibri" w:hAnsi="Calibri"/>
        </w:rPr>
      </w:pPr>
      <w:r w:rsidRPr="00B77DD8">
        <w:rPr>
          <w:rFonts w:ascii="Calibri" w:hAnsi="Calibri"/>
          <w:b/>
        </w:rPr>
        <w:t>How the Activity Plan works</w:t>
      </w:r>
      <w:r>
        <w:rPr>
          <w:rFonts w:ascii="Calibri" w:hAnsi="Calibri"/>
        </w:rPr>
        <w:t>:</w:t>
      </w:r>
    </w:p>
    <w:p w:rsidR="005E5DD8" w:rsidRDefault="005E5DD8" w:rsidP="005E5DD8">
      <w:p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rPr>
          <w:rFonts w:ascii="Calibri" w:hAnsi="Calibri"/>
        </w:rPr>
      </w:pPr>
      <w:r>
        <w:rPr>
          <w:rFonts w:ascii="Calibri" w:hAnsi="Calibri"/>
        </w:rPr>
        <w:t>At the start of the year each FIOA selects programs they are going to run during the year. Against each program they put a point target. Each FIOA’s program will be evaluated on:</w:t>
      </w:r>
    </w:p>
    <w:p w:rsidR="005E5DD8" w:rsidRDefault="005E5DD8" w:rsidP="005E5DD8">
      <w:pPr>
        <w:numPr>
          <w:ilvl w:val="0"/>
          <w:numId w:val="1"/>
        </w:num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426" w:hanging="426"/>
        <w:rPr>
          <w:rFonts w:ascii="Calibri" w:hAnsi="Calibri"/>
        </w:rPr>
      </w:pPr>
      <w:r>
        <w:rPr>
          <w:rFonts w:ascii="Calibri" w:hAnsi="Calibri"/>
        </w:rPr>
        <w:t>their point score (the higher the score, the more active their HWS program), and</w:t>
      </w:r>
    </w:p>
    <w:p w:rsidR="005E5DD8" w:rsidRDefault="005E5DD8" w:rsidP="005E5DD8">
      <w:pPr>
        <w:numPr>
          <w:ilvl w:val="0"/>
          <w:numId w:val="1"/>
        </w:numPr>
        <w:pBdr>
          <w:top w:val="single" w:sz="4" w:space="1" w:color="0000FF"/>
          <w:left w:val="single" w:sz="4" w:space="4" w:color="0000FF"/>
          <w:bottom w:val="single" w:sz="4" w:space="1" w:color="0000FF"/>
          <w:right w:val="single" w:sz="4" w:space="4" w:color="0000FF"/>
        </w:pBdr>
        <w:ind w:left="426" w:hanging="426"/>
        <w:rPr>
          <w:rFonts w:ascii="Calibri" w:hAnsi="Calibri"/>
        </w:rPr>
      </w:pPr>
      <w:r>
        <w:rPr>
          <w:rFonts w:ascii="Calibri" w:hAnsi="Calibri"/>
        </w:rPr>
        <w:t>the percent completion rate (actual points / target points)</w:t>
      </w:r>
    </w:p>
    <w:p w:rsidR="005E5DD8" w:rsidRDefault="00183C84" w:rsidP="00183C84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Last Version Update: </w:t>
      </w:r>
      <w:r w:rsidR="005A682A">
        <w:rPr>
          <w:rFonts w:ascii="Calibri" w:hAnsi="Calibri"/>
        </w:rPr>
        <w:t>10 January 2018</w:t>
      </w:r>
    </w:p>
    <w:p w:rsidR="00183C84" w:rsidRDefault="00183C84">
      <w:pPr>
        <w:rPr>
          <w:rFonts w:ascii="Calibri" w:hAnsi="Calibri"/>
        </w:rPr>
      </w:pPr>
    </w:p>
    <w:p w:rsidR="00961E8E" w:rsidRPr="008C42B9" w:rsidRDefault="00961E8E" w:rsidP="00961E8E">
      <w:pPr>
        <w:pStyle w:val="Heading3"/>
        <w:rPr>
          <w:rFonts w:asciiTheme="minorHAnsi" w:hAnsiTheme="minorHAnsi"/>
        </w:rPr>
      </w:pPr>
      <w:bookmarkStart w:id="0" w:name="_Toc397265746"/>
      <w:bookmarkStart w:id="1" w:name="_Toc397286818"/>
      <w:r w:rsidRPr="008C42B9">
        <w:rPr>
          <w:rFonts w:asciiTheme="minorHAnsi" w:hAnsiTheme="minorHAnsi"/>
        </w:rPr>
        <w:t>Workplace Inspection Schedule</w:t>
      </w:r>
      <w:bookmarkEnd w:id="0"/>
      <w:r>
        <w:rPr>
          <w:rFonts w:asciiTheme="minorHAnsi" w:hAnsiTheme="minorHAnsi"/>
        </w:rPr>
        <w:t xml:space="preserve"> </w:t>
      </w:r>
      <w:bookmarkEnd w:id="1"/>
    </w:p>
    <w:p w:rsidR="00961E8E" w:rsidRPr="008C42B9" w:rsidRDefault="00961E8E" w:rsidP="00961E8E">
      <w:pPr>
        <w:spacing w:after="120"/>
        <w:rPr>
          <w:rFonts w:asciiTheme="minorHAnsi" w:hAnsiTheme="minorHAnsi"/>
          <w:b/>
        </w:rPr>
      </w:pPr>
      <w:r w:rsidRPr="008C42B9">
        <w:rPr>
          <w:rFonts w:asciiTheme="minorHAnsi" w:hAnsiTheme="minorHAnsi"/>
          <w:b/>
        </w:rPr>
        <w:t>List safety inspections planned/carried out over the Plan period</w:t>
      </w:r>
    </w:p>
    <w:p w:rsidR="00961E8E" w:rsidRPr="008C42B9" w:rsidRDefault="00961E8E" w:rsidP="00961E8E">
      <w:pPr>
        <w:spacing w:after="120"/>
        <w:rPr>
          <w:rFonts w:asciiTheme="minorHAnsi" w:hAnsiTheme="minorHAnsi"/>
          <w:b/>
        </w:rPr>
      </w:pPr>
      <w:r w:rsidRPr="008C42B9">
        <w:rPr>
          <w:rFonts w:asciiTheme="minorHAnsi" w:hAnsiTheme="minorHAnsi"/>
          <w:b/>
        </w:rPr>
        <w:t>Area</w:t>
      </w:r>
      <w:r>
        <w:rPr>
          <w:rFonts w:asciiTheme="minorHAnsi" w:hAnsiTheme="minorHAnsi"/>
          <w:b/>
        </w:rPr>
        <w:t xml:space="preserve"> (inspections)</w:t>
      </w:r>
      <w:r w:rsidRPr="008C42B9">
        <w:rPr>
          <w:rFonts w:asciiTheme="minorHAnsi" w:hAnsiTheme="minorHAnsi"/>
          <w:b/>
        </w:rPr>
        <w:t>: Offices (2), Workshops (6), Laboratories (3), Plant rooms (2), Warehousing (4) Chemical stores (3)</w:t>
      </w:r>
    </w:p>
    <w:tbl>
      <w:tblPr>
        <w:tblW w:w="1017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1133"/>
        <w:gridCol w:w="1134"/>
        <w:gridCol w:w="1134"/>
        <w:gridCol w:w="1134"/>
        <w:gridCol w:w="1134"/>
        <w:gridCol w:w="1133"/>
      </w:tblGrid>
      <w:tr w:rsidR="00961E8E" w:rsidRPr="00446FAA" w:rsidTr="00446FAA">
        <w:tc>
          <w:tcPr>
            <w:tcW w:w="1668" w:type="dxa"/>
            <w:shd w:val="clear" w:color="auto" w:fill="0000FF"/>
          </w:tcPr>
          <w:p w:rsidR="00961E8E" w:rsidRPr="00446FAA" w:rsidRDefault="00961E8E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46FAA">
              <w:rPr>
                <w:rFonts w:asciiTheme="minorHAnsi" w:hAnsiTheme="minorHAnsi"/>
                <w:b/>
                <w:color w:val="FFFFFF" w:themeColor="background1"/>
              </w:rPr>
              <w:t>Campus, Building, Location</w:t>
            </w:r>
          </w:p>
        </w:tc>
        <w:tc>
          <w:tcPr>
            <w:tcW w:w="1701" w:type="dxa"/>
            <w:shd w:val="clear" w:color="auto" w:fill="0000FF"/>
          </w:tcPr>
          <w:p w:rsidR="00961E8E" w:rsidRPr="00446FAA" w:rsidRDefault="00961E8E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46FAA">
              <w:rPr>
                <w:rFonts w:asciiTheme="minorHAnsi" w:hAnsiTheme="minorHAnsi"/>
                <w:b/>
                <w:color w:val="FFFFFF" w:themeColor="background1"/>
              </w:rPr>
              <w:t>Responsible Manager/ Supervisor</w:t>
            </w:r>
          </w:p>
        </w:tc>
        <w:tc>
          <w:tcPr>
            <w:tcW w:w="1133" w:type="dxa"/>
            <w:shd w:val="clear" w:color="auto" w:fill="0000FF"/>
          </w:tcPr>
          <w:p w:rsidR="00961E8E" w:rsidRDefault="00FC4E33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Next Date</w:t>
            </w:r>
          </w:p>
          <w:p w:rsidR="00FC4E33" w:rsidRPr="00446FAA" w:rsidRDefault="00FC4E33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(*)</w:t>
            </w:r>
          </w:p>
        </w:tc>
        <w:tc>
          <w:tcPr>
            <w:tcW w:w="1134" w:type="dxa"/>
            <w:shd w:val="clear" w:color="auto" w:fill="0000FF"/>
          </w:tcPr>
          <w:p w:rsidR="00961E8E" w:rsidRPr="00446FAA" w:rsidRDefault="00961E8E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46FAA">
              <w:rPr>
                <w:rFonts w:asciiTheme="minorHAnsi" w:hAnsiTheme="minorHAnsi"/>
                <w:b/>
                <w:color w:val="FFFFFF" w:themeColor="background1"/>
              </w:rPr>
              <w:t>Date 1 Completed</w:t>
            </w:r>
          </w:p>
        </w:tc>
        <w:tc>
          <w:tcPr>
            <w:tcW w:w="1134" w:type="dxa"/>
            <w:shd w:val="clear" w:color="auto" w:fill="0000FF"/>
          </w:tcPr>
          <w:p w:rsidR="00961E8E" w:rsidRPr="00446FAA" w:rsidRDefault="00961E8E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46FAA">
              <w:rPr>
                <w:rFonts w:asciiTheme="minorHAnsi" w:hAnsiTheme="minorHAnsi"/>
                <w:b/>
                <w:color w:val="FFFFFF" w:themeColor="background1"/>
              </w:rPr>
              <w:t>Date 2 Completed</w:t>
            </w:r>
          </w:p>
        </w:tc>
        <w:tc>
          <w:tcPr>
            <w:tcW w:w="1134" w:type="dxa"/>
            <w:shd w:val="clear" w:color="auto" w:fill="0000FF"/>
          </w:tcPr>
          <w:p w:rsidR="00961E8E" w:rsidRPr="00446FAA" w:rsidRDefault="00961E8E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46FAA">
              <w:rPr>
                <w:rFonts w:asciiTheme="minorHAnsi" w:hAnsiTheme="minorHAnsi"/>
                <w:b/>
                <w:color w:val="FFFFFF" w:themeColor="background1"/>
              </w:rPr>
              <w:t>Date 3 Completed</w:t>
            </w:r>
          </w:p>
        </w:tc>
        <w:tc>
          <w:tcPr>
            <w:tcW w:w="1134" w:type="dxa"/>
            <w:shd w:val="clear" w:color="auto" w:fill="0000FF"/>
          </w:tcPr>
          <w:p w:rsidR="00961E8E" w:rsidRPr="00446FAA" w:rsidRDefault="00961E8E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46FAA">
              <w:rPr>
                <w:rFonts w:asciiTheme="minorHAnsi" w:hAnsiTheme="minorHAnsi"/>
                <w:b/>
                <w:color w:val="FFFFFF" w:themeColor="background1"/>
              </w:rPr>
              <w:t>Date 4 Completed</w:t>
            </w:r>
          </w:p>
        </w:tc>
        <w:tc>
          <w:tcPr>
            <w:tcW w:w="1133" w:type="dxa"/>
            <w:shd w:val="clear" w:color="auto" w:fill="0000FF"/>
          </w:tcPr>
          <w:p w:rsidR="00961E8E" w:rsidRPr="00446FAA" w:rsidRDefault="00961E8E" w:rsidP="0042573D">
            <w:pPr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446FAA">
              <w:rPr>
                <w:rFonts w:asciiTheme="minorHAnsi" w:hAnsiTheme="minorHAnsi"/>
                <w:b/>
                <w:color w:val="FFFFFF" w:themeColor="background1"/>
              </w:rPr>
              <w:t>Date 5 Completed</w:t>
            </w:r>
          </w:p>
        </w:tc>
      </w:tr>
      <w:tr w:rsidR="00185B9C" w:rsidRPr="00185B9C" w:rsidTr="00446FAA">
        <w:tc>
          <w:tcPr>
            <w:tcW w:w="1668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185B9C" w:rsidRPr="00185B9C" w:rsidTr="00446FAA">
        <w:tc>
          <w:tcPr>
            <w:tcW w:w="1668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185B9C" w:rsidRPr="00185B9C" w:rsidTr="00365C92">
        <w:tc>
          <w:tcPr>
            <w:tcW w:w="1668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185B9C" w:rsidRPr="00185B9C" w:rsidTr="00365C92">
        <w:tc>
          <w:tcPr>
            <w:tcW w:w="1668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B77DD8" w:rsidRPr="00185B9C" w:rsidRDefault="00B77DD8" w:rsidP="00365C92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185B9C" w:rsidRPr="00185B9C" w:rsidTr="00506307">
        <w:tc>
          <w:tcPr>
            <w:tcW w:w="1668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695652" w:rsidRPr="00185B9C" w:rsidRDefault="00695652" w:rsidP="00506307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  <w:tr w:rsidR="00185B9C" w:rsidRPr="00185B9C" w:rsidTr="00446FAA">
        <w:tc>
          <w:tcPr>
            <w:tcW w:w="1668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  <w:tc>
          <w:tcPr>
            <w:tcW w:w="1133" w:type="dxa"/>
          </w:tcPr>
          <w:p w:rsidR="00961E8E" w:rsidRPr="00185B9C" w:rsidRDefault="00961E8E" w:rsidP="0042573D">
            <w:pPr>
              <w:tabs>
                <w:tab w:val="left" w:pos="709"/>
              </w:tabs>
              <w:rPr>
                <w:rFonts w:asciiTheme="minorHAnsi" w:hAnsiTheme="minorHAnsi"/>
              </w:rPr>
            </w:pPr>
          </w:p>
        </w:tc>
      </w:tr>
    </w:tbl>
    <w:p w:rsidR="00961E8E" w:rsidRDefault="00FC4E33" w:rsidP="00961E8E">
      <w:pPr>
        <w:rPr>
          <w:rFonts w:asciiTheme="minorHAnsi" w:hAnsiTheme="minorHAnsi"/>
        </w:rPr>
      </w:pPr>
      <w:r>
        <w:rPr>
          <w:rFonts w:asciiTheme="minorHAnsi" w:hAnsiTheme="minorHAnsi"/>
        </w:rPr>
        <w:t>(*) date of next scheduled audit</w:t>
      </w:r>
    </w:p>
    <w:p w:rsidR="00FC4E33" w:rsidRDefault="00FC4E33" w:rsidP="00961E8E">
      <w:pPr>
        <w:rPr>
          <w:rFonts w:asciiTheme="minorHAnsi" w:hAnsiTheme="minorHAnsi"/>
        </w:rPr>
      </w:pPr>
    </w:p>
    <w:p w:rsidR="00A3131E" w:rsidRPr="00A3131E" w:rsidRDefault="000E4FA8" w:rsidP="00A3131E">
      <w:pPr>
        <w:pStyle w:val="Heading3"/>
        <w:rPr>
          <w:rFonts w:asciiTheme="minorHAnsi" w:hAnsiTheme="minorHAnsi"/>
        </w:rPr>
      </w:pPr>
      <w:r w:rsidRPr="0086146B">
        <w:rPr>
          <w:rFonts w:asciiTheme="minorHAnsi" w:hAnsiTheme="minorHAnsi"/>
        </w:rPr>
        <w:t>Required Programs</w:t>
      </w:r>
    </w:p>
    <w:tbl>
      <w:tblPr>
        <w:tblpPr w:leftFromText="181" w:rightFromText="181" w:vertAnchor="text" w:horzAnchor="margin" w:tblpXSpec="center" w:tblpY="1"/>
        <w:tblW w:w="10627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9"/>
        <w:gridCol w:w="6658"/>
        <w:gridCol w:w="425"/>
        <w:gridCol w:w="425"/>
        <w:gridCol w:w="425"/>
        <w:gridCol w:w="426"/>
      </w:tblGrid>
      <w:tr w:rsidR="000E4FA8" w:rsidRPr="00446FAA" w:rsidTr="00A3131E">
        <w:trPr>
          <w:cantSplit/>
          <w:tblHeader/>
        </w:trPr>
        <w:tc>
          <w:tcPr>
            <w:tcW w:w="2268" w:type="dxa"/>
            <w:gridSpan w:val="2"/>
            <w:shd w:val="clear" w:color="auto" w:fill="D2F0FE"/>
            <w:tcMar>
              <w:top w:w="57" w:type="dxa"/>
              <w:bottom w:w="57" w:type="dxa"/>
            </w:tcMar>
          </w:tcPr>
          <w:p w:rsidR="000E4FA8" w:rsidRPr="00446FAA" w:rsidRDefault="000E4FA8" w:rsidP="00A3131E">
            <w:pPr>
              <w:rPr>
                <w:rFonts w:ascii="Calibri" w:hAnsi="Calibri"/>
                <w:b/>
              </w:rPr>
            </w:pPr>
            <w:r w:rsidRPr="00446FAA">
              <w:rPr>
                <w:rFonts w:ascii="Calibri" w:hAnsi="Calibri"/>
                <w:b/>
              </w:rPr>
              <w:t>Activity Area</w:t>
            </w:r>
          </w:p>
        </w:tc>
        <w:tc>
          <w:tcPr>
            <w:tcW w:w="6658" w:type="dxa"/>
            <w:shd w:val="clear" w:color="auto" w:fill="D2F0FE"/>
            <w:tcMar>
              <w:top w:w="57" w:type="dxa"/>
              <w:bottom w:w="57" w:type="dxa"/>
            </w:tcMar>
          </w:tcPr>
          <w:p w:rsidR="000E4FA8" w:rsidRPr="00446FAA" w:rsidRDefault="000E4FA8" w:rsidP="00A3131E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2F0FE"/>
            <w:tcMar>
              <w:top w:w="57" w:type="dxa"/>
              <w:bottom w:w="57" w:type="dxa"/>
            </w:tcMar>
          </w:tcPr>
          <w:p w:rsidR="000E4FA8" w:rsidRPr="00446FAA" w:rsidRDefault="000E4FA8" w:rsidP="00A3131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Q1</w:t>
            </w:r>
          </w:p>
        </w:tc>
        <w:tc>
          <w:tcPr>
            <w:tcW w:w="425" w:type="dxa"/>
            <w:shd w:val="clear" w:color="auto" w:fill="D2F0FE"/>
          </w:tcPr>
          <w:p w:rsidR="000E4FA8" w:rsidRDefault="000E4FA8" w:rsidP="00A3131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Q2</w:t>
            </w:r>
          </w:p>
        </w:tc>
        <w:tc>
          <w:tcPr>
            <w:tcW w:w="425" w:type="dxa"/>
            <w:shd w:val="clear" w:color="auto" w:fill="D2F0FE"/>
          </w:tcPr>
          <w:p w:rsidR="000E4FA8" w:rsidRDefault="000E4FA8" w:rsidP="00A3131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426" w:type="dxa"/>
            <w:shd w:val="clear" w:color="auto" w:fill="D2F0FE"/>
          </w:tcPr>
          <w:p w:rsidR="000E4FA8" w:rsidRDefault="000E4FA8" w:rsidP="00A3131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0E4FA8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>Workplace Inspections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0E4FA8" w:rsidRPr="0086146B" w:rsidRDefault="000E4FA8" w:rsidP="00A3131E">
            <w:pPr>
              <w:rPr>
                <w:rFonts w:ascii="Calibri" w:hAnsi="Calibri"/>
                <w:b/>
              </w:rPr>
            </w:pPr>
            <w:r w:rsidRPr="0086146B">
              <w:rPr>
                <w:rFonts w:ascii="Calibri" w:hAnsi="Calibri"/>
                <w:b/>
              </w:rPr>
              <w:t>Required</w:t>
            </w:r>
            <w:r>
              <w:rPr>
                <w:rFonts w:ascii="Calibri" w:hAnsi="Calibri"/>
                <w:b/>
              </w:rPr>
              <w:t xml:space="preserve"> (maximum 100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Actions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Percentage of inspections completed (point per percent)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>OHS Training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86146B">
              <w:rPr>
                <w:rFonts w:ascii="Calibri" w:hAnsi="Calibri"/>
                <w:b/>
              </w:rPr>
              <w:t>Required</w:t>
            </w:r>
            <w:r>
              <w:rPr>
                <w:rFonts w:ascii="Calibri" w:hAnsi="Calibri"/>
                <w:b/>
              </w:rPr>
              <w:t xml:space="preserve"> (maximum 100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Actions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0E4FA8" w:rsidRPr="007E321B" w:rsidRDefault="000E4FA8" w:rsidP="005A682A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Percentage of managers completing OHS Manager and Supervisor training in last three years (point per percent)</w:t>
            </w:r>
            <w:r w:rsidR="005A682A">
              <w:rPr>
                <w:rFonts w:ascii="Calibri" w:hAnsi="Calibri"/>
              </w:rPr>
              <w:t xml:space="preserve">: 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Train</w:t>
            </w:r>
            <w:r w:rsidR="00AC29F2">
              <w:rPr>
                <w:rFonts w:ascii="Calibri" w:hAnsi="Calibri"/>
                <w:b/>
              </w:rPr>
              <w:t>in</w:t>
            </w:r>
            <w:r>
              <w:rPr>
                <w:rFonts w:ascii="Calibri" w:hAnsi="Calibri"/>
                <w:b/>
              </w:rPr>
              <w:t>g and Induction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86146B">
              <w:rPr>
                <w:rFonts w:ascii="Calibri" w:hAnsi="Calibri"/>
                <w:b/>
              </w:rPr>
              <w:t>Required</w:t>
            </w:r>
            <w:r>
              <w:rPr>
                <w:rFonts w:ascii="Calibri" w:hAnsi="Calibri"/>
                <w:b/>
              </w:rPr>
              <w:t xml:space="preserve"> (maximum 100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Actions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 of new staff participating in local induction (1 point per percent)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>OHS Risk Management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86146B">
              <w:rPr>
                <w:rFonts w:ascii="Calibri" w:hAnsi="Calibri"/>
                <w:b/>
              </w:rPr>
              <w:t>Required</w:t>
            </w:r>
            <w:r>
              <w:rPr>
                <w:rFonts w:ascii="Calibri" w:hAnsi="Calibri"/>
                <w:b/>
              </w:rPr>
              <w:t xml:space="preserve"> (maximum 50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0E4FA8" w:rsidRDefault="005A682A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OHS Risk Register signed by unit head</w:t>
            </w:r>
            <w:r w:rsidR="000E4FA8" w:rsidRPr="007E321B">
              <w:rPr>
                <w:rFonts w:ascii="Calibri" w:hAnsi="Calibri"/>
              </w:rPr>
              <w:t xml:space="preserve"> (</w:t>
            </w:r>
            <w:r w:rsidR="000E4FA8">
              <w:rPr>
                <w:rFonts w:ascii="Calibri" w:hAnsi="Calibri"/>
              </w:rPr>
              <w:t>2</w:t>
            </w:r>
            <w:r w:rsidR="000E4FA8" w:rsidRPr="007E321B">
              <w:rPr>
                <w:rFonts w:ascii="Calibri" w:hAnsi="Calibri"/>
              </w:rPr>
              <w:t>0 points</w:t>
            </w:r>
            <w:r w:rsidR="000E4FA8">
              <w:rPr>
                <w:rFonts w:ascii="Calibri" w:hAnsi="Calibri"/>
              </w:rPr>
              <w:t>)</w:t>
            </w:r>
          </w:p>
          <w:p w:rsidR="000E4FA8" w:rsidRPr="007E321B" w:rsidRDefault="000E4FA8" w:rsidP="005A682A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OHS </w:t>
            </w:r>
            <w:r w:rsidR="005A682A">
              <w:rPr>
                <w:rFonts w:ascii="Calibri" w:hAnsi="Calibri"/>
              </w:rPr>
              <w:t>R</w:t>
            </w:r>
            <w:r w:rsidRPr="007E321B">
              <w:rPr>
                <w:rFonts w:ascii="Calibri" w:hAnsi="Calibri"/>
              </w:rPr>
              <w:t xml:space="preserve">isk </w:t>
            </w:r>
            <w:r w:rsidR="005A682A">
              <w:rPr>
                <w:rFonts w:ascii="Calibri" w:hAnsi="Calibri"/>
              </w:rPr>
              <w:t>R</w:t>
            </w:r>
            <w:r w:rsidRPr="007E321B">
              <w:rPr>
                <w:rFonts w:ascii="Calibri" w:hAnsi="Calibri"/>
              </w:rPr>
              <w:t>egister</w:t>
            </w:r>
            <w:r>
              <w:rPr>
                <w:rFonts w:ascii="Calibri" w:hAnsi="Calibri"/>
              </w:rPr>
              <w:t xml:space="preserve"> </w:t>
            </w:r>
            <w:r w:rsidR="005A682A">
              <w:rPr>
                <w:rFonts w:ascii="Calibri" w:hAnsi="Calibri"/>
              </w:rPr>
              <w:t xml:space="preserve">discussed and reviewed </w:t>
            </w:r>
            <w:r>
              <w:rPr>
                <w:rFonts w:ascii="Calibri" w:hAnsi="Calibri"/>
              </w:rPr>
              <w:t>by management team (30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Electrical safety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86146B">
              <w:rPr>
                <w:rFonts w:ascii="Calibri" w:hAnsi="Calibri"/>
                <w:b/>
              </w:rPr>
              <w:t>Required</w:t>
            </w:r>
            <w:r>
              <w:rPr>
                <w:rFonts w:ascii="Calibri" w:hAnsi="Calibri"/>
                <w:b/>
              </w:rPr>
              <w:t xml:space="preserve"> (maximum 40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Actions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Has electrical tagging and testing been carried out across all areas (40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Consultation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86146B">
              <w:rPr>
                <w:rFonts w:ascii="Calibri" w:hAnsi="Calibri"/>
                <w:b/>
              </w:rPr>
              <w:t>Required</w:t>
            </w:r>
            <w:r>
              <w:rPr>
                <w:rFonts w:ascii="Calibri" w:hAnsi="Calibri"/>
                <w:b/>
              </w:rPr>
              <w:t xml:space="preserve"> (maximum 30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Actions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0E4FA8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Annual call for nominations for vacant DWG representatives (10 points by email, 20 points at team meeting)</w:t>
            </w:r>
          </w:p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Reminder of incident reporting at team briefing: at least annually (10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“One Big HWS Initiative”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 w:rsidRPr="0086146B">
              <w:rPr>
                <w:rFonts w:ascii="Calibri" w:hAnsi="Calibri"/>
                <w:b/>
              </w:rPr>
              <w:t>Required</w:t>
            </w:r>
            <w:r>
              <w:rPr>
                <w:rFonts w:ascii="Calibri" w:hAnsi="Calibri"/>
                <w:b/>
              </w:rPr>
              <w:t xml:space="preserve"> (maximum 100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Actions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0E4FA8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Health and Wellbeing initiatives, percent of staff participating (point per percent)</w:t>
            </w:r>
          </w:p>
          <w:p w:rsidR="000E4FA8" w:rsidRPr="007E321B" w:rsidRDefault="000E4FA8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OHS initiatives, 50 points for each step reduction in risk: High &gt; Medium &gt; Low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  <w:tr w:rsidR="00A3131E" w:rsidRPr="007E321B" w:rsidTr="00A3131E">
        <w:trPr>
          <w:cantSplit/>
        </w:trPr>
        <w:tc>
          <w:tcPr>
            <w:tcW w:w="2268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A3131E" w:rsidRDefault="00A3131E" w:rsidP="00A313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OHS Audit Program</w:t>
            </w:r>
          </w:p>
        </w:tc>
        <w:tc>
          <w:tcPr>
            <w:tcW w:w="6658" w:type="dxa"/>
            <w:tcMar>
              <w:top w:w="57" w:type="dxa"/>
              <w:bottom w:w="57" w:type="dxa"/>
            </w:tcMar>
          </w:tcPr>
          <w:p w:rsidR="00A3131E" w:rsidRPr="0086146B" w:rsidRDefault="00A3131E" w:rsidP="00A3131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Required (maximum 50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</w:tr>
      <w:tr w:rsidR="00A3131E" w:rsidRPr="007E321B" w:rsidTr="00A3131E">
        <w:trPr>
          <w:cantSplit/>
        </w:trPr>
        <w:tc>
          <w:tcPr>
            <w:tcW w:w="1129" w:type="dxa"/>
            <w:tcMar>
              <w:top w:w="57" w:type="dxa"/>
              <w:bottom w:w="57" w:type="dxa"/>
            </w:tcMar>
          </w:tcPr>
          <w:p w:rsidR="00A3131E" w:rsidRDefault="00A3131E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</w:t>
            </w:r>
          </w:p>
        </w:tc>
        <w:tc>
          <w:tcPr>
            <w:tcW w:w="7797" w:type="dxa"/>
            <w:gridSpan w:val="2"/>
            <w:tcMar>
              <w:top w:w="57" w:type="dxa"/>
              <w:bottom w:w="57" w:type="dxa"/>
            </w:tcMar>
          </w:tcPr>
          <w:p w:rsidR="00A3131E" w:rsidRDefault="00A3131E" w:rsidP="00A3131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Q4 : Percent of High/Medium risk actions open (0 % = 50, 1-5% = 40, 6-10% = 30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3131E" w:rsidRPr="007E321B" w:rsidRDefault="00A3131E" w:rsidP="00A3131E">
            <w:pPr>
              <w:jc w:val="center"/>
              <w:rPr>
                <w:rFonts w:ascii="Calibri" w:hAnsi="Calibri"/>
              </w:rPr>
            </w:pPr>
          </w:p>
        </w:tc>
      </w:tr>
      <w:tr w:rsidR="000E4FA8" w:rsidRPr="007E321B" w:rsidTr="00A3131E">
        <w:trPr>
          <w:cantSplit/>
        </w:trPr>
        <w:tc>
          <w:tcPr>
            <w:tcW w:w="8926" w:type="dxa"/>
            <w:gridSpan w:val="3"/>
            <w:shd w:val="clear" w:color="auto" w:fill="D2F0FE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</w:t>
            </w:r>
          </w:p>
        </w:tc>
        <w:tc>
          <w:tcPr>
            <w:tcW w:w="425" w:type="dxa"/>
            <w:shd w:val="clear" w:color="auto" w:fill="D2F0FE"/>
            <w:tcMar>
              <w:top w:w="57" w:type="dxa"/>
              <w:bottom w:w="57" w:type="dxa"/>
            </w:tcMar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D2F0FE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D2F0FE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D2F0FE"/>
          </w:tcPr>
          <w:p w:rsidR="000E4FA8" w:rsidRPr="007E321B" w:rsidRDefault="000E4FA8" w:rsidP="00A3131E">
            <w:pPr>
              <w:jc w:val="center"/>
              <w:rPr>
                <w:rFonts w:ascii="Calibri" w:hAnsi="Calibri"/>
              </w:rPr>
            </w:pPr>
          </w:p>
        </w:tc>
      </w:tr>
    </w:tbl>
    <w:p w:rsidR="0086146B" w:rsidRPr="0086146B" w:rsidRDefault="000E4FA8" w:rsidP="0086146B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Op</w:t>
      </w:r>
      <w:r w:rsidR="0086146B" w:rsidRPr="0086146B">
        <w:rPr>
          <w:rFonts w:asciiTheme="minorHAnsi" w:hAnsiTheme="minorHAnsi"/>
        </w:rPr>
        <w:t>tional Programs (all areas)</w:t>
      </w:r>
    </w:p>
    <w:tbl>
      <w:tblPr>
        <w:tblW w:w="10490" w:type="dxa"/>
        <w:tblInd w:w="-147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540"/>
        <w:gridCol w:w="6029"/>
        <w:gridCol w:w="425"/>
        <w:gridCol w:w="426"/>
        <w:gridCol w:w="425"/>
        <w:gridCol w:w="425"/>
      </w:tblGrid>
      <w:tr w:rsidR="004F67A4" w:rsidRPr="00446FAA" w:rsidTr="00011D16">
        <w:trPr>
          <w:cantSplit/>
          <w:tblHeader/>
        </w:trPr>
        <w:tc>
          <w:tcPr>
            <w:tcW w:w="2760" w:type="dxa"/>
            <w:gridSpan w:val="2"/>
            <w:shd w:val="clear" w:color="auto" w:fill="D2F0FE"/>
            <w:tcMar>
              <w:top w:w="57" w:type="dxa"/>
              <w:bottom w:w="57" w:type="dxa"/>
            </w:tcMar>
          </w:tcPr>
          <w:p w:rsidR="004F67A4" w:rsidRPr="00446FAA" w:rsidRDefault="004F67A4" w:rsidP="00365C92">
            <w:pPr>
              <w:rPr>
                <w:rFonts w:ascii="Calibri" w:hAnsi="Calibri"/>
                <w:b/>
              </w:rPr>
            </w:pPr>
            <w:r w:rsidRPr="00446FAA">
              <w:rPr>
                <w:rFonts w:ascii="Calibri" w:hAnsi="Calibri"/>
                <w:b/>
              </w:rPr>
              <w:t>Activity Area</w:t>
            </w:r>
          </w:p>
        </w:tc>
        <w:tc>
          <w:tcPr>
            <w:tcW w:w="6029" w:type="dxa"/>
            <w:shd w:val="clear" w:color="auto" w:fill="D2F0FE"/>
            <w:tcMar>
              <w:top w:w="57" w:type="dxa"/>
              <w:bottom w:w="57" w:type="dxa"/>
            </w:tcMar>
          </w:tcPr>
          <w:p w:rsidR="004F67A4" w:rsidRPr="00446FAA" w:rsidRDefault="004F67A4" w:rsidP="00365C92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2F0FE"/>
            <w:tcMar>
              <w:top w:w="57" w:type="dxa"/>
              <w:bottom w:w="57" w:type="dxa"/>
            </w:tcMar>
          </w:tcPr>
          <w:p w:rsidR="004F67A4" w:rsidRPr="00446FAA" w:rsidRDefault="004F67A4" w:rsidP="004F67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Q1</w:t>
            </w:r>
          </w:p>
        </w:tc>
        <w:tc>
          <w:tcPr>
            <w:tcW w:w="426" w:type="dxa"/>
            <w:shd w:val="clear" w:color="auto" w:fill="D2F0FE"/>
          </w:tcPr>
          <w:p w:rsidR="004F67A4" w:rsidRDefault="004F67A4" w:rsidP="004F67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Q2</w:t>
            </w:r>
          </w:p>
        </w:tc>
        <w:tc>
          <w:tcPr>
            <w:tcW w:w="425" w:type="dxa"/>
            <w:shd w:val="clear" w:color="auto" w:fill="D2F0FE"/>
          </w:tcPr>
          <w:p w:rsidR="004F67A4" w:rsidRDefault="004F67A4" w:rsidP="004F67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425" w:type="dxa"/>
            <w:shd w:val="clear" w:color="auto" w:fill="D2F0FE"/>
          </w:tcPr>
          <w:p w:rsidR="004F67A4" w:rsidRDefault="004F67A4" w:rsidP="004F67A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4F67A4" w:rsidRPr="007E321B" w:rsidRDefault="004F67A4" w:rsidP="00656D01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>OHS Risk Management</w:t>
            </w:r>
          </w:p>
        </w:tc>
        <w:tc>
          <w:tcPr>
            <w:tcW w:w="6029" w:type="dxa"/>
            <w:tcMar>
              <w:top w:w="57" w:type="dxa"/>
              <w:bottom w:w="57" w:type="dxa"/>
            </w:tcMar>
          </w:tcPr>
          <w:p w:rsidR="004F67A4" w:rsidRPr="007E321B" w:rsidRDefault="004F67A4" w:rsidP="00E35A16">
            <w:pPr>
              <w:rPr>
                <w:rFonts w:ascii="Calibri" w:hAnsi="Calibri"/>
              </w:rPr>
            </w:pPr>
            <w:r w:rsidRPr="00FC4E33">
              <w:rPr>
                <w:rFonts w:ascii="Calibri" w:hAnsi="Calibri"/>
              </w:rPr>
              <w:t xml:space="preserve">Manage OHS Risks and meet legal </w:t>
            </w:r>
            <w:r w:rsidRPr="00E35A16">
              <w:rPr>
                <w:rFonts w:ascii="Calibri" w:hAnsi="Calibri"/>
              </w:rPr>
              <w:t xml:space="preserve">requirements (maximum </w:t>
            </w:r>
            <w:r>
              <w:rPr>
                <w:rFonts w:ascii="Calibri" w:hAnsi="Calibri"/>
              </w:rPr>
              <w:t>10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Mar>
              <w:top w:w="57" w:type="dxa"/>
              <w:bottom w:w="57" w:type="dxa"/>
            </w:tcMar>
          </w:tcPr>
          <w:p w:rsidR="004F67A4" w:rsidRPr="007E321B" w:rsidRDefault="004F67A4" w:rsidP="00656D01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Mar>
              <w:top w:w="57" w:type="dxa"/>
              <w:bottom w:w="57" w:type="dxa"/>
            </w:tcMar>
          </w:tcPr>
          <w:p w:rsidR="004F67A4" w:rsidRPr="007E321B" w:rsidRDefault="004F67A4" w:rsidP="00656D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Provide supervisors and managers risk management training (point per percent) 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4F67A4" w:rsidRPr="007E321B" w:rsidRDefault="004F67A4" w:rsidP="003A047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Consultation</w:t>
            </w:r>
          </w:p>
        </w:tc>
        <w:tc>
          <w:tcPr>
            <w:tcW w:w="6029" w:type="dxa"/>
            <w:tcMar>
              <w:top w:w="57" w:type="dxa"/>
              <w:bottom w:w="57" w:type="dxa"/>
            </w:tcMar>
          </w:tcPr>
          <w:p w:rsidR="004F67A4" w:rsidRPr="007E321B" w:rsidRDefault="004F67A4" w:rsidP="003A04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consult with and involve staff in OHS matters </w:t>
            </w:r>
            <w:r w:rsidRPr="00E35A16">
              <w:rPr>
                <w:rFonts w:ascii="Calibri" w:hAnsi="Calibri"/>
              </w:rPr>
              <w:t xml:space="preserve">(maximum </w:t>
            </w:r>
            <w:r>
              <w:rPr>
                <w:rFonts w:ascii="Calibri" w:hAnsi="Calibri"/>
              </w:rPr>
              <w:t>10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Mar>
              <w:top w:w="57" w:type="dxa"/>
              <w:bottom w:w="57" w:type="dxa"/>
            </w:tcMar>
          </w:tcPr>
          <w:p w:rsidR="004F67A4" w:rsidRPr="007E321B" w:rsidRDefault="004F67A4" w:rsidP="003A0470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Mar>
              <w:top w:w="57" w:type="dxa"/>
              <w:bottom w:w="57" w:type="dxa"/>
            </w:tcMar>
          </w:tcPr>
          <w:p w:rsidR="004F67A4" w:rsidRDefault="004F67A4" w:rsidP="003A04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Managers meet with staff to consult on an OHS matter: meeting must be documented (5 points)</w:t>
            </w:r>
          </w:p>
          <w:p w:rsidR="004F67A4" w:rsidRDefault="004F67A4" w:rsidP="003A04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Each meeting of the FIOA OHS</w:t>
            </w:r>
            <w:r w:rsidR="00AF6AC6">
              <w:rPr>
                <w:rFonts w:ascii="Calibri" w:hAnsi="Calibri"/>
              </w:rPr>
              <w:t xml:space="preserve"> / HWS</w:t>
            </w:r>
            <w:r>
              <w:rPr>
                <w:rFonts w:ascii="Calibri" w:hAnsi="Calibri"/>
              </w:rPr>
              <w:t xml:space="preserve"> Committee attended by the FIOA manager or a management team member (20 points)</w:t>
            </w:r>
          </w:p>
          <w:p w:rsidR="004F67A4" w:rsidRDefault="004F67A4" w:rsidP="003A04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OR where there is no FIOA OHS Committee, attendance by </w:t>
            </w:r>
            <w:r w:rsidR="00AF6AC6">
              <w:rPr>
                <w:rFonts w:ascii="Calibri" w:hAnsi="Calibri"/>
              </w:rPr>
              <w:t xml:space="preserve">at least one </w:t>
            </w:r>
            <w:r>
              <w:rPr>
                <w:rFonts w:ascii="Calibri" w:hAnsi="Calibri"/>
              </w:rPr>
              <w:t>OHS Representatives at Campus OHS Committees</w:t>
            </w:r>
            <w:r w:rsidR="00AF6AC6">
              <w:rPr>
                <w:rFonts w:ascii="Calibri" w:hAnsi="Calibri"/>
              </w:rPr>
              <w:t xml:space="preserve"> </w:t>
            </w:r>
            <w:r w:rsidR="00AF6AC6">
              <w:rPr>
                <w:rFonts w:ascii="Calibri" w:hAnsi="Calibri"/>
              </w:rPr>
              <w:t>(20 points)</w:t>
            </w:r>
          </w:p>
          <w:p w:rsidR="004F67A4" w:rsidRPr="007E321B" w:rsidRDefault="004F67A4" w:rsidP="003A04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all DWG positions are filled, sending out a reminder about consultation (10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4F67A4" w:rsidRPr="007E321B" w:rsidRDefault="004F67A4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>Manual Handling</w:t>
            </w:r>
          </w:p>
        </w:tc>
        <w:tc>
          <w:tcPr>
            <w:tcW w:w="6029" w:type="dxa"/>
            <w:tcMar>
              <w:top w:w="57" w:type="dxa"/>
              <w:bottom w:w="57" w:type="dxa"/>
            </w:tcMar>
          </w:tcPr>
          <w:p w:rsidR="004F67A4" w:rsidRPr="007E321B" w:rsidRDefault="004F67A4" w:rsidP="005A682A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To reduce the risk of injury associated with hazardous manual handling</w:t>
            </w:r>
            <w:r>
              <w:rPr>
                <w:rFonts w:ascii="Calibri" w:hAnsi="Calibri"/>
              </w:rPr>
              <w:t xml:space="preserve"> </w:t>
            </w:r>
            <w:r w:rsidRPr="00E35A16">
              <w:rPr>
                <w:rFonts w:ascii="Calibri" w:hAnsi="Calibri"/>
              </w:rPr>
              <w:t xml:space="preserve">(maximum </w:t>
            </w:r>
            <w:r w:rsidR="005A682A">
              <w:rPr>
                <w:rFonts w:ascii="Calibri" w:hAnsi="Calibri"/>
              </w:rPr>
              <w:t>10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Mar>
              <w:top w:w="57" w:type="dxa"/>
              <w:bottom w:w="57" w:type="dxa"/>
            </w:tcMar>
          </w:tcPr>
          <w:p w:rsidR="004F67A4" w:rsidRPr="007E321B" w:rsidRDefault="004F67A4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Mar>
              <w:top w:w="57" w:type="dxa"/>
              <w:bottom w:w="57" w:type="dxa"/>
            </w:tcMar>
          </w:tcPr>
          <w:p w:rsidR="004F67A4" w:rsidRPr="007E321B" w:rsidRDefault="004F67A4" w:rsidP="007F47A8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To carry out risk assessments on all hazardous manual handling tasks (20 points per assessment)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4F67A4" w:rsidRPr="007E321B" w:rsidRDefault="004F67A4" w:rsidP="0042573D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>Ergonomics</w:t>
            </w:r>
          </w:p>
        </w:tc>
        <w:tc>
          <w:tcPr>
            <w:tcW w:w="6029" w:type="dxa"/>
            <w:tcMar>
              <w:top w:w="57" w:type="dxa"/>
              <w:bottom w:w="57" w:type="dxa"/>
            </w:tcMar>
          </w:tcPr>
          <w:p w:rsidR="004F67A4" w:rsidRPr="007E321B" w:rsidRDefault="004F67A4" w:rsidP="00145A08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To reduce the risk of injury associated with computer use</w:t>
            </w:r>
            <w:r>
              <w:rPr>
                <w:rFonts w:ascii="Calibri" w:hAnsi="Calibri"/>
              </w:rPr>
              <w:t xml:space="preserve"> </w:t>
            </w:r>
            <w:r w:rsidRPr="00E35A16">
              <w:rPr>
                <w:rFonts w:ascii="Calibri" w:hAnsi="Calibri"/>
              </w:rPr>
              <w:t xml:space="preserve">(maximum </w:t>
            </w:r>
            <w:r>
              <w:rPr>
                <w:rFonts w:ascii="Calibri" w:hAnsi="Calibri"/>
              </w:rPr>
              <w:t>100</w:t>
            </w:r>
            <w:r w:rsidRPr="00E35A16">
              <w:rPr>
                <w:rFonts w:ascii="Calibri" w:hAnsi="Calibri"/>
              </w:rPr>
              <w:t xml:space="preserve">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Mar>
              <w:top w:w="57" w:type="dxa"/>
              <w:bottom w:w="57" w:type="dxa"/>
            </w:tcMar>
          </w:tcPr>
          <w:p w:rsidR="004F67A4" w:rsidRPr="007E321B" w:rsidRDefault="004F67A4" w:rsidP="0042573D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Mar>
              <w:top w:w="57" w:type="dxa"/>
              <w:bottom w:w="57" w:type="dxa"/>
            </w:tcMar>
          </w:tcPr>
          <w:p w:rsidR="004F67A4" w:rsidRPr="007E321B" w:rsidRDefault="004F67A4" w:rsidP="004257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Carry out a campaign promoting safe ergonomic practice (40 points)</w:t>
            </w:r>
          </w:p>
          <w:p w:rsidR="004F67A4" w:rsidRDefault="004F67A4" w:rsidP="0042573D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Provide workstation setup information to all new staff (10 points)</w:t>
            </w:r>
          </w:p>
          <w:p w:rsidR="004F67A4" w:rsidRPr="007E321B" w:rsidRDefault="004F67A4" w:rsidP="00145A0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Standing workstations available to staff (hot desks): (1 per 20 staff = 40 points, 1 per 40 staff = 20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4F67A4" w:rsidRPr="007E321B" w:rsidRDefault="004F67A4" w:rsidP="00322F1D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 xml:space="preserve">Managing </w:t>
            </w:r>
            <w:r>
              <w:rPr>
                <w:rFonts w:ascii="Calibri" w:hAnsi="Calibri"/>
                <w:b/>
              </w:rPr>
              <w:t>psychological</w:t>
            </w:r>
            <w:r w:rsidRPr="007E321B">
              <w:rPr>
                <w:rFonts w:ascii="Calibri" w:hAnsi="Calibri"/>
                <w:b/>
              </w:rPr>
              <w:t xml:space="preserve"> stress</w:t>
            </w:r>
            <w:r>
              <w:rPr>
                <w:rFonts w:ascii="Calibri" w:hAnsi="Calibri"/>
                <w:b/>
              </w:rPr>
              <w:t>ors</w:t>
            </w:r>
          </w:p>
        </w:tc>
        <w:tc>
          <w:tcPr>
            <w:tcW w:w="6029" w:type="dxa"/>
            <w:tcMar>
              <w:top w:w="57" w:type="dxa"/>
              <w:bottom w:w="57" w:type="dxa"/>
            </w:tcMar>
          </w:tcPr>
          <w:p w:rsidR="004F67A4" w:rsidRPr="007E321B" w:rsidRDefault="004F67A4" w:rsidP="00984C41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To reduce the health risks of workplace stress</w:t>
            </w:r>
            <w:r>
              <w:rPr>
                <w:rFonts w:ascii="Calibri" w:hAnsi="Calibri"/>
              </w:rPr>
              <w:t xml:space="preserve">, workplace conflict and inappropriate behaviours </w:t>
            </w:r>
            <w:r w:rsidRPr="00E35A16">
              <w:rPr>
                <w:rFonts w:ascii="Calibri" w:hAnsi="Calibri"/>
              </w:rPr>
              <w:t xml:space="preserve">(maximum </w:t>
            </w:r>
            <w:r>
              <w:rPr>
                <w:rFonts w:ascii="Calibri" w:hAnsi="Calibri"/>
              </w:rPr>
              <w:t>20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Mar>
              <w:top w:w="57" w:type="dxa"/>
              <w:bottom w:w="57" w:type="dxa"/>
            </w:tcMar>
          </w:tcPr>
          <w:p w:rsidR="004F67A4" w:rsidRPr="007E321B" w:rsidRDefault="004F67A4" w:rsidP="0042573D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Mar>
              <w:top w:w="57" w:type="dxa"/>
              <w:bottom w:w="57" w:type="dxa"/>
            </w:tcMar>
          </w:tcPr>
          <w:p w:rsidR="004F67A4" w:rsidRPr="007E321B" w:rsidRDefault="004F67A4" w:rsidP="0016402B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Provide information </w:t>
            </w:r>
            <w:r>
              <w:rPr>
                <w:rFonts w:ascii="Calibri" w:hAnsi="Calibri"/>
              </w:rPr>
              <w:t xml:space="preserve">and reminders </w:t>
            </w:r>
            <w:r w:rsidRPr="007E321B">
              <w:rPr>
                <w:rFonts w:ascii="Calibri" w:hAnsi="Calibri"/>
              </w:rPr>
              <w:t xml:space="preserve">to supervisors </w:t>
            </w:r>
            <w:r>
              <w:rPr>
                <w:rFonts w:ascii="Calibri" w:hAnsi="Calibri"/>
              </w:rPr>
              <w:t xml:space="preserve">and managers </w:t>
            </w:r>
            <w:r w:rsidRPr="007E321B">
              <w:rPr>
                <w:rFonts w:ascii="Calibri" w:hAnsi="Calibri"/>
              </w:rPr>
              <w:t>on supportive management</w:t>
            </w:r>
            <w:r>
              <w:rPr>
                <w:rFonts w:ascii="Calibri" w:hAnsi="Calibri"/>
              </w:rPr>
              <w:t xml:space="preserve"> (20 points)</w:t>
            </w:r>
          </w:p>
          <w:p w:rsidR="004F67A4" w:rsidRDefault="004F67A4" w:rsidP="00322F1D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Provide </w:t>
            </w:r>
            <w:r>
              <w:rPr>
                <w:rFonts w:ascii="Calibri" w:hAnsi="Calibri"/>
              </w:rPr>
              <w:t xml:space="preserve">training </w:t>
            </w:r>
            <w:r w:rsidRPr="007E321B">
              <w:rPr>
                <w:rFonts w:ascii="Calibri" w:hAnsi="Calibri"/>
              </w:rPr>
              <w:t xml:space="preserve">to supervisors </w:t>
            </w:r>
            <w:r>
              <w:rPr>
                <w:rFonts w:ascii="Calibri" w:hAnsi="Calibri"/>
              </w:rPr>
              <w:t xml:space="preserve">and managers </w:t>
            </w:r>
            <w:r w:rsidRPr="007E321B">
              <w:rPr>
                <w:rFonts w:ascii="Calibri" w:hAnsi="Calibri"/>
              </w:rPr>
              <w:t xml:space="preserve">on </w:t>
            </w:r>
            <w:r w:rsidR="00AF6AC6">
              <w:rPr>
                <w:rFonts w:ascii="Calibri" w:hAnsi="Calibri"/>
              </w:rPr>
              <w:t xml:space="preserve">managing psychological stress, </w:t>
            </w:r>
            <w:r w:rsidRPr="007E321B">
              <w:rPr>
                <w:rFonts w:ascii="Calibri" w:hAnsi="Calibri"/>
              </w:rPr>
              <w:t>supportive management</w:t>
            </w:r>
            <w:r w:rsidR="00AF6AC6">
              <w:rPr>
                <w:rFonts w:ascii="Calibri" w:hAnsi="Calibri"/>
              </w:rPr>
              <w:t xml:space="preserve"> or similar</w:t>
            </w:r>
            <w:r>
              <w:rPr>
                <w:rFonts w:ascii="Calibri" w:hAnsi="Calibri"/>
              </w:rPr>
              <w:t xml:space="preserve"> (point per percent)</w:t>
            </w:r>
          </w:p>
          <w:p w:rsidR="004F67A4" w:rsidRPr="007E321B" w:rsidRDefault="004F67A4" w:rsidP="00094927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Provide </w:t>
            </w:r>
            <w:r>
              <w:rPr>
                <w:rFonts w:ascii="Calibri" w:hAnsi="Calibri"/>
              </w:rPr>
              <w:t xml:space="preserve">training </w:t>
            </w:r>
            <w:r w:rsidRPr="007E321B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 xml:space="preserve">staff </w:t>
            </w:r>
            <w:r w:rsidRPr="007E321B">
              <w:rPr>
                <w:rFonts w:ascii="Calibri" w:hAnsi="Calibri"/>
              </w:rPr>
              <w:t xml:space="preserve">on </w:t>
            </w:r>
            <w:r>
              <w:rPr>
                <w:rFonts w:ascii="Calibri" w:hAnsi="Calibri"/>
              </w:rPr>
              <w:t>psychological health: for example, resilience training, mindfulness, stress management, time management (point per percent)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4F67A4" w:rsidRPr="007E321B" w:rsidRDefault="004F67A4" w:rsidP="0016402B">
            <w:pPr>
              <w:rPr>
                <w:rFonts w:ascii="Calibri" w:hAnsi="Calibri"/>
                <w:b/>
              </w:rPr>
            </w:pPr>
            <w:r w:rsidRPr="007E321B">
              <w:rPr>
                <w:rFonts w:ascii="Calibri" w:hAnsi="Calibri"/>
                <w:b/>
              </w:rPr>
              <w:t>Managing mental health</w:t>
            </w:r>
          </w:p>
        </w:tc>
        <w:tc>
          <w:tcPr>
            <w:tcW w:w="6029" w:type="dxa"/>
            <w:tcMar>
              <w:top w:w="57" w:type="dxa"/>
              <w:bottom w:w="57" w:type="dxa"/>
            </w:tcMar>
          </w:tcPr>
          <w:p w:rsidR="004F67A4" w:rsidRPr="007E321B" w:rsidRDefault="004F67A4" w:rsidP="00984C41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To effectively support and manage staff with mental health issues </w:t>
            </w:r>
            <w:r w:rsidRPr="00E35A16">
              <w:rPr>
                <w:rFonts w:ascii="Calibri" w:hAnsi="Calibri"/>
              </w:rPr>
              <w:t xml:space="preserve">(maximum </w:t>
            </w:r>
            <w:r>
              <w:rPr>
                <w:rFonts w:ascii="Calibri" w:hAnsi="Calibri"/>
              </w:rPr>
              <w:t>6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Mar>
              <w:top w:w="57" w:type="dxa"/>
              <w:bottom w:w="57" w:type="dxa"/>
            </w:tcMar>
          </w:tcPr>
          <w:p w:rsidR="004F67A4" w:rsidRPr="007E321B" w:rsidRDefault="004F67A4" w:rsidP="0042573D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Mar>
              <w:top w:w="57" w:type="dxa"/>
              <w:bottom w:w="57" w:type="dxa"/>
            </w:tcMar>
          </w:tcPr>
          <w:p w:rsidR="004F67A4" w:rsidRDefault="004F67A4" w:rsidP="00446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Carry out a training needs analysis around need for </w:t>
            </w:r>
            <w:r w:rsidRPr="007E321B">
              <w:rPr>
                <w:rFonts w:ascii="Calibri" w:hAnsi="Calibri"/>
              </w:rPr>
              <w:t>mental health first aid training</w:t>
            </w:r>
            <w:r>
              <w:rPr>
                <w:rFonts w:ascii="Calibri" w:hAnsi="Calibri"/>
              </w:rPr>
              <w:t xml:space="preserve"> (20 points)</w:t>
            </w:r>
          </w:p>
          <w:p w:rsidR="004F67A4" w:rsidRPr="007E321B" w:rsidRDefault="004F67A4" w:rsidP="00446FAA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Provide </w:t>
            </w:r>
            <w:r>
              <w:rPr>
                <w:rFonts w:ascii="Calibri" w:hAnsi="Calibri"/>
              </w:rPr>
              <w:t xml:space="preserve">access to </w:t>
            </w:r>
            <w:r w:rsidRPr="007E321B">
              <w:rPr>
                <w:rFonts w:ascii="Calibri" w:hAnsi="Calibri"/>
              </w:rPr>
              <w:t>mental health first aid training</w:t>
            </w:r>
            <w:r>
              <w:rPr>
                <w:rFonts w:ascii="Calibri" w:hAnsi="Calibri"/>
              </w:rPr>
              <w:t xml:space="preserve"> (40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4F67A4" w:rsidRPr="007E321B" w:rsidRDefault="004F67A4" w:rsidP="00365C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Emergency Management</w:t>
            </w:r>
          </w:p>
        </w:tc>
        <w:tc>
          <w:tcPr>
            <w:tcW w:w="6029" w:type="dxa"/>
            <w:tcMar>
              <w:top w:w="57" w:type="dxa"/>
              <w:bottom w:w="57" w:type="dxa"/>
            </w:tcMar>
          </w:tcPr>
          <w:p w:rsidR="004F67A4" w:rsidRPr="007E321B" w:rsidRDefault="004F67A4" w:rsidP="0086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effectively prepare for workplace emergencies</w:t>
            </w:r>
            <w:r w:rsidRPr="007E321B">
              <w:rPr>
                <w:rFonts w:ascii="Calibri" w:hAnsi="Calibri"/>
              </w:rPr>
              <w:t xml:space="preserve"> </w:t>
            </w:r>
            <w:r w:rsidRPr="00E35A16">
              <w:rPr>
                <w:rFonts w:ascii="Calibri" w:hAnsi="Calibri"/>
              </w:rPr>
              <w:t xml:space="preserve">(maximum </w:t>
            </w:r>
            <w:r>
              <w:rPr>
                <w:rFonts w:ascii="Calibri" w:hAnsi="Calibri"/>
              </w:rPr>
              <w:t>10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Mar>
              <w:top w:w="57" w:type="dxa"/>
              <w:bottom w:w="57" w:type="dxa"/>
            </w:tcMar>
          </w:tcPr>
          <w:p w:rsidR="004F67A4" w:rsidRPr="007E321B" w:rsidRDefault="004F67A4" w:rsidP="00365C92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Mar>
              <w:top w:w="57" w:type="dxa"/>
              <w:bottom w:w="57" w:type="dxa"/>
            </w:tcMar>
          </w:tcPr>
          <w:p w:rsidR="004F67A4" w:rsidRDefault="004F67A4" w:rsidP="0086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Percent of buildings evacuated (points = percent / 5)</w:t>
            </w:r>
          </w:p>
          <w:p w:rsidR="004F67A4" w:rsidRPr="007E321B" w:rsidRDefault="004F67A4" w:rsidP="0086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Ensure wardens have current received training (1 point per percent of wardens)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  <w:tcMar>
              <w:top w:w="57" w:type="dxa"/>
              <w:bottom w:w="57" w:type="dxa"/>
            </w:tcMar>
          </w:tcPr>
          <w:p w:rsidR="004F67A4" w:rsidRPr="00446FAA" w:rsidRDefault="004F67A4" w:rsidP="00365C92">
            <w:pPr>
              <w:rPr>
                <w:rFonts w:ascii="Calibri" w:hAnsi="Calibri"/>
                <w:b/>
              </w:rPr>
            </w:pPr>
            <w:r w:rsidRPr="00446FAA">
              <w:rPr>
                <w:rFonts w:ascii="Calibri" w:hAnsi="Calibri"/>
                <w:b/>
              </w:rPr>
              <w:t>Health and wellbeing</w:t>
            </w:r>
          </w:p>
        </w:tc>
        <w:tc>
          <w:tcPr>
            <w:tcW w:w="6029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D67BAB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 xml:space="preserve">promote staff health and wellbeing </w:t>
            </w:r>
            <w:r w:rsidRPr="00E35A16">
              <w:rPr>
                <w:rFonts w:ascii="Calibri" w:hAnsi="Calibri"/>
              </w:rPr>
              <w:t xml:space="preserve">(maximum </w:t>
            </w:r>
            <w:r>
              <w:rPr>
                <w:rFonts w:ascii="Calibri" w:hAnsi="Calibri"/>
              </w:rPr>
              <w:t>16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365C92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Default="004F67A4" w:rsidP="00446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a physical activity program (1 point per percent of staff participating)</w:t>
            </w:r>
          </w:p>
          <w:p w:rsidR="004F67A4" w:rsidRDefault="004F67A4" w:rsidP="008614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healthy food options at all events and catered meetings (40 points)</w:t>
            </w:r>
          </w:p>
          <w:p w:rsidR="004F67A4" w:rsidRPr="007E321B" w:rsidRDefault="004F67A4" w:rsidP="00446F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flu vaccination program (20</w:t>
            </w:r>
            <w:bookmarkStart w:id="2" w:name="_GoBack"/>
            <w:bookmarkEnd w:id="2"/>
            <w:r>
              <w:rPr>
                <w:rFonts w:ascii="Calibri" w:hAnsi="Calibri"/>
              </w:rPr>
              <w:t xml:space="preserve"> points)</w:t>
            </w: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2760" w:type="dxa"/>
            <w:gridSpan w:val="2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shd w:val="clear" w:color="auto" w:fill="0033CC"/>
            <w:tcMar>
              <w:top w:w="57" w:type="dxa"/>
              <w:bottom w:w="57" w:type="dxa"/>
            </w:tcMar>
          </w:tcPr>
          <w:p w:rsidR="004F67A4" w:rsidRPr="00446FAA" w:rsidRDefault="004F67A4" w:rsidP="00D43BC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Smoking</w:t>
            </w:r>
          </w:p>
        </w:tc>
        <w:tc>
          <w:tcPr>
            <w:tcW w:w="6029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D67BAB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To </w:t>
            </w:r>
            <w:r>
              <w:rPr>
                <w:rFonts w:ascii="Calibri" w:hAnsi="Calibri"/>
              </w:rPr>
              <w:t xml:space="preserve">promote University’s Smoke-free Policy </w:t>
            </w:r>
            <w:r w:rsidRPr="00E35A16">
              <w:rPr>
                <w:rFonts w:ascii="Calibri" w:hAnsi="Calibri"/>
              </w:rPr>
              <w:t xml:space="preserve">(maximum </w:t>
            </w:r>
            <w:r>
              <w:rPr>
                <w:rFonts w:ascii="Calibri" w:hAnsi="Calibri"/>
              </w:rPr>
              <w:t>6</w:t>
            </w:r>
            <w:r w:rsidRPr="00E35A16">
              <w:rPr>
                <w:rFonts w:ascii="Calibri" w:hAnsi="Calibri"/>
              </w:rPr>
              <w:t>0 points)</w:t>
            </w: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1220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D43BC6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69" w:type="dxa"/>
            <w:gridSpan w:val="2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Default="004F67A4" w:rsidP="00D43BC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 information to students in induction programs and materials about the University’s Smoke-free policy (20 points)</w:t>
            </w:r>
          </w:p>
          <w:p w:rsidR="004F67A4" w:rsidRPr="007E321B" w:rsidRDefault="004F67A4" w:rsidP="007D14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Facilitate access by students and staff to QUIT programs (40 points)</w:t>
            </w: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0033CC"/>
              <w:left w:val="single" w:sz="4" w:space="0" w:color="0033CC"/>
              <w:bottom w:val="single" w:sz="4" w:space="0" w:color="0033CC"/>
              <w:right w:val="single" w:sz="4" w:space="0" w:color="0033CC"/>
            </w:tcBorders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  <w:tr w:rsidR="004F67A4" w:rsidRPr="007E321B" w:rsidTr="00011D16">
        <w:trPr>
          <w:cantSplit/>
        </w:trPr>
        <w:tc>
          <w:tcPr>
            <w:tcW w:w="8789" w:type="dxa"/>
            <w:gridSpan w:val="3"/>
            <w:shd w:val="clear" w:color="auto" w:fill="D2F0FE"/>
            <w:tcMar>
              <w:top w:w="57" w:type="dxa"/>
              <w:bottom w:w="57" w:type="dxa"/>
            </w:tcMar>
          </w:tcPr>
          <w:p w:rsidR="004F67A4" w:rsidRPr="007E321B" w:rsidRDefault="004F67A4" w:rsidP="00365C9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</w:t>
            </w:r>
          </w:p>
        </w:tc>
        <w:tc>
          <w:tcPr>
            <w:tcW w:w="425" w:type="dxa"/>
            <w:shd w:val="clear" w:color="auto" w:fill="D2F0FE"/>
            <w:tcMar>
              <w:top w:w="57" w:type="dxa"/>
              <w:bottom w:w="57" w:type="dxa"/>
            </w:tcMar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D2F0FE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D2F0FE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D2F0FE"/>
          </w:tcPr>
          <w:p w:rsidR="004F67A4" w:rsidRPr="007E321B" w:rsidRDefault="004F67A4" w:rsidP="004F67A4">
            <w:pPr>
              <w:jc w:val="center"/>
              <w:rPr>
                <w:rFonts w:ascii="Calibri" w:hAnsi="Calibri"/>
              </w:rPr>
            </w:pPr>
          </w:p>
        </w:tc>
      </w:tr>
    </w:tbl>
    <w:p w:rsidR="00446FAA" w:rsidRPr="005E5DD8" w:rsidRDefault="005E5DD8" w:rsidP="005E5DD8">
      <w:pPr>
        <w:pStyle w:val="Heading3"/>
        <w:rPr>
          <w:rFonts w:asciiTheme="minorHAnsi" w:hAnsiTheme="minorHAnsi"/>
        </w:rPr>
      </w:pPr>
      <w:r w:rsidRPr="0086146B">
        <w:rPr>
          <w:rFonts w:asciiTheme="minorHAnsi" w:hAnsiTheme="minorHAnsi"/>
        </w:rPr>
        <w:lastRenderedPageBreak/>
        <w:t>Optional Programs (</w:t>
      </w:r>
      <w:r>
        <w:rPr>
          <w:rFonts w:asciiTheme="minorHAnsi" w:hAnsiTheme="minorHAnsi"/>
        </w:rPr>
        <w:t>high risk</w:t>
      </w:r>
      <w:r w:rsidRPr="0086146B">
        <w:rPr>
          <w:rFonts w:asciiTheme="minorHAnsi" w:hAnsiTheme="minorHAnsi"/>
        </w:rPr>
        <w:t xml:space="preserve"> areas)</w:t>
      </w:r>
    </w:p>
    <w:tbl>
      <w:tblPr>
        <w:tblW w:w="10343" w:type="dxa"/>
        <w:tblBorders>
          <w:top w:val="single" w:sz="4" w:space="0" w:color="0033CC"/>
          <w:left w:val="single" w:sz="4" w:space="0" w:color="0033CC"/>
          <w:bottom w:val="single" w:sz="4" w:space="0" w:color="0033CC"/>
          <w:right w:val="single" w:sz="4" w:space="0" w:color="0033CC"/>
          <w:insideH w:val="single" w:sz="4" w:space="0" w:color="0033CC"/>
          <w:insideV w:val="single" w:sz="4" w:space="0" w:color="0033CC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471"/>
        <w:gridCol w:w="6101"/>
        <w:gridCol w:w="425"/>
        <w:gridCol w:w="426"/>
        <w:gridCol w:w="425"/>
        <w:gridCol w:w="425"/>
      </w:tblGrid>
      <w:tr w:rsidR="00A0023F" w:rsidRPr="00446FAA" w:rsidTr="00011D16">
        <w:tc>
          <w:tcPr>
            <w:tcW w:w="2541" w:type="dxa"/>
            <w:gridSpan w:val="2"/>
            <w:shd w:val="clear" w:color="auto" w:fill="D2F0FE"/>
            <w:tcMar>
              <w:top w:w="57" w:type="dxa"/>
              <w:bottom w:w="57" w:type="dxa"/>
            </w:tcMar>
          </w:tcPr>
          <w:p w:rsidR="00A0023F" w:rsidRPr="00446FAA" w:rsidRDefault="00A0023F" w:rsidP="00A0023F">
            <w:pPr>
              <w:rPr>
                <w:rFonts w:ascii="Calibri" w:hAnsi="Calibri"/>
                <w:b/>
              </w:rPr>
            </w:pPr>
            <w:r w:rsidRPr="00446FAA">
              <w:rPr>
                <w:rFonts w:ascii="Calibri" w:hAnsi="Calibri"/>
                <w:b/>
              </w:rPr>
              <w:t>Activity Area</w:t>
            </w:r>
          </w:p>
        </w:tc>
        <w:tc>
          <w:tcPr>
            <w:tcW w:w="6101" w:type="dxa"/>
            <w:shd w:val="clear" w:color="auto" w:fill="D2F0FE"/>
            <w:tcMar>
              <w:top w:w="57" w:type="dxa"/>
              <w:bottom w:w="57" w:type="dxa"/>
            </w:tcMar>
          </w:tcPr>
          <w:p w:rsidR="00A0023F" w:rsidRPr="00446FAA" w:rsidRDefault="00A0023F" w:rsidP="00A0023F">
            <w:pPr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shd w:val="clear" w:color="auto" w:fill="D2F0FE"/>
            <w:tcMar>
              <w:top w:w="57" w:type="dxa"/>
              <w:bottom w:w="57" w:type="dxa"/>
            </w:tcMar>
          </w:tcPr>
          <w:p w:rsidR="00A0023F" w:rsidRPr="00446FAA" w:rsidRDefault="00A0023F" w:rsidP="00A002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Q1</w:t>
            </w:r>
          </w:p>
        </w:tc>
        <w:tc>
          <w:tcPr>
            <w:tcW w:w="426" w:type="dxa"/>
            <w:shd w:val="clear" w:color="auto" w:fill="D2F0FE"/>
          </w:tcPr>
          <w:p w:rsidR="00A0023F" w:rsidRPr="00446FAA" w:rsidRDefault="00A0023F" w:rsidP="00A002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Q2</w:t>
            </w:r>
          </w:p>
        </w:tc>
        <w:tc>
          <w:tcPr>
            <w:tcW w:w="425" w:type="dxa"/>
            <w:shd w:val="clear" w:color="auto" w:fill="D2F0FE"/>
          </w:tcPr>
          <w:p w:rsidR="00A0023F" w:rsidRDefault="00A0023F" w:rsidP="00A002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Q3</w:t>
            </w:r>
          </w:p>
        </w:tc>
        <w:tc>
          <w:tcPr>
            <w:tcW w:w="425" w:type="dxa"/>
            <w:shd w:val="clear" w:color="auto" w:fill="D2F0FE"/>
          </w:tcPr>
          <w:p w:rsidR="00A0023F" w:rsidRDefault="00A0023F" w:rsidP="00A0023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Q4</w:t>
            </w:r>
          </w:p>
        </w:tc>
      </w:tr>
      <w:tr w:rsidR="00A0023F" w:rsidRPr="007E321B" w:rsidTr="00011D16">
        <w:tc>
          <w:tcPr>
            <w:tcW w:w="2541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Dangerous Goods</w:t>
            </w:r>
          </w:p>
        </w:tc>
        <w:tc>
          <w:tcPr>
            <w:tcW w:w="6101" w:type="dxa"/>
            <w:tcMar>
              <w:top w:w="57" w:type="dxa"/>
              <w:bottom w:w="57" w:type="dxa"/>
            </w:tcMar>
          </w:tcPr>
          <w:p w:rsidR="00A0023F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meet statutory obligations to safely manage their storage</w:t>
            </w:r>
            <w:r w:rsidRPr="007E321B">
              <w:rPr>
                <w:rFonts w:ascii="Calibri" w:hAnsi="Calibri"/>
              </w:rPr>
              <w:t xml:space="preserve"> </w:t>
            </w:r>
          </w:p>
          <w:p w:rsidR="00A0023F" w:rsidRPr="007E321B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(applies only where FIOA has more than 20 kg/litres of DG)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c>
          <w:tcPr>
            <w:tcW w:w="1070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72" w:type="dxa"/>
            <w:gridSpan w:val="2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 xml:space="preserve">Provide </w:t>
            </w:r>
            <w:r>
              <w:rPr>
                <w:rFonts w:ascii="Calibri" w:hAnsi="Calibri"/>
              </w:rPr>
              <w:t>copy of manifest to HWS every 6 months (40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c>
          <w:tcPr>
            <w:tcW w:w="2541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Research Work</w:t>
            </w:r>
          </w:p>
        </w:tc>
        <w:tc>
          <w:tcPr>
            <w:tcW w:w="6101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meet statutory risk assessment obligations 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c>
          <w:tcPr>
            <w:tcW w:w="1070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72" w:type="dxa"/>
            <w:gridSpan w:val="2"/>
            <w:tcMar>
              <w:top w:w="57" w:type="dxa"/>
              <w:bottom w:w="57" w:type="dxa"/>
            </w:tcMar>
          </w:tcPr>
          <w:p w:rsidR="00A0023F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Research risk management program developed (40 points)</w:t>
            </w:r>
          </w:p>
          <w:p w:rsidR="00A0023F" w:rsidRPr="007E321B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Risk assessments are carried out on all research work (1 point per percent new projects)</w:t>
            </w:r>
          </w:p>
          <w:p w:rsidR="00A0023F" w:rsidRPr="005E5DD8" w:rsidRDefault="00A0023F" w:rsidP="00A0023F">
            <w:r>
              <w:rPr>
                <w:rFonts w:ascii="Calibri" w:hAnsi="Calibri"/>
              </w:rPr>
              <w:t>Research active staff are provided risk assessment training</w:t>
            </w:r>
            <w:r>
              <w:t xml:space="preserve"> </w:t>
            </w:r>
            <w:r>
              <w:rPr>
                <w:rFonts w:ascii="Calibri" w:hAnsi="Calibri"/>
              </w:rPr>
              <w:t>(1 point per percent researchers)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c>
          <w:tcPr>
            <w:tcW w:w="2541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Plant</w:t>
            </w:r>
          </w:p>
        </w:tc>
        <w:tc>
          <w:tcPr>
            <w:tcW w:w="6101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meet statutory obligations for </w:t>
            </w:r>
            <w:r w:rsidRPr="00177853">
              <w:rPr>
                <w:rFonts w:ascii="Calibri" w:hAnsi="Calibri"/>
              </w:rPr>
              <w:t>machinery/equipment (other than personal computers and office equipment)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c>
          <w:tcPr>
            <w:tcW w:w="1070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72" w:type="dxa"/>
            <w:gridSpan w:val="2"/>
            <w:tcMar>
              <w:top w:w="57" w:type="dxa"/>
              <w:bottom w:w="57" w:type="dxa"/>
            </w:tcMar>
          </w:tcPr>
          <w:p w:rsidR="00A0023F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 hazardous plant risk register exists and is current (40 points)</w:t>
            </w:r>
          </w:p>
          <w:p w:rsidR="00A0023F" w:rsidRDefault="00A0023F" w:rsidP="00A0023F">
            <w:pPr>
              <w:rPr>
                <w:rFonts w:ascii="Calibri" w:hAnsi="Calibri"/>
              </w:rPr>
            </w:pPr>
            <w:r w:rsidRPr="00177853">
              <w:rPr>
                <w:rFonts w:ascii="Calibri" w:hAnsi="Calibri"/>
              </w:rPr>
              <w:t>Current risk assessments for all hazardous plant</w:t>
            </w:r>
            <w:r>
              <w:rPr>
                <w:rFonts w:ascii="Calibri" w:hAnsi="Calibri"/>
              </w:rPr>
              <w:t xml:space="preserve"> (1 point per percent)</w:t>
            </w:r>
          </w:p>
          <w:p w:rsidR="00A0023F" w:rsidRPr="005E5DD8" w:rsidRDefault="00A0023F" w:rsidP="00A0023F">
            <w:r>
              <w:rPr>
                <w:rFonts w:ascii="Calibri" w:hAnsi="Calibri"/>
              </w:rPr>
              <w:t>Safe Operating Procedures exist for each piece of hazardous equipment (1 point per percent)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c>
          <w:tcPr>
            <w:tcW w:w="2541" w:type="dxa"/>
            <w:gridSpan w:val="2"/>
            <w:shd w:val="clear" w:color="auto" w:fill="0033CC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Contractor Management</w:t>
            </w:r>
          </w:p>
        </w:tc>
        <w:tc>
          <w:tcPr>
            <w:tcW w:w="6101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To meet statutory obligations 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c>
          <w:tcPr>
            <w:tcW w:w="1070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rPr>
                <w:rFonts w:ascii="Calibri" w:hAnsi="Calibri"/>
              </w:rPr>
            </w:pPr>
            <w:r w:rsidRPr="007E321B">
              <w:rPr>
                <w:rFonts w:ascii="Calibri" w:hAnsi="Calibri"/>
              </w:rPr>
              <w:t>Actions</w:t>
            </w:r>
          </w:p>
        </w:tc>
        <w:tc>
          <w:tcPr>
            <w:tcW w:w="7572" w:type="dxa"/>
            <w:gridSpan w:val="2"/>
            <w:tcMar>
              <w:top w:w="57" w:type="dxa"/>
              <w:bottom w:w="57" w:type="dxa"/>
            </w:tcMar>
          </w:tcPr>
          <w:p w:rsidR="00A0023F" w:rsidRDefault="00A0023F" w:rsidP="00A002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All contractors are inducted before entering the workplace (1 point per percent)</w:t>
            </w:r>
          </w:p>
          <w:p w:rsidR="00A0023F" w:rsidRPr="005E5DD8" w:rsidRDefault="00A0023F" w:rsidP="00A0023F">
            <w:r>
              <w:rPr>
                <w:rFonts w:ascii="Calibri" w:hAnsi="Calibri"/>
              </w:rPr>
              <w:t>There is an adequate internal process to manage contractors whilst onsite (30 points)</w:t>
            </w:r>
          </w:p>
        </w:tc>
        <w:tc>
          <w:tcPr>
            <w:tcW w:w="425" w:type="dxa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  <w:tr w:rsidR="00A0023F" w:rsidRPr="007E321B" w:rsidTr="00011D16">
        <w:trPr>
          <w:cantSplit/>
        </w:trPr>
        <w:tc>
          <w:tcPr>
            <w:tcW w:w="8642" w:type="dxa"/>
            <w:gridSpan w:val="3"/>
            <w:shd w:val="clear" w:color="auto" w:fill="D2F0FE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</w:t>
            </w:r>
          </w:p>
        </w:tc>
        <w:tc>
          <w:tcPr>
            <w:tcW w:w="425" w:type="dxa"/>
            <w:shd w:val="clear" w:color="auto" w:fill="D2F0FE"/>
            <w:tcMar>
              <w:top w:w="57" w:type="dxa"/>
              <w:bottom w:w="57" w:type="dxa"/>
            </w:tcMar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6" w:type="dxa"/>
            <w:shd w:val="clear" w:color="auto" w:fill="D2F0FE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D2F0FE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D2F0FE"/>
          </w:tcPr>
          <w:p w:rsidR="00A0023F" w:rsidRPr="007E321B" w:rsidRDefault="00A0023F" w:rsidP="00A0023F">
            <w:pPr>
              <w:jc w:val="center"/>
              <w:rPr>
                <w:rFonts w:ascii="Calibri" w:hAnsi="Calibri"/>
              </w:rPr>
            </w:pPr>
          </w:p>
        </w:tc>
      </w:tr>
    </w:tbl>
    <w:p w:rsidR="007C491F" w:rsidRDefault="007C491F">
      <w:pPr>
        <w:rPr>
          <w:rFonts w:ascii="Calibri" w:hAnsi="Calibri"/>
        </w:rPr>
      </w:pPr>
    </w:p>
    <w:p w:rsidR="008A2C6E" w:rsidRDefault="008A2C6E">
      <w:pPr>
        <w:rPr>
          <w:rFonts w:ascii="Calibri" w:hAnsi="Calibri"/>
        </w:rPr>
      </w:pPr>
    </w:p>
    <w:p w:rsidR="008A2C6E" w:rsidRPr="00D349B6" w:rsidRDefault="008A2C6E">
      <w:pPr>
        <w:rPr>
          <w:rFonts w:ascii="Calibri" w:hAnsi="Calibri"/>
        </w:rPr>
      </w:pPr>
    </w:p>
    <w:sectPr w:rsidR="008A2C6E" w:rsidRPr="00D349B6" w:rsidSect="00A3131E">
      <w:headerReference w:type="default" r:id="rId7"/>
      <w:pgSz w:w="11907" w:h="16839" w:code="9"/>
      <w:pgMar w:top="568" w:right="900" w:bottom="567" w:left="1134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0A" w:rsidRDefault="003C710A" w:rsidP="00446FAA">
      <w:r>
        <w:separator/>
      </w:r>
    </w:p>
  </w:endnote>
  <w:endnote w:type="continuationSeparator" w:id="0">
    <w:p w:rsidR="003C710A" w:rsidRDefault="003C710A" w:rsidP="0044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0A" w:rsidRDefault="003C710A" w:rsidP="00446FAA">
      <w:r>
        <w:separator/>
      </w:r>
    </w:p>
  </w:footnote>
  <w:footnote w:type="continuationSeparator" w:id="0">
    <w:p w:rsidR="003C710A" w:rsidRDefault="003C710A" w:rsidP="00446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AA" w:rsidRPr="00446FAA" w:rsidRDefault="00446FAA" w:rsidP="00446FAA">
    <w:pPr>
      <w:pStyle w:val="Header"/>
      <w:pBdr>
        <w:bottom w:val="single" w:sz="4" w:space="1" w:color="0000FF"/>
      </w:pBdr>
      <w:spacing w:after="240"/>
      <w:rPr>
        <w:rFonts w:asciiTheme="minorHAnsi" w:hAnsiTheme="minorHAnsi"/>
        <w:b/>
        <w:sz w:val="24"/>
      </w:rPr>
    </w:pPr>
    <w:r w:rsidRPr="00446FAA">
      <w:rPr>
        <w:rFonts w:asciiTheme="minorHAnsi" w:hAnsiTheme="minorHAnsi"/>
        <w:b/>
        <w:sz w:val="28"/>
      </w:rPr>
      <w:t>Health Wellbeing and Safety Activity Plan 201</w:t>
    </w:r>
    <w:r w:rsidR="00A3131E">
      <w:rPr>
        <w:rFonts w:asciiTheme="minorHAnsi" w:hAnsiTheme="minorHAnsi"/>
        <w:b/>
        <w:sz w:val="28"/>
      </w:rPr>
      <w:t>8</w:t>
    </w:r>
    <w:r w:rsidRPr="00446FAA">
      <w:rPr>
        <w:rFonts w:asciiTheme="minorHAnsi" w:hAnsiTheme="minorHAnsi"/>
        <w:b/>
        <w:sz w:val="28"/>
      </w:rPr>
      <w:tab/>
    </w:r>
    <w:r w:rsidRPr="00446FAA">
      <w:rPr>
        <w:rFonts w:asciiTheme="minorHAnsi" w:hAnsiTheme="minorHAnsi"/>
        <w:b/>
        <w:sz w:val="24"/>
      </w:rPr>
      <w:t xml:space="preserve">Page </w:t>
    </w:r>
    <w:r w:rsidR="00E75621" w:rsidRPr="00446FAA">
      <w:rPr>
        <w:rFonts w:asciiTheme="minorHAnsi" w:hAnsiTheme="minorHAnsi"/>
        <w:b/>
        <w:sz w:val="24"/>
      </w:rPr>
      <w:fldChar w:fldCharType="begin"/>
    </w:r>
    <w:r w:rsidRPr="00446FAA">
      <w:rPr>
        <w:rFonts w:asciiTheme="minorHAnsi" w:hAnsiTheme="minorHAnsi"/>
        <w:b/>
        <w:sz w:val="24"/>
      </w:rPr>
      <w:instrText xml:space="preserve"> PAGE   \* MERGEFORMAT </w:instrText>
    </w:r>
    <w:r w:rsidR="00E75621" w:rsidRPr="00446FAA">
      <w:rPr>
        <w:rFonts w:asciiTheme="minorHAnsi" w:hAnsiTheme="minorHAnsi"/>
        <w:b/>
        <w:sz w:val="24"/>
      </w:rPr>
      <w:fldChar w:fldCharType="separate"/>
    </w:r>
    <w:r w:rsidR="00AF6AC6">
      <w:rPr>
        <w:rFonts w:asciiTheme="minorHAnsi" w:hAnsiTheme="minorHAnsi"/>
        <w:b/>
        <w:noProof/>
        <w:sz w:val="24"/>
      </w:rPr>
      <w:t>1</w:t>
    </w:r>
    <w:r w:rsidR="00E75621" w:rsidRPr="00446FAA">
      <w:rPr>
        <w:rFonts w:asciiTheme="minorHAnsi" w:hAnsiTheme="minorHAnsi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51C89"/>
    <w:multiLevelType w:val="hybridMultilevel"/>
    <w:tmpl w:val="F0D4A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1F"/>
    <w:rsid w:val="00011D16"/>
    <w:rsid w:val="0004202A"/>
    <w:rsid w:val="000544F1"/>
    <w:rsid w:val="00094927"/>
    <w:rsid w:val="000E3122"/>
    <w:rsid w:val="000E4FA8"/>
    <w:rsid w:val="00145A08"/>
    <w:rsid w:val="0016402B"/>
    <w:rsid w:val="00177853"/>
    <w:rsid w:val="00183C84"/>
    <w:rsid w:val="00185B9C"/>
    <w:rsid w:val="001E614E"/>
    <w:rsid w:val="00226EB6"/>
    <w:rsid w:val="002564C0"/>
    <w:rsid w:val="002A2031"/>
    <w:rsid w:val="002F6859"/>
    <w:rsid w:val="00322F1D"/>
    <w:rsid w:val="00334216"/>
    <w:rsid w:val="003427EC"/>
    <w:rsid w:val="003808E7"/>
    <w:rsid w:val="003C710A"/>
    <w:rsid w:val="0040390D"/>
    <w:rsid w:val="00446FAA"/>
    <w:rsid w:val="00464563"/>
    <w:rsid w:val="00492D8A"/>
    <w:rsid w:val="004B6F58"/>
    <w:rsid w:val="004F272A"/>
    <w:rsid w:val="004F67A4"/>
    <w:rsid w:val="00555DC4"/>
    <w:rsid w:val="00572D92"/>
    <w:rsid w:val="00585100"/>
    <w:rsid w:val="005A682A"/>
    <w:rsid w:val="005E5DD8"/>
    <w:rsid w:val="00673750"/>
    <w:rsid w:val="0068356F"/>
    <w:rsid w:val="00695652"/>
    <w:rsid w:val="006A3843"/>
    <w:rsid w:val="006E1652"/>
    <w:rsid w:val="00717652"/>
    <w:rsid w:val="00725531"/>
    <w:rsid w:val="007617AD"/>
    <w:rsid w:val="007B4817"/>
    <w:rsid w:val="007B4E76"/>
    <w:rsid w:val="007C491F"/>
    <w:rsid w:val="007D1473"/>
    <w:rsid w:val="007D66BB"/>
    <w:rsid w:val="007E321B"/>
    <w:rsid w:val="007F47A8"/>
    <w:rsid w:val="0086146B"/>
    <w:rsid w:val="00882FBD"/>
    <w:rsid w:val="008A2C6E"/>
    <w:rsid w:val="008F44AA"/>
    <w:rsid w:val="0095137A"/>
    <w:rsid w:val="00961E8E"/>
    <w:rsid w:val="00984C41"/>
    <w:rsid w:val="00990FDC"/>
    <w:rsid w:val="009A39A4"/>
    <w:rsid w:val="00A0023F"/>
    <w:rsid w:val="00A3131E"/>
    <w:rsid w:val="00A80094"/>
    <w:rsid w:val="00AA7160"/>
    <w:rsid w:val="00AC29F2"/>
    <w:rsid w:val="00AF6AC6"/>
    <w:rsid w:val="00B44CEA"/>
    <w:rsid w:val="00B50AF9"/>
    <w:rsid w:val="00B77DD8"/>
    <w:rsid w:val="00BA063E"/>
    <w:rsid w:val="00BC4E67"/>
    <w:rsid w:val="00C003AB"/>
    <w:rsid w:val="00CB38D4"/>
    <w:rsid w:val="00D038CD"/>
    <w:rsid w:val="00D1156B"/>
    <w:rsid w:val="00D349B6"/>
    <w:rsid w:val="00D45194"/>
    <w:rsid w:val="00D67BAB"/>
    <w:rsid w:val="00DC5EED"/>
    <w:rsid w:val="00DE6D13"/>
    <w:rsid w:val="00DF600B"/>
    <w:rsid w:val="00DF7AA0"/>
    <w:rsid w:val="00E14F67"/>
    <w:rsid w:val="00E17890"/>
    <w:rsid w:val="00E35A16"/>
    <w:rsid w:val="00E75621"/>
    <w:rsid w:val="00F004AC"/>
    <w:rsid w:val="00F34250"/>
    <w:rsid w:val="00F55B6A"/>
    <w:rsid w:val="00F70B33"/>
    <w:rsid w:val="00F93667"/>
    <w:rsid w:val="00FA7236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9B07650"/>
  <w15:docId w15:val="{F94B2B6B-1575-4D83-BEA5-F8303C54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236"/>
  </w:style>
  <w:style w:type="paragraph" w:styleId="Heading3">
    <w:name w:val="heading 3"/>
    <w:basedOn w:val="Normal"/>
    <w:next w:val="Normal"/>
    <w:link w:val="Heading3Char"/>
    <w:qFormat/>
    <w:rsid w:val="00961E8E"/>
    <w:pPr>
      <w:keepNext/>
      <w:tabs>
        <w:tab w:val="left" w:pos="1418"/>
      </w:tabs>
      <w:spacing w:after="120"/>
      <w:ind w:left="1418" w:hanging="1418"/>
      <w:outlineLvl w:val="2"/>
    </w:pPr>
    <w:rPr>
      <w:rFonts w:ascii="Calibri" w:hAnsi="Calibri"/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961E8E"/>
    <w:rPr>
      <w:rFonts w:ascii="Calibri" w:hAnsi="Calibri"/>
      <w:b/>
      <w:sz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6F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AA"/>
  </w:style>
  <w:style w:type="paragraph" w:styleId="Footer">
    <w:name w:val="footer"/>
    <w:basedOn w:val="Normal"/>
    <w:link w:val="FooterChar"/>
    <w:uiPriority w:val="99"/>
    <w:unhideWhenUsed/>
    <w:rsid w:val="00446F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AA"/>
  </w:style>
  <w:style w:type="paragraph" w:styleId="BodyText2">
    <w:name w:val="Body Text 2"/>
    <w:basedOn w:val="Normal"/>
    <w:link w:val="BodyText2Char"/>
    <w:rsid w:val="00695652"/>
    <w:pPr>
      <w:spacing w:after="120" w:line="480" w:lineRule="auto"/>
    </w:pPr>
    <w:rPr>
      <w:rFonts w:ascii="Arial" w:hAnsi="Arial" w:cs="Arial"/>
      <w:szCs w:val="22"/>
    </w:rPr>
  </w:style>
  <w:style w:type="character" w:customStyle="1" w:styleId="BodyText2Char">
    <w:name w:val="Body Text 2 Char"/>
    <w:basedOn w:val="DefaultParagraphFont"/>
    <w:link w:val="BodyText2"/>
    <w:rsid w:val="00695652"/>
    <w:rPr>
      <w:rFonts w:ascii="Arial" w:hAnsi="Arial" w:cs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lates\A4-St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A4-Std.dot</Template>
  <TotalTime>27</TotalTime>
  <Pages>3</Pages>
  <Words>945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Pragier</dc:creator>
  <cp:lastModifiedBy>Michael O'Donoghue</cp:lastModifiedBy>
  <cp:revision>5</cp:revision>
  <cp:lastPrinted>2015-11-30T23:38:00Z</cp:lastPrinted>
  <dcterms:created xsi:type="dcterms:W3CDTF">2017-06-23T02:25:00Z</dcterms:created>
  <dcterms:modified xsi:type="dcterms:W3CDTF">2018-02-02T04:37:00Z</dcterms:modified>
</cp:coreProperties>
</file>