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CA" w:rsidRDefault="00B649D3">
      <w:pPr>
        <w:pStyle w:val="BodyText"/>
        <w:rPr>
          <w:rFonts w:ascii="Times New Roman"/>
          <w:sz w:val="20"/>
        </w:r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-325286</wp:posOffset>
                </wp:positionV>
                <wp:extent cx="7557135" cy="3239770"/>
                <wp:effectExtent l="0" t="0" r="5715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7135" cy="3239770"/>
                        </a:xfrm>
                        <a:prstGeom prst="rect">
                          <a:avLst/>
                        </a:prstGeom>
                        <a:solidFill>
                          <a:srgbClr val="C7429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496E5" id="Rectangle 10" o:spid="_x0000_s1026" style="position:absolute;margin-left:543.85pt;margin-top:-25.6pt;width:595.05pt;height:255.1pt;z-index:-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" fillcolor="#c74298" stroked="f">
                <w10:wrap anchorx="page"/>
              </v:rect>
            </w:pict>
          </mc:Fallback>
        </mc:AlternateContent>
      </w:r>
      <w:r w:rsidR="009B6E54">
        <w:rPr>
          <w:rFonts w:ascii="Times New Roman"/>
          <w:noProof/>
          <w:sz w:val="20"/>
          <w:lang w:val="en-AU"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-323160</wp:posOffset>
            </wp:positionV>
            <wp:extent cx="4281170" cy="3238500"/>
            <wp:effectExtent l="0" t="0" r="508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170" cy="323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6E54">
        <w:rPr>
          <w:rFonts w:ascii="Times New Roman"/>
          <w:noProof/>
          <w:sz w:val="20"/>
          <w:lang w:val="en-AU"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3192780</wp:posOffset>
            </wp:positionH>
            <wp:positionV relativeFrom="paragraph">
              <wp:posOffset>1276985</wp:posOffset>
            </wp:positionV>
            <wp:extent cx="1399540" cy="139636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396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FCA" w:rsidRDefault="00180FCA">
      <w:pPr>
        <w:pStyle w:val="BodyText"/>
        <w:rPr>
          <w:rFonts w:ascii="Times New Roman"/>
          <w:sz w:val="20"/>
        </w:rPr>
      </w:pPr>
    </w:p>
    <w:p w:rsidR="00180FCA" w:rsidRDefault="00B649D3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127966</wp:posOffset>
                </wp:positionH>
                <wp:positionV relativeFrom="paragraph">
                  <wp:posOffset>7675</wp:posOffset>
                </wp:positionV>
                <wp:extent cx="2943225" cy="2114550"/>
                <wp:effectExtent l="0" t="0" r="9525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0FCA" w:rsidRPr="00A73068" w:rsidRDefault="00A73068">
                            <w:pPr>
                              <w:spacing w:line="741" w:lineRule="exact"/>
                              <w:rPr>
                                <w:color w:val="FFFFFF"/>
                                <w:spacing w:val="-7"/>
                                <w:sz w:val="56"/>
                              </w:rPr>
                            </w:pPr>
                            <w:r w:rsidRPr="00A73068">
                              <w:rPr>
                                <w:color w:val="FFFFFF"/>
                                <w:spacing w:val="-7"/>
                                <w:sz w:val="56"/>
                              </w:rPr>
                              <w:t>Central Hazardous Chemical Register</w:t>
                            </w:r>
                          </w:p>
                          <w:p w:rsidR="00311ACF" w:rsidRPr="00A73068" w:rsidRDefault="00311ACF">
                            <w:pPr>
                              <w:spacing w:line="741" w:lineRule="exact"/>
                              <w:rPr>
                                <w:color w:val="FFFFFF" w:themeColor="background1"/>
                                <w:sz w:val="56"/>
                              </w:rPr>
                            </w:pPr>
                            <w:r w:rsidRPr="00A73068">
                              <w:rPr>
                                <w:color w:val="FFFFFF" w:themeColor="background1"/>
                                <w:sz w:val="56"/>
                              </w:rPr>
                              <w:t>Project 2019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0.1pt;margin-top:.6pt;width:231.75pt;height:166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" filled="f" stroked="f">
                <v:textbox inset="0,0,0,0">
                  <w:txbxContent>
                    <w:p w:rsidR="00180FCA" w:rsidRPr="00A73068" w:rsidRDefault="00A73068">
                      <w:pPr>
                        <w:spacing w:line="741" w:lineRule="exact"/>
                        <w:rPr>
                          <w:color w:val="FFFFFF"/>
                          <w:spacing w:val="-7"/>
                          <w:sz w:val="56"/>
                        </w:rPr>
                      </w:pPr>
                      <w:r w:rsidRPr="00A73068">
                        <w:rPr>
                          <w:color w:val="FFFFFF"/>
                          <w:spacing w:val="-7"/>
                          <w:sz w:val="56"/>
                        </w:rPr>
                        <w:t>Central Hazardous Chemical Register</w:t>
                      </w:r>
                    </w:p>
                    <w:p w:rsidR="00311ACF" w:rsidRPr="00A73068" w:rsidRDefault="00311ACF">
                      <w:pPr>
                        <w:spacing w:line="741" w:lineRule="exact"/>
                        <w:rPr>
                          <w:color w:val="FFFFFF" w:themeColor="background1"/>
                          <w:sz w:val="56"/>
                        </w:rPr>
                      </w:pPr>
                      <w:r w:rsidRPr="00A73068">
                        <w:rPr>
                          <w:color w:val="FFFFFF" w:themeColor="background1"/>
                          <w:sz w:val="56"/>
                        </w:rPr>
                        <w:t>Project 2019</w:t>
                      </w:r>
                    </w:p>
                  </w:txbxContent>
                </v:textbox>
              </v:shape>
            </w:pict>
          </mc:Fallback>
        </mc:AlternateContent>
      </w:r>
    </w:p>
    <w:p w:rsidR="00180FCA" w:rsidRDefault="00180FCA">
      <w:pPr>
        <w:pStyle w:val="BodyText"/>
        <w:rPr>
          <w:rFonts w:ascii="Times New Roman"/>
          <w:sz w:val="20"/>
        </w:rPr>
      </w:pPr>
    </w:p>
    <w:p w:rsidR="00180FCA" w:rsidRDefault="00180FCA">
      <w:pPr>
        <w:pStyle w:val="BodyText"/>
        <w:rPr>
          <w:rFonts w:ascii="Times New Roman"/>
          <w:sz w:val="20"/>
        </w:rPr>
      </w:pPr>
    </w:p>
    <w:p w:rsidR="00180FCA" w:rsidRDefault="00180FCA">
      <w:pPr>
        <w:pStyle w:val="BodyText"/>
        <w:rPr>
          <w:rFonts w:ascii="Times New Roman"/>
          <w:sz w:val="20"/>
        </w:rPr>
      </w:pPr>
    </w:p>
    <w:p w:rsidR="00180FCA" w:rsidRDefault="00180FCA">
      <w:pPr>
        <w:pStyle w:val="BodyText"/>
        <w:rPr>
          <w:rFonts w:ascii="Times New Roman"/>
          <w:sz w:val="20"/>
        </w:rPr>
      </w:pPr>
    </w:p>
    <w:p w:rsidR="00180FCA" w:rsidRDefault="00180FCA">
      <w:pPr>
        <w:pStyle w:val="BodyText"/>
        <w:rPr>
          <w:rFonts w:ascii="Times New Roman"/>
          <w:sz w:val="20"/>
        </w:rPr>
      </w:pPr>
    </w:p>
    <w:p w:rsidR="00180FCA" w:rsidRDefault="00180FCA">
      <w:pPr>
        <w:pStyle w:val="BodyText"/>
        <w:rPr>
          <w:rFonts w:ascii="Times New Roman"/>
          <w:sz w:val="20"/>
        </w:rPr>
      </w:pPr>
    </w:p>
    <w:p w:rsidR="00180FCA" w:rsidRDefault="00180FCA">
      <w:pPr>
        <w:pStyle w:val="BodyText"/>
        <w:rPr>
          <w:rFonts w:ascii="Times New Roman"/>
          <w:sz w:val="20"/>
        </w:rPr>
      </w:pPr>
    </w:p>
    <w:p w:rsidR="00180FCA" w:rsidRDefault="00180FCA">
      <w:pPr>
        <w:pStyle w:val="BodyText"/>
        <w:rPr>
          <w:rFonts w:ascii="Times New Roman"/>
          <w:sz w:val="20"/>
        </w:rPr>
      </w:pPr>
    </w:p>
    <w:p w:rsidR="00180FCA" w:rsidRDefault="00180FCA">
      <w:pPr>
        <w:pStyle w:val="BodyText"/>
        <w:rPr>
          <w:rFonts w:ascii="Times New Roman"/>
          <w:sz w:val="20"/>
        </w:rPr>
      </w:pPr>
    </w:p>
    <w:p w:rsidR="00180FCA" w:rsidRDefault="00180FCA">
      <w:pPr>
        <w:pStyle w:val="BodyText"/>
        <w:rPr>
          <w:rFonts w:ascii="Times New Roman"/>
          <w:sz w:val="20"/>
        </w:rPr>
      </w:pPr>
    </w:p>
    <w:p w:rsidR="00180FCA" w:rsidRDefault="00180FCA">
      <w:pPr>
        <w:pStyle w:val="BodyText"/>
        <w:rPr>
          <w:rFonts w:ascii="Times New Roman"/>
          <w:sz w:val="20"/>
        </w:rPr>
      </w:pPr>
    </w:p>
    <w:p w:rsidR="00180FCA" w:rsidRDefault="00180FCA">
      <w:pPr>
        <w:pStyle w:val="BodyText"/>
        <w:rPr>
          <w:rFonts w:ascii="Times New Roman"/>
          <w:sz w:val="20"/>
        </w:rPr>
      </w:pPr>
    </w:p>
    <w:p w:rsidR="00180FCA" w:rsidRDefault="00180FCA">
      <w:pPr>
        <w:pStyle w:val="BodyText"/>
        <w:rPr>
          <w:rFonts w:ascii="Times New Roman"/>
          <w:sz w:val="20"/>
        </w:rPr>
      </w:pPr>
    </w:p>
    <w:p w:rsidR="00180FCA" w:rsidRDefault="00180FCA">
      <w:pPr>
        <w:pStyle w:val="BodyText"/>
        <w:rPr>
          <w:rFonts w:ascii="Times New Roman"/>
          <w:sz w:val="20"/>
        </w:rPr>
      </w:pPr>
    </w:p>
    <w:p w:rsidR="009B6E54" w:rsidRDefault="009B6E54">
      <w:pPr>
        <w:pStyle w:val="BodyText"/>
        <w:rPr>
          <w:rFonts w:ascii="Times New Roman"/>
          <w:sz w:val="20"/>
        </w:rPr>
      </w:pPr>
    </w:p>
    <w:p w:rsidR="00B649D3" w:rsidRDefault="00B649D3" w:rsidP="00B649D3">
      <w:pPr>
        <w:pStyle w:val="Heading1"/>
        <w:spacing w:before="0"/>
        <w:ind w:left="0" w:right="164"/>
        <w:rPr>
          <w:b/>
          <w:color w:val="0B7061"/>
          <w:sz w:val="22"/>
        </w:rPr>
      </w:pPr>
    </w:p>
    <w:p w:rsidR="00B649D3" w:rsidRPr="00B649D3" w:rsidRDefault="00B649D3" w:rsidP="00B649D3">
      <w:pPr>
        <w:pStyle w:val="Heading1"/>
        <w:spacing w:before="0"/>
        <w:ind w:left="0" w:right="164"/>
        <w:rPr>
          <w:b/>
          <w:color w:val="0B7061"/>
          <w:sz w:val="22"/>
        </w:rPr>
      </w:pPr>
    </w:p>
    <w:p w:rsidR="005C3CF5" w:rsidRDefault="005C3CF5" w:rsidP="00B649D3">
      <w:pPr>
        <w:pStyle w:val="Heading1"/>
        <w:spacing w:before="0"/>
        <w:ind w:left="0" w:right="164"/>
        <w:rPr>
          <w:b/>
          <w:color w:val="0B7061"/>
        </w:rPr>
      </w:pPr>
    </w:p>
    <w:p w:rsidR="00180FCA" w:rsidRPr="00A73068" w:rsidRDefault="00A144CC" w:rsidP="00B649D3">
      <w:pPr>
        <w:pStyle w:val="Heading1"/>
        <w:spacing w:before="0"/>
        <w:ind w:left="0" w:right="164"/>
        <w:rPr>
          <w:b/>
          <w:color w:val="0B7061"/>
        </w:rPr>
      </w:pPr>
      <w:r w:rsidRPr="00A73068">
        <w:rPr>
          <w:b/>
          <w:color w:val="0B7061"/>
        </w:rPr>
        <w:t>Chemical Management</w:t>
      </w:r>
    </w:p>
    <w:p w:rsidR="00522247" w:rsidRDefault="004C6ED9">
      <w:pPr>
        <w:pStyle w:val="Heading1"/>
        <w:spacing w:line="252" w:lineRule="auto"/>
        <w:ind w:right="167"/>
        <w:rPr>
          <w:color w:val="0B7061"/>
        </w:rPr>
      </w:pPr>
      <w:r>
        <w:rPr>
          <w:color w:val="0B7061"/>
        </w:rPr>
        <w:t xml:space="preserve">Compilation of a </w:t>
      </w:r>
      <w:r w:rsidR="00A73068">
        <w:rPr>
          <w:color w:val="0B7061"/>
        </w:rPr>
        <w:t>single Hazardous</w:t>
      </w:r>
      <w:r>
        <w:rPr>
          <w:color w:val="0B7061"/>
        </w:rPr>
        <w:t xml:space="preserve"> Chemical </w:t>
      </w:r>
      <w:r w:rsidR="00A73068">
        <w:rPr>
          <w:color w:val="0B7061"/>
        </w:rPr>
        <w:t>Register</w:t>
      </w:r>
      <w:r>
        <w:rPr>
          <w:color w:val="0B7061"/>
        </w:rPr>
        <w:t xml:space="preserve"> </w:t>
      </w:r>
      <w:r w:rsidR="00A73068">
        <w:rPr>
          <w:color w:val="0B7061"/>
        </w:rPr>
        <w:t>will</w:t>
      </w:r>
      <w:r>
        <w:rPr>
          <w:color w:val="0B7061"/>
        </w:rPr>
        <w:t xml:space="preserve"> enable</w:t>
      </w:r>
      <w:r w:rsidR="009F2400">
        <w:rPr>
          <w:color w:val="0B7061"/>
        </w:rPr>
        <w:t xml:space="preserve"> </w:t>
      </w:r>
      <w:r w:rsidR="00A73068">
        <w:rPr>
          <w:color w:val="0B7061"/>
        </w:rPr>
        <w:t xml:space="preserve">the University to meet obligations under the Dangerous Goods Act and the OHS Regulations in an efficient and sustainable way. </w:t>
      </w:r>
    </w:p>
    <w:p w:rsidR="00A144CC" w:rsidRPr="009B6E54" w:rsidRDefault="00A144CC" w:rsidP="009F2400">
      <w:pPr>
        <w:pStyle w:val="Heading1"/>
        <w:spacing w:before="80" w:line="252" w:lineRule="auto"/>
        <w:ind w:left="108" w:right="164"/>
        <w:rPr>
          <w:sz w:val="22"/>
        </w:rPr>
      </w:pPr>
      <w:r w:rsidRPr="009B6E54">
        <w:rPr>
          <w:sz w:val="22"/>
        </w:rPr>
        <w:t>This manifest will be in Chemwatch</w:t>
      </w:r>
      <w:r w:rsidR="00AF197B">
        <w:rPr>
          <w:sz w:val="22"/>
        </w:rPr>
        <w:t>:</w:t>
      </w:r>
      <w:r w:rsidR="004C6ED9" w:rsidRPr="009B6E54">
        <w:rPr>
          <w:sz w:val="22"/>
        </w:rPr>
        <w:t xml:space="preserve"> </w:t>
      </w:r>
      <w:r w:rsidR="00AF197B">
        <w:rPr>
          <w:sz w:val="22"/>
        </w:rPr>
        <w:t>an on-line</w:t>
      </w:r>
      <w:r w:rsidR="00A97FA1" w:rsidRPr="009B6E54">
        <w:rPr>
          <w:sz w:val="22"/>
        </w:rPr>
        <w:t xml:space="preserve"> </w:t>
      </w:r>
      <w:r w:rsidR="004C6ED9" w:rsidRPr="009B6E54">
        <w:rPr>
          <w:sz w:val="22"/>
        </w:rPr>
        <w:t xml:space="preserve">chemical </w:t>
      </w:r>
      <w:r w:rsidR="00A97FA1" w:rsidRPr="009B6E54">
        <w:rPr>
          <w:sz w:val="22"/>
        </w:rPr>
        <w:t>management</w:t>
      </w:r>
      <w:r w:rsidR="004C6ED9" w:rsidRPr="009B6E54">
        <w:rPr>
          <w:sz w:val="22"/>
        </w:rPr>
        <w:t xml:space="preserve"> system administered</w:t>
      </w:r>
      <w:r w:rsidRPr="009B6E54">
        <w:rPr>
          <w:sz w:val="22"/>
        </w:rPr>
        <w:t xml:space="preserve"> by the </w:t>
      </w:r>
      <w:r w:rsidR="00AF197B">
        <w:rPr>
          <w:sz w:val="22"/>
        </w:rPr>
        <w:t>HWS</w:t>
      </w:r>
      <w:r w:rsidRPr="009B6E54">
        <w:rPr>
          <w:sz w:val="22"/>
        </w:rPr>
        <w:t xml:space="preserve"> team. </w:t>
      </w:r>
    </w:p>
    <w:p w:rsidR="00180FCA" w:rsidRDefault="004C6ED9" w:rsidP="00A84B18">
      <w:pPr>
        <w:spacing w:before="80"/>
        <w:ind w:left="108"/>
        <w:rPr>
          <w:sz w:val="28"/>
        </w:rPr>
      </w:pPr>
      <w:r>
        <w:rPr>
          <w:color w:val="0B7061"/>
          <w:sz w:val="28"/>
        </w:rPr>
        <w:t xml:space="preserve">Why Chemwatch? </w:t>
      </w:r>
    </w:p>
    <w:p w:rsidR="009B6E54" w:rsidRPr="009B6E54" w:rsidRDefault="009B6E54" w:rsidP="009F2400">
      <w:pPr>
        <w:pStyle w:val="ListParagraph"/>
        <w:widowControl/>
        <w:numPr>
          <w:ilvl w:val="0"/>
          <w:numId w:val="1"/>
        </w:numPr>
        <w:autoSpaceDE/>
        <w:autoSpaceDN/>
        <w:spacing w:before="80" w:after="160" w:line="259" w:lineRule="auto"/>
        <w:ind w:left="714" w:hanging="357"/>
        <w:contextualSpacing/>
      </w:pPr>
      <w:r w:rsidRPr="009B6E54">
        <w:t>Provision of a readily accessible chemical manifest for Deakin Campuses</w:t>
      </w:r>
    </w:p>
    <w:p w:rsidR="00B649D3" w:rsidRPr="009B6E54" w:rsidRDefault="00B649D3" w:rsidP="00B649D3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 w:rsidRPr="009B6E54">
        <w:t xml:space="preserve">Ready access to Hazardous Chemical information and current Safety Data Sheets </w:t>
      </w:r>
    </w:p>
    <w:p w:rsidR="00A73068" w:rsidRPr="009B6E54" w:rsidRDefault="00A73068" w:rsidP="009F2400">
      <w:pPr>
        <w:pStyle w:val="ListParagraph"/>
        <w:widowControl/>
        <w:numPr>
          <w:ilvl w:val="0"/>
          <w:numId w:val="1"/>
        </w:numPr>
        <w:autoSpaceDE/>
        <w:autoSpaceDN/>
        <w:spacing w:before="80" w:after="160" w:line="259" w:lineRule="auto"/>
        <w:ind w:left="714" w:hanging="357"/>
        <w:contextualSpacing/>
      </w:pPr>
      <w:r w:rsidRPr="009B6E54">
        <w:t xml:space="preserve">Individual areas can generate Hazardous </w:t>
      </w:r>
      <w:r w:rsidR="00B649D3">
        <w:t>Chemical Registers as required</w:t>
      </w:r>
    </w:p>
    <w:p w:rsidR="00A73068" w:rsidRPr="009B6E54" w:rsidRDefault="00A73068" w:rsidP="00E52AFA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 w:rsidRPr="009B6E54">
        <w:t>Prompt response in dealing with high risk chemicals</w:t>
      </w:r>
      <w:r w:rsidR="00B649D3">
        <w:t xml:space="preserve"> or incidents</w:t>
      </w:r>
    </w:p>
    <w:p w:rsidR="00522247" w:rsidRPr="009B6E54" w:rsidRDefault="00A73068" w:rsidP="00522247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 w:rsidRPr="009B6E54">
        <w:t xml:space="preserve">Access </w:t>
      </w:r>
      <w:r w:rsidR="004E5967" w:rsidRPr="009B6E54">
        <w:t xml:space="preserve">to </w:t>
      </w:r>
      <w:r w:rsidRPr="009B6E54">
        <w:t>a live and maintained</w:t>
      </w:r>
      <w:r w:rsidR="00522247" w:rsidRPr="009B6E54">
        <w:t xml:space="preserve"> Dangerous Goods </w:t>
      </w:r>
      <w:r w:rsidRPr="009B6E54">
        <w:t>Manifest</w:t>
      </w:r>
      <w:r w:rsidR="00522247" w:rsidRPr="009B6E54">
        <w:t xml:space="preserve"> for Worksafe Notification</w:t>
      </w:r>
      <w:r w:rsidR="00A97FA1" w:rsidRPr="009B6E54">
        <w:t>s</w:t>
      </w:r>
      <w:r w:rsidR="00522247" w:rsidRPr="009B6E54">
        <w:t>, mandatory placarding and signage for stores, buildings and campuses</w:t>
      </w:r>
    </w:p>
    <w:p w:rsidR="00A73068" w:rsidRPr="009B6E54" w:rsidRDefault="00522247" w:rsidP="00A73068">
      <w:pPr>
        <w:pStyle w:val="ListParagraph"/>
        <w:widowControl/>
        <w:numPr>
          <w:ilvl w:val="0"/>
          <w:numId w:val="1"/>
        </w:numPr>
        <w:autoSpaceDE/>
        <w:autoSpaceDN/>
        <w:spacing w:before="80" w:after="160" w:line="259" w:lineRule="auto"/>
        <w:ind w:left="714" w:hanging="357"/>
        <w:contextualSpacing/>
      </w:pPr>
      <w:r w:rsidRPr="009B6E54">
        <w:t xml:space="preserve">Print out </w:t>
      </w:r>
      <w:r w:rsidR="00F62B82" w:rsidRPr="009B6E54">
        <w:t xml:space="preserve">current </w:t>
      </w:r>
      <w:r w:rsidRPr="009B6E54">
        <w:t>SDS</w:t>
      </w:r>
      <w:r w:rsidR="00F62B82" w:rsidRPr="009B6E54">
        <w:t>, batches of SDS</w:t>
      </w:r>
      <w:r w:rsidRPr="009B6E54">
        <w:t xml:space="preserve"> and labels directly from Chemwatch</w:t>
      </w:r>
      <w:r w:rsidR="00A73068" w:rsidRPr="009B6E54">
        <w:t xml:space="preserve"> </w:t>
      </w:r>
    </w:p>
    <w:p w:rsidR="00F5573E" w:rsidRPr="009B6E54" w:rsidRDefault="00A73068" w:rsidP="00A73068">
      <w:pPr>
        <w:pStyle w:val="ListParagraph"/>
        <w:widowControl/>
        <w:numPr>
          <w:ilvl w:val="0"/>
          <w:numId w:val="1"/>
        </w:numPr>
        <w:autoSpaceDE/>
        <w:autoSpaceDN/>
        <w:spacing w:before="80" w:after="160" w:line="259" w:lineRule="auto"/>
        <w:ind w:left="714" w:hanging="357"/>
        <w:contextualSpacing/>
      </w:pPr>
      <w:r w:rsidRPr="009B6E54">
        <w:t xml:space="preserve">Ensure Legislative compliance </w:t>
      </w:r>
    </w:p>
    <w:p w:rsidR="005C3CF5" w:rsidRDefault="00AF197B" w:rsidP="005C3CF5">
      <w:pPr>
        <w:pStyle w:val="ListParagraph"/>
        <w:widowControl/>
        <w:numPr>
          <w:ilvl w:val="0"/>
          <w:numId w:val="1"/>
        </w:numPr>
        <w:autoSpaceDE/>
        <w:autoSpaceDN/>
        <w:spacing w:before="80" w:after="160"/>
        <w:ind w:left="714" w:hanging="357"/>
        <w:contextualSpacing/>
        <w:rPr>
          <w:sz w:val="24"/>
        </w:rPr>
      </w:pPr>
      <w:r>
        <w:t>Resolve slow</w:t>
      </w:r>
      <w:r w:rsidR="009B6E54" w:rsidRPr="009B6E54">
        <w:t xml:space="preserve"> response to requests for provision of </w:t>
      </w:r>
      <w:r w:rsidR="00B649D3">
        <w:t xml:space="preserve">area </w:t>
      </w:r>
      <w:r w:rsidR="009B6E54" w:rsidRPr="009B6E54">
        <w:t>manifests.</w:t>
      </w:r>
      <w:r w:rsidR="009B6E54">
        <w:rPr>
          <w:sz w:val="24"/>
        </w:rPr>
        <w:t xml:space="preserve"> </w:t>
      </w:r>
    </w:p>
    <w:p w:rsidR="005C3CF5" w:rsidRPr="005C3CF5" w:rsidRDefault="005C3CF5" w:rsidP="005C3CF5">
      <w:pPr>
        <w:spacing w:before="80"/>
        <w:ind w:left="108"/>
        <w:rPr>
          <w:color w:val="0B7061"/>
          <w:sz w:val="28"/>
        </w:rPr>
      </w:pPr>
      <w:r w:rsidRPr="005C3CF5">
        <w:rPr>
          <w:color w:val="0B7061"/>
          <w:sz w:val="28"/>
        </w:rPr>
        <w:t>What about Tracie?</w:t>
      </w:r>
    </w:p>
    <w:p w:rsidR="005C3CF5" w:rsidRPr="005C3CF5" w:rsidRDefault="005C3CF5" w:rsidP="005C3CF5">
      <w:pPr>
        <w:pStyle w:val="ListParagraph"/>
        <w:widowControl/>
        <w:autoSpaceDE/>
        <w:autoSpaceDN/>
        <w:spacing w:before="80" w:after="160" w:line="259" w:lineRule="auto"/>
        <w:ind w:left="142"/>
        <w:contextualSpacing/>
      </w:pPr>
      <w:r w:rsidRPr="005C3CF5">
        <w:t>Tracie</w:t>
      </w:r>
      <w:r>
        <w:t xml:space="preserve">, a Deakin chemical purchasing system, is </w:t>
      </w:r>
      <w:r w:rsidRPr="005C3CF5">
        <w:t xml:space="preserve">implemented in some areas. Enquiries are underway regarding </w:t>
      </w:r>
      <w:r>
        <w:t xml:space="preserve">possible </w:t>
      </w:r>
      <w:r w:rsidRPr="005C3CF5">
        <w:t xml:space="preserve">interaction </w:t>
      </w:r>
      <w:r>
        <w:t xml:space="preserve">between </w:t>
      </w:r>
      <w:r w:rsidRPr="005C3CF5">
        <w:t xml:space="preserve">Tracie </w:t>
      </w:r>
      <w:r>
        <w:t>and</w:t>
      </w:r>
      <w:r w:rsidRPr="005C3CF5">
        <w:t xml:space="preserve"> Chemwatch. </w:t>
      </w:r>
    </w:p>
    <w:p w:rsidR="009B6E54" w:rsidRPr="004E5967" w:rsidRDefault="009B6E54" w:rsidP="00A73068">
      <w:pPr>
        <w:pStyle w:val="ListParagraph"/>
        <w:widowControl/>
        <w:numPr>
          <w:ilvl w:val="0"/>
          <w:numId w:val="1"/>
        </w:numPr>
        <w:autoSpaceDE/>
        <w:autoSpaceDN/>
        <w:spacing w:before="80" w:after="160" w:line="259" w:lineRule="auto"/>
        <w:ind w:left="714" w:hanging="357"/>
        <w:contextualSpacing/>
        <w:rPr>
          <w:sz w:val="24"/>
        </w:rPr>
      </w:pPr>
      <w:r>
        <w:rPr>
          <w:sz w:val="24"/>
        </w:rPr>
        <w:br w:type="column"/>
      </w:r>
    </w:p>
    <w:p w:rsidR="009B6E54" w:rsidRPr="00B649D3" w:rsidRDefault="009B6E54" w:rsidP="00A84B18">
      <w:pPr>
        <w:spacing w:before="80"/>
        <w:rPr>
          <w:color w:val="0B7061"/>
        </w:rPr>
      </w:pPr>
    </w:p>
    <w:p w:rsidR="009B6E54" w:rsidRPr="00B649D3" w:rsidRDefault="009B6E54" w:rsidP="00A84B18">
      <w:pPr>
        <w:spacing w:before="80"/>
        <w:rPr>
          <w:color w:val="0B7061"/>
        </w:rPr>
      </w:pPr>
    </w:p>
    <w:p w:rsidR="009B6E54" w:rsidRPr="00B649D3" w:rsidRDefault="009B6E54" w:rsidP="00A84B18">
      <w:pPr>
        <w:spacing w:before="80"/>
        <w:rPr>
          <w:color w:val="0B7061"/>
        </w:rPr>
      </w:pPr>
    </w:p>
    <w:p w:rsidR="009B6E54" w:rsidRPr="00B649D3" w:rsidRDefault="009B6E54" w:rsidP="00A84B18">
      <w:pPr>
        <w:spacing w:before="80"/>
        <w:rPr>
          <w:color w:val="0B7061"/>
        </w:rPr>
      </w:pPr>
    </w:p>
    <w:p w:rsidR="009B6E54" w:rsidRPr="00B649D3" w:rsidRDefault="009B6E54" w:rsidP="00A84B18">
      <w:pPr>
        <w:spacing w:before="80"/>
        <w:rPr>
          <w:color w:val="0B7061"/>
        </w:rPr>
      </w:pPr>
    </w:p>
    <w:p w:rsidR="009B6E54" w:rsidRPr="00B649D3" w:rsidRDefault="009B6E54" w:rsidP="00A84B18">
      <w:pPr>
        <w:spacing w:before="80"/>
        <w:rPr>
          <w:color w:val="0B7061"/>
        </w:rPr>
      </w:pPr>
    </w:p>
    <w:p w:rsidR="009B6E54" w:rsidRPr="00B649D3" w:rsidRDefault="009B6E54" w:rsidP="00A84B18">
      <w:pPr>
        <w:spacing w:before="80"/>
        <w:rPr>
          <w:color w:val="0B7061"/>
        </w:rPr>
      </w:pPr>
    </w:p>
    <w:p w:rsidR="009B6E54" w:rsidRPr="00B649D3" w:rsidRDefault="009B6E54" w:rsidP="00A84B18">
      <w:pPr>
        <w:spacing w:before="80"/>
        <w:rPr>
          <w:color w:val="0B7061"/>
        </w:rPr>
      </w:pPr>
    </w:p>
    <w:p w:rsidR="009B6E54" w:rsidRPr="00B649D3" w:rsidRDefault="009B6E54" w:rsidP="00A84B18">
      <w:pPr>
        <w:spacing w:before="80"/>
        <w:rPr>
          <w:color w:val="0B7061"/>
        </w:rPr>
      </w:pPr>
    </w:p>
    <w:p w:rsidR="009B6E54" w:rsidRDefault="009B6E54" w:rsidP="00A84B18">
      <w:pPr>
        <w:spacing w:before="80"/>
        <w:rPr>
          <w:color w:val="0B7061"/>
        </w:rPr>
      </w:pPr>
    </w:p>
    <w:p w:rsidR="00B649D3" w:rsidRDefault="00B649D3" w:rsidP="00A84B18">
      <w:pPr>
        <w:spacing w:before="80"/>
        <w:rPr>
          <w:color w:val="0B7061"/>
        </w:rPr>
      </w:pPr>
    </w:p>
    <w:p w:rsidR="00B649D3" w:rsidRDefault="00B649D3" w:rsidP="00A84B18">
      <w:pPr>
        <w:spacing w:before="80"/>
        <w:rPr>
          <w:color w:val="0B7061"/>
        </w:rPr>
      </w:pPr>
    </w:p>
    <w:p w:rsidR="00B649D3" w:rsidRPr="00B649D3" w:rsidRDefault="00B649D3" w:rsidP="00A84B18">
      <w:pPr>
        <w:spacing w:before="80"/>
        <w:rPr>
          <w:color w:val="0B7061"/>
        </w:rPr>
      </w:pPr>
    </w:p>
    <w:p w:rsidR="00A97FA1" w:rsidRPr="00F5573E" w:rsidRDefault="00A97FA1" w:rsidP="00B649D3">
      <w:pPr>
        <w:rPr>
          <w:color w:val="0B7061"/>
          <w:sz w:val="28"/>
        </w:rPr>
      </w:pPr>
      <w:r w:rsidRPr="00F5573E">
        <w:rPr>
          <w:color w:val="0B7061"/>
          <w:sz w:val="28"/>
        </w:rPr>
        <w:t>How will Chemwatch Work?</w:t>
      </w:r>
    </w:p>
    <w:p w:rsidR="00A97FA1" w:rsidRPr="009B6E54" w:rsidRDefault="005C3CF5" w:rsidP="005C3CF5">
      <w:pPr>
        <w:pStyle w:val="Heading1"/>
        <w:spacing w:before="80"/>
        <w:ind w:left="0"/>
        <w:rPr>
          <w:sz w:val="22"/>
        </w:rPr>
      </w:pPr>
      <w:r>
        <w:rPr>
          <w:sz w:val="22"/>
        </w:rPr>
        <w:t xml:space="preserve">Chemwatch is a </w:t>
      </w:r>
      <w:r w:rsidR="00AF197B">
        <w:rPr>
          <w:sz w:val="22"/>
        </w:rPr>
        <w:t>c</w:t>
      </w:r>
      <w:r w:rsidR="00A73068" w:rsidRPr="009B6E54">
        <w:rPr>
          <w:sz w:val="22"/>
        </w:rPr>
        <w:t xml:space="preserve">omputer based </w:t>
      </w:r>
      <w:r>
        <w:rPr>
          <w:sz w:val="22"/>
        </w:rPr>
        <w:t xml:space="preserve">chemical management </w:t>
      </w:r>
      <w:r w:rsidR="00AF197B">
        <w:rPr>
          <w:sz w:val="22"/>
        </w:rPr>
        <w:t>s</w:t>
      </w:r>
      <w:r w:rsidR="00A73068" w:rsidRPr="009B6E54">
        <w:rPr>
          <w:sz w:val="22"/>
        </w:rPr>
        <w:t>ystem, with</w:t>
      </w:r>
      <w:r w:rsidR="00C84991" w:rsidRPr="009B6E54">
        <w:rPr>
          <w:sz w:val="22"/>
        </w:rPr>
        <w:t xml:space="preserve"> </w:t>
      </w:r>
      <w:r w:rsidRPr="009B6E54">
        <w:rPr>
          <w:sz w:val="22"/>
        </w:rPr>
        <w:t>location-based</w:t>
      </w:r>
      <w:r w:rsidR="00A97FA1" w:rsidRPr="009B6E54">
        <w:rPr>
          <w:sz w:val="22"/>
        </w:rPr>
        <w:t xml:space="preserve"> </w:t>
      </w:r>
      <w:r w:rsidR="00C84991" w:rsidRPr="009B6E54">
        <w:rPr>
          <w:sz w:val="22"/>
        </w:rPr>
        <w:t>folders</w:t>
      </w:r>
      <w:r w:rsidR="00A97FA1" w:rsidRPr="009B6E54">
        <w:rPr>
          <w:noProof/>
          <w:sz w:val="24"/>
          <w:lang w:val="en-AU" w:eastAsia="en-AU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56515</wp:posOffset>
                </wp:positionH>
                <wp:positionV relativeFrom="page">
                  <wp:posOffset>9695815</wp:posOffset>
                </wp:positionV>
                <wp:extent cx="4145915" cy="985520"/>
                <wp:effectExtent l="0" t="0" r="6985" b="508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45915" cy="985520"/>
                          <a:chOff x="22" y="15315"/>
                          <a:chExt cx="6529" cy="1552"/>
                        </a:xfrm>
                      </wpg:grpSpPr>
                      <wps:wsp>
                        <wps:cNvPr id="5" name="Freeform 4"/>
                        <wps:cNvSpPr>
                          <a:spLocks/>
                        </wps:cNvSpPr>
                        <wps:spPr bwMode="auto">
                          <a:xfrm>
                            <a:off x="22" y="15315"/>
                            <a:ext cx="6514" cy="1522"/>
                          </a:xfrm>
                          <a:custGeom>
                            <a:avLst/>
                            <a:gdLst>
                              <a:gd name="T0" fmla="+- 0 5284 23"/>
                              <a:gd name="T1" fmla="*/ T0 w 6514"/>
                              <a:gd name="T2" fmla="+- 0 15316 15316"/>
                              <a:gd name="T3" fmla="*/ 15316 h 1522"/>
                              <a:gd name="T4" fmla="+- 0 23 23"/>
                              <a:gd name="T5" fmla="*/ T4 w 6514"/>
                              <a:gd name="T6" fmla="+- 0 15316 15316"/>
                              <a:gd name="T7" fmla="*/ 15316 h 1522"/>
                              <a:gd name="T8" fmla="+- 0 23 23"/>
                              <a:gd name="T9" fmla="*/ T8 w 6514"/>
                              <a:gd name="T10" fmla="+- 0 16837 15316"/>
                              <a:gd name="T11" fmla="*/ 16837 h 1522"/>
                              <a:gd name="T12" fmla="+- 0 6507 23"/>
                              <a:gd name="T13" fmla="*/ T12 w 6514"/>
                              <a:gd name="T14" fmla="+- 0 16837 15316"/>
                              <a:gd name="T15" fmla="*/ 16837 h 1522"/>
                              <a:gd name="T16" fmla="+- 0 6514 23"/>
                              <a:gd name="T17" fmla="*/ T16 w 6514"/>
                              <a:gd name="T18" fmla="+- 0 16811 15316"/>
                              <a:gd name="T19" fmla="*/ 16811 h 1522"/>
                              <a:gd name="T20" fmla="+- 0 6524 23"/>
                              <a:gd name="T21" fmla="*/ T20 w 6514"/>
                              <a:gd name="T22" fmla="+- 0 16753 15316"/>
                              <a:gd name="T23" fmla="*/ 16753 h 1522"/>
                              <a:gd name="T24" fmla="+- 0 6531 23"/>
                              <a:gd name="T25" fmla="*/ T24 w 6514"/>
                              <a:gd name="T26" fmla="+- 0 16693 15316"/>
                              <a:gd name="T27" fmla="*/ 16693 h 1522"/>
                              <a:gd name="T28" fmla="+- 0 6535 23"/>
                              <a:gd name="T29" fmla="*/ T28 w 6514"/>
                              <a:gd name="T30" fmla="+- 0 16633 15316"/>
                              <a:gd name="T31" fmla="*/ 16633 h 1522"/>
                              <a:gd name="T32" fmla="+- 0 6536 23"/>
                              <a:gd name="T33" fmla="*/ T32 w 6514"/>
                              <a:gd name="T34" fmla="+- 0 16573 15316"/>
                              <a:gd name="T35" fmla="*/ 16573 h 1522"/>
                              <a:gd name="T36" fmla="+- 0 6534 23"/>
                              <a:gd name="T37" fmla="*/ T36 w 6514"/>
                              <a:gd name="T38" fmla="+- 0 16496 15316"/>
                              <a:gd name="T39" fmla="*/ 16496 h 1522"/>
                              <a:gd name="T40" fmla="+- 0 6527 23"/>
                              <a:gd name="T41" fmla="*/ T40 w 6514"/>
                              <a:gd name="T42" fmla="+- 0 16419 15316"/>
                              <a:gd name="T43" fmla="*/ 16419 h 1522"/>
                              <a:gd name="T44" fmla="+- 0 6516 23"/>
                              <a:gd name="T45" fmla="*/ T44 w 6514"/>
                              <a:gd name="T46" fmla="+- 0 16344 15316"/>
                              <a:gd name="T47" fmla="*/ 16344 h 1522"/>
                              <a:gd name="T48" fmla="+- 0 6500 23"/>
                              <a:gd name="T49" fmla="*/ T48 w 6514"/>
                              <a:gd name="T50" fmla="+- 0 16271 15316"/>
                              <a:gd name="T51" fmla="*/ 16271 h 1522"/>
                              <a:gd name="T52" fmla="+- 0 6480 23"/>
                              <a:gd name="T53" fmla="*/ T52 w 6514"/>
                              <a:gd name="T54" fmla="+- 0 16199 15316"/>
                              <a:gd name="T55" fmla="*/ 16199 h 1522"/>
                              <a:gd name="T56" fmla="+- 0 6456 23"/>
                              <a:gd name="T57" fmla="*/ T56 w 6514"/>
                              <a:gd name="T58" fmla="+- 0 16129 15316"/>
                              <a:gd name="T59" fmla="*/ 16129 h 1522"/>
                              <a:gd name="T60" fmla="+- 0 6428 23"/>
                              <a:gd name="T61" fmla="*/ T60 w 6514"/>
                              <a:gd name="T62" fmla="+- 0 16061 15316"/>
                              <a:gd name="T63" fmla="*/ 16061 h 1522"/>
                              <a:gd name="T64" fmla="+- 0 6396 23"/>
                              <a:gd name="T65" fmla="*/ T64 w 6514"/>
                              <a:gd name="T66" fmla="+- 0 15995 15316"/>
                              <a:gd name="T67" fmla="*/ 15995 h 1522"/>
                              <a:gd name="T68" fmla="+- 0 6361 23"/>
                              <a:gd name="T69" fmla="*/ T68 w 6514"/>
                              <a:gd name="T70" fmla="+- 0 15931 15316"/>
                              <a:gd name="T71" fmla="*/ 15931 h 1522"/>
                              <a:gd name="T72" fmla="+- 0 6322 23"/>
                              <a:gd name="T73" fmla="*/ T72 w 6514"/>
                              <a:gd name="T74" fmla="+- 0 15870 15316"/>
                              <a:gd name="T75" fmla="*/ 15870 h 1522"/>
                              <a:gd name="T76" fmla="+- 0 6280 23"/>
                              <a:gd name="T77" fmla="*/ T76 w 6514"/>
                              <a:gd name="T78" fmla="+- 0 15811 15316"/>
                              <a:gd name="T79" fmla="*/ 15811 h 1522"/>
                              <a:gd name="T80" fmla="+- 0 6234 23"/>
                              <a:gd name="T81" fmla="*/ T80 w 6514"/>
                              <a:gd name="T82" fmla="+- 0 15755 15316"/>
                              <a:gd name="T83" fmla="*/ 15755 h 1522"/>
                              <a:gd name="T84" fmla="+- 0 6185 23"/>
                              <a:gd name="T85" fmla="*/ T84 w 6514"/>
                              <a:gd name="T86" fmla="+- 0 15701 15316"/>
                              <a:gd name="T87" fmla="*/ 15701 h 1522"/>
                              <a:gd name="T88" fmla="+- 0 6134 23"/>
                              <a:gd name="T89" fmla="*/ T88 w 6514"/>
                              <a:gd name="T90" fmla="+- 0 15650 15316"/>
                              <a:gd name="T91" fmla="*/ 15650 h 1522"/>
                              <a:gd name="T92" fmla="+- 0 6079 23"/>
                              <a:gd name="T93" fmla="*/ T92 w 6514"/>
                              <a:gd name="T94" fmla="+- 0 15602 15316"/>
                              <a:gd name="T95" fmla="*/ 15602 h 1522"/>
                              <a:gd name="T96" fmla="+- 0 6022 23"/>
                              <a:gd name="T97" fmla="*/ T96 w 6514"/>
                              <a:gd name="T98" fmla="+- 0 15558 15316"/>
                              <a:gd name="T99" fmla="*/ 15558 h 1522"/>
                              <a:gd name="T100" fmla="+- 0 5962 23"/>
                              <a:gd name="T101" fmla="*/ T100 w 6514"/>
                              <a:gd name="T102" fmla="+- 0 15517 15316"/>
                              <a:gd name="T103" fmla="*/ 15517 h 1522"/>
                              <a:gd name="T104" fmla="+- 0 5900 23"/>
                              <a:gd name="T105" fmla="*/ T104 w 6514"/>
                              <a:gd name="T106" fmla="+- 0 15479 15316"/>
                              <a:gd name="T107" fmla="*/ 15479 h 1522"/>
                              <a:gd name="T108" fmla="+- 0 5836 23"/>
                              <a:gd name="T109" fmla="*/ T108 w 6514"/>
                              <a:gd name="T110" fmla="+- 0 15445 15316"/>
                              <a:gd name="T111" fmla="*/ 15445 h 1522"/>
                              <a:gd name="T112" fmla="+- 0 5769 23"/>
                              <a:gd name="T113" fmla="*/ T112 w 6514"/>
                              <a:gd name="T114" fmla="+- 0 15414 15316"/>
                              <a:gd name="T115" fmla="*/ 15414 h 1522"/>
                              <a:gd name="T116" fmla="+- 0 5700 23"/>
                              <a:gd name="T117" fmla="*/ T116 w 6514"/>
                              <a:gd name="T118" fmla="+- 0 15387 15316"/>
                              <a:gd name="T119" fmla="*/ 15387 h 1522"/>
                              <a:gd name="T120" fmla="+- 0 5630 23"/>
                              <a:gd name="T121" fmla="*/ T120 w 6514"/>
                              <a:gd name="T122" fmla="+- 0 15365 15316"/>
                              <a:gd name="T123" fmla="*/ 15365 h 1522"/>
                              <a:gd name="T124" fmla="+- 0 5558 23"/>
                              <a:gd name="T125" fmla="*/ T124 w 6514"/>
                              <a:gd name="T126" fmla="+- 0 15346 15316"/>
                              <a:gd name="T127" fmla="*/ 15346 h 1522"/>
                              <a:gd name="T128" fmla="+- 0 5484 23"/>
                              <a:gd name="T129" fmla="*/ T128 w 6514"/>
                              <a:gd name="T130" fmla="+- 0 15332 15316"/>
                              <a:gd name="T131" fmla="*/ 15332 h 1522"/>
                              <a:gd name="T132" fmla="+- 0 5408 23"/>
                              <a:gd name="T133" fmla="*/ T132 w 6514"/>
                              <a:gd name="T134" fmla="+- 0 15322 15316"/>
                              <a:gd name="T135" fmla="*/ 15322 h 1522"/>
                              <a:gd name="T136" fmla="+- 0 5284 23"/>
                              <a:gd name="T137" fmla="*/ T136 w 6514"/>
                              <a:gd name="T138" fmla="+- 0 15316 15316"/>
                              <a:gd name="T139" fmla="*/ 15316 h 15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6514" h="1522">
                                <a:moveTo>
                                  <a:pt x="52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1"/>
                                </a:lnTo>
                                <a:lnTo>
                                  <a:pt x="6484" y="1521"/>
                                </a:lnTo>
                                <a:lnTo>
                                  <a:pt x="6491" y="1495"/>
                                </a:lnTo>
                                <a:lnTo>
                                  <a:pt x="6501" y="1437"/>
                                </a:lnTo>
                                <a:lnTo>
                                  <a:pt x="6508" y="1377"/>
                                </a:lnTo>
                                <a:lnTo>
                                  <a:pt x="6512" y="1317"/>
                                </a:lnTo>
                                <a:lnTo>
                                  <a:pt x="6513" y="1257"/>
                                </a:lnTo>
                                <a:lnTo>
                                  <a:pt x="6511" y="1180"/>
                                </a:lnTo>
                                <a:lnTo>
                                  <a:pt x="6504" y="1103"/>
                                </a:lnTo>
                                <a:lnTo>
                                  <a:pt x="6493" y="1028"/>
                                </a:lnTo>
                                <a:lnTo>
                                  <a:pt x="6477" y="955"/>
                                </a:lnTo>
                                <a:lnTo>
                                  <a:pt x="6457" y="883"/>
                                </a:lnTo>
                                <a:lnTo>
                                  <a:pt x="6433" y="813"/>
                                </a:lnTo>
                                <a:lnTo>
                                  <a:pt x="6405" y="745"/>
                                </a:lnTo>
                                <a:lnTo>
                                  <a:pt x="6373" y="679"/>
                                </a:lnTo>
                                <a:lnTo>
                                  <a:pt x="6338" y="615"/>
                                </a:lnTo>
                                <a:lnTo>
                                  <a:pt x="6299" y="554"/>
                                </a:lnTo>
                                <a:lnTo>
                                  <a:pt x="6257" y="495"/>
                                </a:lnTo>
                                <a:lnTo>
                                  <a:pt x="6211" y="439"/>
                                </a:lnTo>
                                <a:lnTo>
                                  <a:pt x="6162" y="385"/>
                                </a:lnTo>
                                <a:lnTo>
                                  <a:pt x="6111" y="334"/>
                                </a:lnTo>
                                <a:lnTo>
                                  <a:pt x="6056" y="286"/>
                                </a:lnTo>
                                <a:lnTo>
                                  <a:pt x="5999" y="242"/>
                                </a:lnTo>
                                <a:lnTo>
                                  <a:pt x="5939" y="201"/>
                                </a:lnTo>
                                <a:lnTo>
                                  <a:pt x="5877" y="163"/>
                                </a:lnTo>
                                <a:lnTo>
                                  <a:pt x="5813" y="129"/>
                                </a:lnTo>
                                <a:lnTo>
                                  <a:pt x="5746" y="98"/>
                                </a:lnTo>
                                <a:lnTo>
                                  <a:pt x="5677" y="71"/>
                                </a:lnTo>
                                <a:lnTo>
                                  <a:pt x="5607" y="49"/>
                                </a:lnTo>
                                <a:lnTo>
                                  <a:pt x="5535" y="30"/>
                                </a:lnTo>
                                <a:lnTo>
                                  <a:pt x="5461" y="16"/>
                                </a:lnTo>
                                <a:lnTo>
                                  <a:pt x="5385" y="6"/>
                                </a:lnTo>
                                <a:lnTo>
                                  <a:pt x="5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42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7" y="15345"/>
                            <a:ext cx="6514" cy="1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80FCA" w:rsidRDefault="00180FCA">
                              <w:pPr>
                                <w:spacing w:before="9"/>
                                <w:rPr>
                                  <w:sz w:val="36"/>
                                </w:rPr>
                              </w:pPr>
                            </w:p>
                            <w:p w:rsidR="00180FCA" w:rsidRDefault="009F2400">
                              <w:pPr>
                                <w:ind w:left="544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2"/>
                                </w:rPr>
                                <w:t>deakin.edu.au/ohs</w:t>
                              </w:r>
                            </w:p>
                            <w:p w:rsidR="00180FCA" w:rsidRDefault="009F2400">
                              <w:pPr>
                                <w:spacing w:before="120"/>
                                <w:ind w:left="544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FFFFFF"/>
                                  <w:sz w:val="13"/>
                                </w:rPr>
                                <w:t>Deakin University CRICOS Provider Code:</w:t>
                              </w:r>
                              <w:r>
                                <w:rPr>
                                  <w:color w:val="FFFFFF"/>
                                  <w:spacing w:val="-1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13"/>
                                </w:rPr>
                                <w:t>00113B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7" style="position:absolute;margin-left:4.45pt;margin-top:763.45pt;width:326.45pt;height:77.6pt;z-index:251654144;mso-position-horizontal-relative:page;mso-position-vertical-relative:page" coordorigin="22,15315" coordsize="6529,1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">
                <v:shape id="Freeform 4" o:spid="_x0000_s1028" style="position:absolute;left:22;top:15315;width:6514;height:1522;visibility:visible;mso-wrap-style:square;v-text-anchor:top" coordsize="6514,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" path="m5261,l,,,1521r6484,l6491,1495r10,-58l6508,1377r4,-60l6513,1257r-2,-77l6504,1103r-11,-75l6477,955r-20,-72l6433,813r-28,-68l6373,679r-35,-64l6299,554r-42,-59l6211,439r-49,-54l6111,334r-55,-48l5999,242r-60,-41l5877,163r-64,-34l5746,98,5677,71,5607,49,5535,30,5461,16,5385,6,5261,xe" fillcolor="#c74298" stroked="f">
                  <v:path arrowok="t" o:connecttype="custom" o:connectlocs="5261,15316;0,15316;0,16837;6484,16837;6491,16811;6501,16753;6508,16693;6512,16633;6513,16573;6511,16496;6504,16419;6493,16344;6477,16271;6457,16199;6433,16129;6405,16061;6373,15995;6338,15931;6299,15870;6257,15811;6211,15755;6162,15701;6111,15650;6056,15602;5999,15558;5939,15517;5877,15479;5813,15445;5746,15414;5677,15387;5607,15365;5535,15346;5461,15332;5385,15322;5261,15316" o:connectangles="0,0,0,0,0,0,0,0,0,0,0,0,0,0,0,0,0,0,0,0,0,0,0,0,0,0,0,0,0,0,0,0,0,0,0"/>
                </v:shape>
                <v:shape id="Text Box 3" o:spid="_x0000_s1029" type="#_x0000_t202" style="position:absolute;left:37;top:15345;width:6514;height:1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180FCA" w:rsidRDefault="00180FCA">
                        <w:pPr>
                          <w:spacing w:before="9"/>
                          <w:rPr>
                            <w:sz w:val="36"/>
                          </w:rPr>
                        </w:pPr>
                      </w:p>
                      <w:p w:rsidR="00180FCA" w:rsidRDefault="009F2400">
                        <w:pPr>
                          <w:ind w:left="544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sz w:val="32"/>
                          </w:rPr>
                          <w:t>deakin.edu.au/</w:t>
                        </w:r>
                        <w:proofErr w:type="spellStart"/>
                        <w:r>
                          <w:rPr>
                            <w:b/>
                            <w:color w:val="FFFFFF"/>
                            <w:sz w:val="32"/>
                          </w:rPr>
                          <w:t>ohs</w:t>
                        </w:r>
                        <w:proofErr w:type="spellEnd"/>
                      </w:p>
                      <w:p w:rsidR="00180FCA" w:rsidRDefault="009F2400">
                        <w:pPr>
                          <w:spacing w:before="120"/>
                          <w:ind w:left="544"/>
                          <w:rPr>
                            <w:sz w:val="13"/>
                          </w:rPr>
                        </w:pPr>
                        <w:r>
                          <w:rPr>
                            <w:color w:val="FFFFFF"/>
                            <w:sz w:val="13"/>
                          </w:rPr>
                          <w:t>Deakin University CRICOS Provider Code:</w:t>
                        </w:r>
                        <w:r>
                          <w:rPr>
                            <w:color w:val="FFFFFF"/>
                            <w:spacing w:val="-13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13"/>
                          </w:rPr>
                          <w:t>00113B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F62B82" w:rsidRPr="009B6E54">
        <w:rPr>
          <w:sz w:val="22"/>
        </w:rPr>
        <w:t>:</w:t>
      </w:r>
      <w:r w:rsidR="006A0096" w:rsidRPr="009B6E54">
        <w:rPr>
          <w:sz w:val="22"/>
        </w:rPr>
        <w:t xml:space="preserve"> </w:t>
      </w:r>
      <w:r>
        <w:rPr>
          <w:sz w:val="22"/>
        </w:rPr>
        <w:t xml:space="preserve"> </w:t>
      </w:r>
      <w:r w:rsidR="00A97FA1" w:rsidRPr="009B6E54">
        <w:rPr>
          <w:sz w:val="22"/>
          <w:szCs w:val="24"/>
        </w:rPr>
        <w:t>Campus, Building, Level, Ro</w:t>
      </w:r>
      <w:r w:rsidR="00F5573E" w:rsidRPr="009B6E54">
        <w:rPr>
          <w:sz w:val="22"/>
          <w:szCs w:val="24"/>
        </w:rPr>
        <w:t>om, Cabinet</w:t>
      </w:r>
      <w:r>
        <w:rPr>
          <w:sz w:val="22"/>
          <w:szCs w:val="24"/>
        </w:rPr>
        <w:t xml:space="preserve">. </w:t>
      </w:r>
    </w:p>
    <w:p w:rsidR="009F2400" w:rsidRPr="009B6E54" w:rsidRDefault="00A97FA1" w:rsidP="00B649D3">
      <w:pPr>
        <w:spacing w:before="80"/>
      </w:pPr>
      <w:r w:rsidRPr="009B6E54">
        <w:t xml:space="preserve">Read access </w:t>
      </w:r>
      <w:r w:rsidR="006A0096" w:rsidRPr="009B6E54">
        <w:t>for</w:t>
      </w:r>
      <w:r w:rsidRPr="009B6E54">
        <w:t xml:space="preserve"> everyone who has </w:t>
      </w:r>
      <w:r w:rsidR="00F62B82" w:rsidRPr="009B6E54">
        <w:t xml:space="preserve">a </w:t>
      </w:r>
      <w:r w:rsidR="00C84991" w:rsidRPr="009B6E54">
        <w:t>Deakin log</w:t>
      </w:r>
      <w:r w:rsidRPr="009B6E54">
        <w:t>in</w:t>
      </w:r>
      <w:r w:rsidR="00AF197B">
        <w:t>:</w:t>
      </w:r>
      <w:r w:rsidRPr="009B6E54">
        <w:t xml:space="preserve"> </w:t>
      </w:r>
    </w:p>
    <w:p w:rsidR="009F2400" w:rsidRPr="009B6E54" w:rsidRDefault="00AF197B" w:rsidP="00B649D3">
      <w:pPr>
        <w:spacing w:after="80"/>
      </w:pPr>
      <w:r>
        <w:t>s</w:t>
      </w:r>
      <w:r w:rsidR="009F2400" w:rsidRPr="009B6E54">
        <w:t xml:space="preserve">taff and </w:t>
      </w:r>
      <w:r>
        <w:t>s</w:t>
      </w:r>
      <w:r w:rsidR="009F2400" w:rsidRPr="009B6E54">
        <w:t>tudents</w:t>
      </w:r>
      <w:r w:rsidR="00A73068" w:rsidRPr="009B6E54">
        <w:t>.</w:t>
      </w:r>
    </w:p>
    <w:p w:rsidR="00A97FA1" w:rsidRPr="009B6E54" w:rsidRDefault="00A97FA1" w:rsidP="009B6E54">
      <w:r w:rsidRPr="009B6E54">
        <w:t xml:space="preserve">Read/write access provided only to people who manage the chemical stores </w:t>
      </w:r>
      <w:r w:rsidR="00F62B82" w:rsidRPr="009B6E54">
        <w:t>for the stores they manage.</w:t>
      </w:r>
    </w:p>
    <w:p w:rsidR="00A97FA1" w:rsidRPr="009B6E54" w:rsidRDefault="00A97FA1" w:rsidP="00A97FA1">
      <w:r w:rsidRPr="009B6E54">
        <w:t xml:space="preserve">Only poisons permit holders </w:t>
      </w:r>
      <w:r w:rsidR="005C3CF5">
        <w:t xml:space="preserve">or users </w:t>
      </w:r>
      <w:r w:rsidRPr="009B6E54">
        <w:t>will be able to view hidden folders for scheduled poisons</w:t>
      </w:r>
      <w:r w:rsidR="005C3CF5">
        <w:t xml:space="preserve"> or proprietary substances. </w:t>
      </w:r>
    </w:p>
    <w:p w:rsidR="00F62B82" w:rsidRPr="00F62B82" w:rsidRDefault="00F62B82" w:rsidP="00A84B18">
      <w:pPr>
        <w:pStyle w:val="Heading1"/>
        <w:spacing w:before="80"/>
        <w:ind w:left="0"/>
        <w:rPr>
          <w:color w:val="0B7061"/>
        </w:rPr>
      </w:pPr>
      <w:r w:rsidRPr="00F62B82">
        <w:rPr>
          <w:color w:val="0B7061"/>
        </w:rPr>
        <w:t>What stores must be in Chemwatch?</w:t>
      </w:r>
    </w:p>
    <w:p w:rsidR="00F62B82" w:rsidRPr="009B6E54" w:rsidRDefault="00A97FA1" w:rsidP="009F2400">
      <w:pPr>
        <w:pStyle w:val="Heading1"/>
        <w:spacing w:before="80"/>
        <w:ind w:left="0"/>
        <w:rPr>
          <w:sz w:val="22"/>
          <w:szCs w:val="24"/>
        </w:rPr>
      </w:pPr>
      <w:r w:rsidRPr="009B6E54">
        <w:rPr>
          <w:sz w:val="22"/>
          <w:szCs w:val="24"/>
        </w:rPr>
        <w:t>If you store or use more than 20 k</w:t>
      </w:r>
      <w:r w:rsidR="00F62B82" w:rsidRPr="009B6E54">
        <w:rPr>
          <w:sz w:val="22"/>
          <w:szCs w:val="24"/>
        </w:rPr>
        <w:t>ilograms</w:t>
      </w:r>
      <w:r w:rsidRPr="009B6E54">
        <w:rPr>
          <w:sz w:val="22"/>
          <w:szCs w:val="24"/>
        </w:rPr>
        <w:t xml:space="preserve"> or liters</w:t>
      </w:r>
      <w:r w:rsidR="00F62B82" w:rsidRPr="009B6E54">
        <w:rPr>
          <w:sz w:val="22"/>
          <w:szCs w:val="24"/>
        </w:rPr>
        <w:t xml:space="preserve"> of Dangerous G</w:t>
      </w:r>
      <w:r w:rsidRPr="009B6E54">
        <w:rPr>
          <w:sz w:val="22"/>
          <w:szCs w:val="24"/>
        </w:rPr>
        <w:t>oods</w:t>
      </w:r>
      <w:r w:rsidR="006A0096" w:rsidRPr="009B6E54">
        <w:rPr>
          <w:sz w:val="22"/>
          <w:szCs w:val="24"/>
        </w:rPr>
        <w:t>,</w:t>
      </w:r>
      <w:r w:rsidRPr="009B6E54">
        <w:rPr>
          <w:sz w:val="22"/>
          <w:szCs w:val="24"/>
        </w:rPr>
        <w:t xml:space="preserve"> hazardous substances or combustible liquids, </w:t>
      </w:r>
      <w:r w:rsidR="00F62B82" w:rsidRPr="009B6E54">
        <w:rPr>
          <w:sz w:val="22"/>
          <w:szCs w:val="24"/>
        </w:rPr>
        <w:t xml:space="preserve">you must </w:t>
      </w:r>
      <w:r w:rsidR="006A0096" w:rsidRPr="009B6E54">
        <w:rPr>
          <w:sz w:val="22"/>
          <w:szCs w:val="24"/>
        </w:rPr>
        <w:t xml:space="preserve">compile and </w:t>
      </w:r>
      <w:r w:rsidR="00F62B82" w:rsidRPr="009B6E54">
        <w:rPr>
          <w:sz w:val="22"/>
          <w:szCs w:val="24"/>
        </w:rPr>
        <w:t>sub</w:t>
      </w:r>
      <w:r w:rsidR="006A0096" w:rsidRPr="009B6E54">
        <w:rPr>
          <w:sz w:val="22"/>
          <w:szCs w:val="24"/>
        </w:rPr>
        <w:t>mit a register in the required format to the HWS team</w:t>
      </w:r>
    </w:p>
    <w:p w:rsidR="00F62B82" w:rsidRPr="00B649D3" w:rsidRDefault="00F62B82" w:rsidP="00A84B18">
      <w:pPr>
        <w:pStyle w:val="Heading1"/>
        <w:spacing w:before="80"/>
        <w:ind w:left="0"/>
        <w:rPr>
          <w:color w:val="0B7061"/>
          <w:szCs w:val="24"/>
        </w:rPr>
      </w:pPr>
      <w:r w:rsidRPr="00B649D3">
        <w:rPr>
          <w:color w:val="0B7061"/>
          <w:szCs w:val="24"/>
        </w:rPr>
        <w:t>What do I need to do?</w:t>
      </w:r>
    </w:p>
    <w:p w:rsidR="009F2400" w:rsidRPr="009B6E54" w:rsidRDefault="00C84991" w:rsidP="009F2400">
      <w:pPr>
        <w:spacing w:after="80"/>
        <w:rPr>
          <w:szCs w:val="24"/>
        </w:rPr>
      </w:pPr>
      <w:r w:rsidRPr="009B6E54">
        <w:rPr>
          <w:szCs w:val="24"/>
        </w:rPr>
        <w:t>Organize a team to c</w:t>
      </w:r>
      <w:r w:rsidR="00A97FA1" w:rsidRPr="009B6E54">
        <w:rPr>
          <w:szCs w:val="24"/>
        </w:rPr>
        <w:t xml:space="preserve">ompile </w:t>
      </w:r>
      <w:r w:rsidRPr="009B6E54">
        <w:rPr>
          <w:szCs w:val="24"/>
        </w:rPr>
        <w:t>the</w:t>
      </w:r>
      <w:r w:rsidR="00A97FA1" w:rsidRPr="009B6E54">
        <w:rPr>
          <w:szCs w:val="24"/>
        </w:rPr>
        <w:t xml:space="preserve"> chemical </w:t>
      </w:r>
      <w:r w:rsidR="00F62B82" w:rsidRPr="009B6E54">
        <w:rPr>
          <w:szCs w:val="24"/>
        </w:rPr>
        <w:t xml:space="preserve">register </w:t>
      </w:r>
      <w:r w:rsidR="006A0096" w:rsidRPr="009B6E54">
        <w:rPr>
          <w:szCs w:val="24"/>
        </w:rPr>
        <w:t>for your area and submit to HWS</w:t>
      </w:r>
      <w:r w:rsidR="004E5967" w:rsidRPr="009B6E54">
        <w:rPr>
          <w:szCs w:val="24"/>
        </w:rPr>
        <w:t xml:space="preserve"> team email</w:t>
      </w:r>
      <w:r w:rsidR="006A0096" w:rsidRPr="009B6E54">
        <w:rPr>
          <w:szCs w:val="24"/>
        </w:rPr>
        <w:t xml:space="preserve"> </w:t>
      </w:r>
      <w:hyperlink r:id="rId9" w:history="1">
        <w:r w:rsidR="004E5967" w:rsidRPr="009B6E54">
          <w:rPr>
            <w:rStyle w:val="Hyperlink"/>
            <w:szCs w:val="24"/>
          </w:rPr>
          <w:t>hrd_ohs@deakin.edu.au</w:t>
        </w:r>
      </w:hyperlink>
      <w:r w:rsidR="004E5967" w:rsidRPr="009B6E54">
        <w:rPr>
          <w:szCs w:val="24"/>
        </w:rPr>
        <w:t xml:space="preserve"> </w:t>
      </w:r>
      <w:r w:rsidR="00A84B18" w:rsidRPr="009B6E54">
        <w:rPr>
          <w:szCs w:val="24"/>
        </w:rPr>
        <w:t>by</w:t>
      </w:r>
      <w:r w:rsidR="004E5967" w:rsidRPr="009B6E54">
        <w:rPr>
          <w:szCs w:val="24"/>
        </w:rPr>
        <w:t xml:space="preserve"> Friday</w:t>
      </w:r>
      <w:r w:rsidR="006A0096" w:rsidRPr="009B6E54">
        <w:rPr>
          <w:szCs w:val="24"/>
        </w:rPr>
        <w:t xml:space="preserve"> </w:t>
      </w:r>
      <w:r w:rsidR="004E5967" w:rsidRPr="005C3CF5">
        <w:rPr>
          <w:szCs w:val="24"/>
        </w:rPr>
        <w:t>8</w:t>
      </w:r>
      <w:r w:rsidR="004E5967" w:rsidRPr="005C3CF5">
        <w:rPr>
          <w:szCs w:val="24"/>
          <w:vertAlign w:val="superscript"/>
        </w:rPr>
        <w:t>th</w:t>
      </w:r>
      <w:r w:rsidR="004E5967" w:rsidRPr="005C3CF5">
        <w:rPr>
          <w:szCs w:val="24"/>
        </w:rPr>
        <w:t xml:space="preserve"> March 2019</w:t>
      </w:r>
      <w:r w:rsidR="006A0096" w:rsidRPr="005C3CF5">
        <w:rPr>
          <w:szCs w:val="24"/>
        </w:rPr>
        <w:t>.</w:t>
      </w:r>
      <w:r w:rsidR="006A0096" w:rsidRPr="009B6E54">
        <w:rPr>
          <w:szCs w:val="24"/>
        </w:rPr>
        <w:t xml:space="preserve"> </w:t>
      </w:r>
      <w:r w:rsidR="009F2400" w:rsidRPr="009B6E54">
        <w:rPr>
          <w:szCs w:val="24"/>
        </w:rPr>
        <w:t>Guidelines</w:t>
      </w:r>
      <w:r w:rsidR="004E5967" w:rsidRPr="009B6E54">
        <w:rPr>
          <w:szCs w:val="24"/>
        </w:rPr>
        <w:t xml:space="preserve"> can be accessed via this link </w:t>
      </w:r>
      <w:hyperlink r:id="rId10" w:history="1">
        <w:r w:rsidR="0028611B" w:rsidRPr="0028611B">
          <w:rPr>
            <w:rStyle w:val="Hyperlink"/>
            <w:szCs w:val="24"/>
          </w:rPr>
          <w:t>Chemwatch Register Compilation Guidelines</w:t>
        </w:r>
      </w:hyperlink>
    </w:p>
    <w:p w:rsidR="00A97FA1" w:rsidRPr="009B6E54" w:rsidRDefault="00A97FA1" w:rsidP="009F2400">
      <w:pPr>
        <w:spacing w:after="80"/>
        <w:rPr>
          <w:szCs w:val="24"/>
        </w:rPr>
      </w:pPr>
      <w:r w:rsidRPr="009B6E54">
        <w:rPr>
          <w:b/>
          <w:color w:val="0B7061"/>
          <w:szCs w:val="24"/>
        </w:rPr>
        <w:t>This is a one off opportunity</w:t>
      </w:r>
      <w:r w:rsidRPr="009B6E54">
        <w:rPr>
          <w:szCs w:val="24"/>
        </w:rPr>
        <w:t xml:space="preserve"> to collate </w:t>
      </w:r>
      <w:r w:rsidR="004E5967" w:rsidRPr="009B6E54">
        <w:rPr>
          <w:szCs w:val="24"/>
        </w:rPr>
        <w:t>your</w:t>
      </w:r>
      <w:r w:rsidRPr="009B6E54">
        <w:rPr>
          <w:szCs w:val="24"/>
        </w:rPr>
        <w:t xml:space="preserve"> area chemical </w:t>
      </w:r>
      <w:bookmarkStart w:id="0" w:name="_GoBack"/>
      <w:bookmarkEnd w:id="0"/>
      <w:r w:rsidRPr="009B6E54">
        <w:rPr>
          <w:szCs w:val="24"/>
        </w:rPr>
        <w:t xml:space="preserve">manifest and forward to </w:t>
      </w:r>
      <w:r w:rsidR="009F2400" w:rsidRPr="009B6E54">
        <w:rPr>
          <w:szCs w:val="24"/>
        </w:rPr>
        <w:t xml:space="preserve">the </w:t>
      </w:r>
      <w:r w:rsidRPr="009B6E54">
        <w:rPr>
          <w:szCs w:val="24"/>
        </w:rPr>
        <w:t xml:space="preserve">HWS team </w:t>
      </w:r>
      <w:r w:rsidR="005C3CF5">
        <w:rPr>
          <w:szCs w:val="24"/>
        </w:rPr>
        <w:t>for upload</w:t>
      </w:r>
      <w:r w:rsidRPr="009B6E54">
        <w:rPr>
          <w:szCs w:val="24"/>
        </w:rPr>
        <w:t xml:space="preserve"> into Chemwatch. </w:t>
      </w:r>
    </w:p>
    <w:p w:rsidR="00A97FA1" w:rsidRPr="009B6E54" w:rsidRDefault="00A97FA1" w:rsidP="009F2400">
      <w:pPr>
        <w:spacing w:after="80"/>
        <w:rPr>
          <w:szCs w:val="24"/>
        </w:rPr>
      </w:pPr>
      <w:r w:rsidRPr="009B6E54">
        <w:rPr>
          <w:szCs w:val="24"/>
        </w:rPr>
        <w:t xml:space="preserve">Areas </w:t>
      </w:r>
      <w:r w:rsidR="005C3CF5">
        <w:rPr>
          <w:szCs w:val="24"/>
        </w:rPr>
        <w:t>not taking</w:t>
      </w:r>
      <w:r w:rsidR="00A73068" w:rsidRPr="009B6E54">
        <w:rPr>
          <w:szCs w:val="24"/>
        </w:rPr>
        <w:t xml:space="preserve"> advantage of this offer</w:t>
      </w:r>
      <w:r w:rsidRPr="009B6E54">
        <w:rPr>
          <w:szCs w:val="24"/>
        </w:rPr>
        <w:t xml:space="preserve"> will be required to compile </w:t>
      </w:r>
      <w:r w:rsidR="009F2400" w:rsidRPr="009B6E54">
        <w:rPr>
          <w:szCs w:val="24"/>
        </w:rPr>
        <w:t xml:space="preserve">their </w:t>
      </w:r>
      <w:r w:rsidRPr="009B6E54">
        <w:rPr>
          <w:szCs w:val="24"/>
        </w:rPr>
        <w:t xml:space="preserve">chemical registers in Chemwatch manually. </w:t>
      </w:r>
    </w:p>
    <w:p w:rsidR="00A97FA1" w:rsidRPr="009B6E54" w:rsidRDefault="00A97FA1" w:rsidP="00A97FA1">
      <w:pPr>
        <w:rPr>
          <w:szCs w:val="24"/>
        </w:rPr>
      </w:pPr>
      <w:r w:rsidRPr="009B6E54">
        <w:rPr>
          <w:szCs w:val="24"/>
        </w:rPr>
        <w:t xml:space="preserve">HWS Team Members are available to support, coach and train staff.  Short area training sessions </w:t>
      </w:r>
      <w:r w:rsidR="004E5967" w:rsidRPr="009B6E54">
        <w:rPr>
          <w:szCs w:val="24"/>
        </w:rPr>
        <w:t xml:space="preserve">can be arranged for your team. </w:t>
      </w:r>
    </w:p>
    <w:p w:rsidR="009F2400" w:rsidRPr="00A73068" w:rsidRDefault="009F2400" w:rsidP="00A97FA1">
      <w:pPr>
        <w:rPr>
          <w:sz w:val="10"/>
        </w:rPr>
      </w:pPr>
    </w:p>
    <w:p w:rsidR="009F2400" w:rsidRPr="00A73068" w:rsidRDefault="009F2400" w:rsidP="00A73068">
      <w:pPr>
        <w:pStyle w:val="Heading1"/>
        <w:spacing w:before="80"/>
        <w:ind w:left="0"/>
        <w:rPr>
          <w:color w:val="0B7061"/>
        </w:rPr>
      </w:pPr>
      <w:r w:rsidRPr="00A73068">
        <w:rPr>
          <w:color w:val="0B7061"/>
        </w:rPr>
        <w:t>Training Topics</w:t>
      </w:r>
    </w:p>
    <w:p w:rsidR="00A97FA1" w:rsidRPr="00F62B82" w:rsidRDefault="00A97FA1" w:rsidP="00A97FA1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</w:rPr>
      </w:pPr>
      <w:r w:rsidRPr="00F62B82">
        <w:rPr>
          <w:sz w:val="24"/>
        </w:rPr>
        <w:t>Compiling chemical registers</w:t>
      </w:r>
      <w:r w:rsidR="009F2400">
        <w:rPr>
          <w:sz w:val="24"/>
        </w:rPr>
        <w:t xml:space="preserve"> – 15 mins</w:t>
      </w:r>
    </w:p>
    <w:p w:rsidR="00A97FA1" w:rsidRDefault="00A97FA1" w:rsidP="00F62B82">
      <w:pPr>
        <w:pStyle w:val="ListParagraph"/>
        <w:widowControl/>
        <w:numPr>
          <w:ilvl w:val="0"/>
          <w:numId w:val="2"/>
        </w:numPr>
        <w:autoSpaceDE/>
        <w:autoSpaceDN/>
        <w:spacing w:after="160" w:line="259" w:lineRule="auto"/>
        <w:contextualSpacing/>
        <w:rPr>
          <w:sz w:val="24"/>
        </w:rPr>
      </w:pPr>
      <w:r w:rsidRPr="00F62B82">
        <w:rPr>
          <w:sz w:val="24"/>
        </w:rPr>
        <w:t>Basic Chemwatch Training –</w:t>
      </w:r>
      <w:r w:rsidR="004E5967">
        <w:rPr>
          <w:sz w:val="24"/>
        </w:rPr>
        <w:t xml:space="preserve"> to</w:t>
      </w:r>
      <w:r w:rsidRPr="00F62B82">
        <w:rPr>
          <w:sz w:val="24"/>
        </w:rPr>
        <w:t xml:space="preserve"> commence after </w:t>
      </w:r>
      <w:r w:rsidR="004E5967">
        <w:rPr>
          <w:sz w:val="24"/>
        </w:rPr>
        <w:t xml:space="preserve">receipt of </w:t>
      </w:r>
      <w:r w:rsidRPr="00F62B82">
        <w:rPr>
          <w:sz w:val="24"/>
        </w:rPr>
        <w:t xml:space="preserve">registers. </w:t>
      </w:r>
      <w:r w:rsidR="009F2400">
        <w:rPr>
          <w:sz w:val="24"/>
        </w:rPr>
        <w:t>45 mins</w:t>
      </w:r>
    </w:p>
    <w:p w:rsidR="00F5573E" w:rsidRDefault="00F5573E" w:rsidP="00F5573E">
      <w:pPr>
        <w:pStyle w:val="ListParagraph"/>
        <w:widowControl/>
        <w:autoSpaceDE/>
        <w:autoSpaceDN/>
        <w:spacing w:after="160" w:line="259" w:lineRule="auto"/>
        <w:ind w:left="720"/>
        <w:contextualSpacing/>
        <w:rPr>
          <w:sz w:val="24"/>
        </w:rPr>
      </w:pPr>
      <w:r w:rsidRPr="009F2400">
        <w:rPr>
          <w:b/>
          <w:sz w:val="24"/>
        </w:rPr>
        <w:t>Questions?</w:t>
      </w:r>
      <w:r>
        <w:rPr>
          <w:sz w:val="24"/>
        </w:rPr>
        <w:t xml:space="preserve"> Contact Anne Fisk </w:t>
      </w:r>
      <w:r w:rsidR="00A73068" w:rsidRPr="00A73068">
        <w:rPr>
          <w:sz w:val="24"/>
        </w:rPr>
        <w:t>+61 3 522 73536</w:t>
      </w:r>
    </w:p>
    <w:p w:rsidR="00F5573E" w:rsidRPr="00F62B82" w:rsidRDefault="004E5967" w:rsidP="00F5573E">
      <w:pPr>
        <w:pStyle w:val="ListParagraph"/>
        <w:widowControl/>
        <w:autoSpaceDE/>
        <w:autoSpaceDN/>
        <w:spacing w:after="160" w:line="259" w:lineRule="auto"/>
        <w:ind w:left="720"/>
        <w:contextualSpacing/>
        <w:rPr>
          <w:sz w:val="24"/>
        </w:rPr>
      </w:pPr>
      <w:r>
        <w:rPr>
          <w:sz w:val="24"/>
        </w:rPr>
        <w:t xml:space="preserve">Or </w:t>
      </w:r>
      <w:r w:rsidR="00F5573E">
        <w:rPr>
          <w:sz w:val="24"/>
        </w:rPr>
        <w:t xml:space="preserve">Sam Parry </w:t>
      </w:r>
      <w:r w:rsidRPr="004E5967">
        <w:rPr>
          <w:sz w:val="24"/>
        </w:rPr>
        <w:t>+61 3 522 73344</w:t>
      </w:r>
    </w:p>
    <w:sectPr w:rsidR="00F5573E" w:rsidRPr="00F62B82" w:rsidSect="00F5573E">
      <w:type w:val="continuous"/>
      <w:pgSz w:w="11910" w:h="16840"/>
      <w:pgMar w:top="0" w:right="480" w:bottom="0" w:left="460" w:header="0" w:footer="720" w:gutter="0"/>
      <w:cols w:num="2" w:space="720" w:equalWidth="0">
        <w:col w:w="5304" w:space="278"/>
        <w:col w:w="53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73E" w:rsidRDefault="00F5573E" w:rsidP="00F5573E">
      <w:r>
        <w:separator/>
      </w:r>
    </w:p>
  </w:endnote>
  <w:endnote w:type="continuationSeparator" w:id="0">
    <w:p w:rsidR="00F5573E" w:rsidRDefault="00F5573E" w:rsidP="00F5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73E" w:rsidRDefault="00F5573E" w:rsidP="00F5573E">
      <w:r>
        <w:separator/>
      </w:r>
    </w:p>
  </w:footnote>
  <w:footnote w:type="continuationSeparator" w:id="0">
    <w:p w:rsidR="00F5573E" w:rsidRDefault="00F5573E" w:rsidP="00F55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022B0"/>
    <w:multiLevelType w:val="hybridMultilevel"/>
    <w:tmpl w:val="23886F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78114C"/>
    <w:multiLevelType w:val="hybridMultilevel"/>
    <w:tmpl w:val="8B862B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CA"/>
    <w:rsid w:val="00180FCA"/>
    <w:rsid w:val="0028611B"/>
    <w:rsid w:val="00311ACF"/>
    <w:rsid w:val="004C6ED9"/>
    <w:rsid w:val="004E5967"/>
    <w:rsid w:val="00522247"/>
    <w:rsid w:val="005C3CF5"/>
    <w:rsid w:val="006A0096"/>
    <w:rsid w:val="006D3F64"/>
    <w:rsid w:val="009B6E54"/>
    <w:rsid w:val="009F2400"/>
    <w:rsid w:val="00A144CC"/>
    <w:rsid w:val="00A73068"/>
    <w:rsid w:val="00A84B18"/>
    <w:rsid w:val="00A97FA1"/>
    <w:rsid w:val="00AF197B"/>
    <w:rsid w:val="00B649D3"/>
    <w:rsid w:val="00B91C1E"/>
    <w:rsid w:val="00BD5914"/>
    <w:rsid w:val="00C84991"/>
    <w:rsid w:val="00F5573E"/>
    <w:rsid w:val="00F6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488888D"/>
  <w15:docId w15:val="{1AFDA420-1022-4DF1-AB56-7DBA90A8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86"/>
      <w:ind w:left="107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557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73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557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73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4E59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9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97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deakin.edu.au/__data/assets/word_doc/0012/1868466/Chemwatch-Register-Compilation-Guidelines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rd_ohs@deakin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HSR Forum 2018 Guide to inspections_.docx</vt:lpstr>
    </vt:vector>
  </TitlesOfParts>
  <Company>Deakin University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HSR Forum 2018 Guide to inspections_.docx</dc:title>
  <dc:creator>sparrow</dc:creator>
  <cp:lastModifiedBy>Anne Fisk</cp:lastModifiedBy>
  <cp:revision>3</cp:revision>
  <cp:lastPrinted>2019-01-29T22:43:00Z</cp:lastPrinted>
  <dcterms:created xsi:type="dcterms:W3CDTF">2019-01-29T23:21:00Z</dcterms:created>
  <dcterms:modified xsi:type="dcterms:W3CDTF">2019-02-12T04:35:00Z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2018-10-30T00:00:00Z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2019-01-16T00:00:00Z</vt:filetime>
  </property>
</Properties>
</file>