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1E" w:rsidRPr="00DF3E1E" w:rsidRDefault="00DF3E1E" w:rsidP="00DF3E1E">
      <w:pPr>
        <w:jc w:val="right"/>
        <w:rPr>
          <w:rFonts w:ascii="Calibri" w:hAnsi="Calibri" w:cs="Calibri"/>
          <w:color w:val="000000"/>
          <w:sz w:val="22"/>
        </w:rPr>
      </w:pPr>
      <w:bookmarkStart w:id="0" w:name="_GoBack"/>
      <w:bookmarkEnd w:id="0"/>
      <w:r w:rsidRPr="00DF3E1E">
        <w:rPr>
          <w:rFonts w:ascii="Calibri" w:hAnsi="Calibri" w:cs="Calibri"/>
          <w:color w:val="000000"/>
          <w:sz w:val="22"/>
        </w:rPr>
        <w:t xml:space="preserve">Owner: Health, Wellbeing and Safety (HR) </w:t>
      </w:r>
    </w:p>
    <w:p w:rsidR="00DF3E1E" w:rsidRPr="00DF3E1E" w:rsidRDefault="00DF3E1E" w:rsidP="00DF3E1E">
      <w:pPr>
        <w:jc w:val="right"/>
        <w:rPr>
          <w:rFonts w:ascii="Calibri" w:hAnsi="Calibri" w:cs="Calibri"/>
          <w:color w:val="000000"/>
          <w:sz w:val="22"/>
        </w:rPr>
      </w:pPr>
      <w:r w:rsidRPr="00DF3E1E">
        <w:rPr>
          <w:rFonts w:ascii="Calibri" w:hAnsi="Calibri" w:cs="Calibri"/>
          <w:color w:val="000000"/>
          <w:sz w:val="22"/>
        </w:rPr>
        <w:t xml:space="preserve">Last Review: </w:t>
      </w:r>
      <w:r>
        <w:rPr>
          <w:rFonts w:ascii="Calibri" w:hAnsi="Calibri" w:cs="Calibri"/>
          <w:color w:val="000000"/>
          <w:sz w:val="22"/>
        </w:rPr>
        <w:t>11 July</w:t>
      </w:r>
      <w:r w:rsidRPr="00DF3E1E">
        <w:rPr>
          <w:rFonts w:ascii="Calibri" w:hAnsi="Calibri" w:cs="Calibri"/>
          <w:color w:val="000000"/>
          <w:sz w:val="22"/>
        </w:rPr>
        <w:t xml:space="preserve"> 2019 </w:t>
      </w:r>
    </w:p>
    <w:p w:rsidR="00DF3E1E" w:rsidRDefault="00DF3E1E" w:rsidP="00A004B5">
      <w:pPr>
        <w:tabs>
          <w:tab w:val="left" w:pos="8330"/>
          <w:tab w:val="left" w:pos="8962"/>
          <w:tab w:val="left" w:pos="9502"/>
        </w:tabs>
        <w:rPr>
          <w:rFonts w:ascii="Calibri" w:hAnsi="Calibri" w:cs="Calibri"/>
          <w:color w:val="000000"/>
          <w:sz w:val="22"/>
          <w:szCs w:val="22"/>
        </w:rPr>
      </w:pPr>
    </w:p>
    <w:p w:rsidR="00A004B5" w:rsidRPr="00121EB8" w:rsidRDefault="00A004B5" w:rsidP="00A004B5">
      <w:pPr>
        <w:tabs>
          <w:tab w:val="left" w:pos="8330"/>
          <w:tab w:val="left" w:pos="8962"/>
          <w:tab w:val="left" w:pos="9502"/>
        </w:tabs>
        <w:rPr>
          <w:rFonts w:ascii="Calibri" w:hAnsi="Calibri" w:cs="Calibri"/>
          <w:color w:val="000000"/>
          <w:sz w:val="22"/>
          <w:szCs w:val="22"/>
        </w:rPr>
      </w:pPr>
      <w:r w:rsidRPr="00121EB8">
        <w:rPr>
          <w:rFonts w:ascii="Calibri" w:hAnsi="Calibri" w:cs="Calibri"/>
          <w:color w:val="000000"/>
          <w:sz w:val="22"/>
          <w:szCs w:val="22"/>
        </w:rPr>
        <w:t>This checklist provides a basic framework to help individuals carry out a self-assessment for stress in order to identify and assess sources of stress within their own life (work and/or personal) to help seek measures to minimise the effects of these stressors. It may not address all specific circumstances, but should help to assess areas for help and support.</w:t>
      </w:r>
    </w:p>
    <w:p w:rsidR="00A004B5" w:rsidRPr="00121EB8" w:rsidRDefault="00A004B5" w:rsidP="00A004B5">
      <w:pPr>
        <w:tabs>
          <w:tab w:val="left" w:pos="8330"/>
          <w:tab w:val="left" w:pos="8962"/>
          <w:tab w:val="left" w:pos="9502"/>
        </w:tabs>
        <w:rPr>
          <w:rFonts w:ascii="Calibri" w:hAnsi="Calibri" w:cs="Calibri"/>
          <w:color w:val="000000"/>
          <w:sz w:val="22"/>
          <w:szCs w:val="22"/>
        </w:rPr>
      </w:pPr>
    </w:p>
    <w:p w:rsidR="00A004B5" w:rsidRPr="00121EB8" w:rsidRDefault="00A004B5" w:rsidP="00A004B5">
      <w:pPr>
        <w:tabs>
          <w:tab w:val="left" w:pos="8330"/>
          <w:tab w:val="left" w:pos="8962"/>
          <w:tab w:val="left" w:pos="9502"/>
        </w:tabs>
        <w:rPr>
          <w:rFonts w:ascii="Calibri" w:hAnsi="Calibri" w:cs="Calibri"/>
          <w:color w:val="000000"/>
          <w:sz w:val="22"/>
          <w:szCs w:val="22"/>
        </w:rPr>
      </w:pPr>
      <w:r w:rsidRPr="00121EB8">
        <w:rPr>
          <w:rFonts w:ascii="Calibri" w:hAnsi="Calibri" w:cs="Calibri"/>
          <w:color w:val="000000"/>
          <w:sz w:val="22"/>
          <w:szCs w:val="22"/>
        </w:rPr>
        <w:t xml:space="preserve">The checklist can either be kept confidential, or you may wish to discuss certain aspects of this checklist with your line manager, your </w:t>
      </w:r>
      <w:hyperlink r:id="rId6" w:history="1">
        <w:r w:rsidRPr="00A004B5">
          <w:rPr>
            <w:rStyle w:val="Hyperlink"/>
            <w:rFonts w:ascii="Calibri" w:hAnsi="Calibri" w:cs="Calibri"/>
            <w:sz w:val="22"/>
            <w:szCs w:val="22"/>
          </w:rPr>
          <w:t>Human Resources Partner</w:t>
        </w:r>
      </w:hyperlink>
      <w:r w:rsidRPr="00121EB8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7" w:history="1">
        <w:r w:rsidRPr="00DF3E1E">
          <w:rPr>
            <w:rStyle w:val="Hyperlink"/>
            <w:rFonts w:ascii="Calibri" w:hAnsi="Calibri" w:cs="Calibri"/>
            <w:sz w:val="22"/>
            <w:szCs w:val="22"/>
          </w:rPr>
          <w:t>H</w:t>
        </w:r>
        <w:r w:rsidR="00DF3E1E" w:rsidRPr="00DF3E1E">
          <w:rPr>
            <w:rStyle w:val="Hyperlink"/>
            <w:rFonts w:ascii="Calibri" w:hAnsi="Calibri" w:cs="Calibri"/>
            <w:sz w:val="22"/>
            <w:szCs w:val="22"/>
          </w:rPr>
          <w:t xml:space="preserve">ealth, </w:t>
        </w:r>
        <w:r w:rsidRPr="00DF3E1E">
          <w:rPr>
            <w:rStyle w:val="Hyperlink"/>
            <w:rFonts w:ascii="Calibri" w:hAnsi="Calibri" w:cs="Calibri"/>
            <w:sz w:val="22"/>
            <w:szCs w:val="22"/>
          </w:rPr>
          <w:t>Well-Being</w:t>
        </w:r>
        <w:r w:rsidR="00DF3E1E" w:rsidRPr="00DF3E1E">
          <w:rPr>
            <w:rStyle w:val="Hyperlink"/>
            <w:rFonts w:ascii="Calibri" w:hAnsi="Calibri" w:cs="Calibri"/>
            <w:sz w:val="22"/>
            <w:szCs w:val="22"/>
          </w:rPr>
          <w:t xml:space="preserve"> and Safety</w:t>
        </w:r>
      </w:hyperlink>
      <w:r w:rsidRPr="00121EB8">
        <w:rPr>
          <w:rFonts w:ascii="Calibri" w:hAnsi="Calibri" w:cs="Calibri"/>
          <w:color w:val="000000"/>
          <w:sz w:val="22"/>
          <w:szCs w:val="22"/>
        </w:rPr>
        <w:t xml:space="preserve">, </w:t>
      </w:r>
      <w:hyperlink r:id="rId8" w:history="1">
        <w:r w:rsidRPr="00121EB8">
          <w:rPr>
            <w:rStyle w:val="Hyperlink"/>
            <w:rFonts w:ascii="Calibri" w:hAnsi="Calibri" w:cs="Calibri"/>
            <w:sz w:val="22"/>
            <w:szCs w:val="22"/>
          </w:rPr>
          <w:t>Employee Assistance Program</w:t>
        </w:r>
      </w:hyperlink>
      <w:r w:rsidRPr="00121EB8">
        <w:rPr>
          <w:rFonts w:ascii="Calibri" w:hAnsi="Calibri" w:cs="Calibri"/>
          <w:color w:val="000000"/>
          <w:sz w:val="22"/>
          <w:szCs w:val="22"/>
        </w:rPr>
        <w:t xml:space="preserve"> Counsellor, and/or your own doctor.</w:t>
      </w:r>
    </w:p>
    <w:p w:rsidR="00A004B5" w:rsidRPr="00121EB8" w:rsidRDefault="00A004B5" w:rsidP="00A004B5">
      <w:pPr>
        <w:tabs>
          <w:tab w:val="left" w:pos="8330"/>
          <w:tab w:val="left" w:pos="8962"/>
          <w:tab w:val="left" w:pos="9502"/>
        </w:tabs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004B5" w:rsidRPr="00121EB8" w:rsidTr="00016A92">
        <w:tc>
          <w:tcPr>
            <w:tcW w:w="8522" w:type="dxa"/>
            <w:shd w:val="clear" w:color="auto" w:fill="auto"/>
          </w:tcPr>
          <w:p w:rsidR="00A004B5" w:rsidRPr="00121EB8" w:rsidRDefault="00A004B5" w:rsidP="00016A92">
            <w:pPr>
              <w:spacing w:before="80" w:after="8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1" w:name="StressChecklist"/>
            <w:r w:rsidRPr="00121E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Personal Details</w:t>
            </w:r>
          </w:p>
        </w:tc>
      </w:tr>
      <w:tr w:rsidR="00A004B5" w:rsidRPr="00121EB8" w:rsidTr="00016A92">
        <w:tc>
          <w:tcPr>
            <w:tcW w:w="8522" w:type="dxa"/>
            <w:shd w:val="clear" w:color="auto" w:fill="auto"/>
          </w:tcPr>
          <w:p w:rsidR="00A004B5" w:rsidRPr="00121EB8" w:rsidRDefault="00A004B5" w:rsidP="00016A92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 w:val="22"/>
                <w:szCs w:val="22"/>
              </w:rPr>
              <w:t>NAME:</w:t>
            </w:r>
          </w:p>
        </w:tc>
      </w:tr>
      <w:tr w:rsidR="00A004B5" w:rsidRPr="00121EB8" w:rsidTr="00016A92">
        <w:tc>
          <w:tcPr>
            <w:tcW w:w="8522" w:type="dxa"/>
            <w:shd w:val="clear" w:color="auto" w:fill="auto"/>
          </w:tcPr>
          <w:p w:rsidR="00A004B5" w:rsidRPr="00121EB8" w:rsidRDefault="00A004B5" w:rsidP="00016A92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 w:val="22"/>
                <w:szCs w:val="22"/>
              </w:rPr>
              <w:t>DATE:</w:t>
            </w:r>
          </w:p>
        </w:tc>
      </w:tr>
    </w:tbl>
    <w:bookmarkEnd w:id="1"/>
    <w:p w:rsidR="00A004B5" w:rsidRPr="00121EB8" w:rsidRDefault="00A004B5" w:rsidP="00A004B5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000000"/>
          <w:sz w:val="22"/>
          <w:szCs w:val="22"/>
        </w:rPr>
      </w:pPr>
      <w:r w:rsidRPr="00121EB8">
        <w:rPr>
          <w:rFonts w:ascii="Calibri" w:hAnsi="Calibri" w:cs="Calibri"/>
          <w:color w:val="000000"/>
          <w:sz w:val="22"/>
          <w:szCs w:val="22"/>
        </w:rPr>
        <w:t xml:space="preserve">Where you identify a "NO" answer below this may indicate an aspect which may need some attention. 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 w:rsidRPr="00121EB8">
        <w:rPr>
          <w:rFonts w:ascii="Calibri" w:hAnsi="Calibri" w:cs="Calibri"/>
          <w:color w:val="000000"/>
          <w:sz w:val="22"/>
          <w:szCs w:val="22"/>
        </w:rPr>
        <w:t>N/R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Pr="00121EB8">
        <w:rPr>
          <w:rFonts w:ascii="Calibri" w:hAnsi="Calibri" w:cs="Calibri"/>
          <w:color w:val="000000"/>
          <w:sz w:val="22"/>
          <w:szCs w:val="22"/>
        </w:rPr>
        <w:t xml:space="preserve"> - not relevant.</w:t>
      </w:r>
    </w:p>
    <w:tbl>
      <w:tblPr>
        <w:tblW w:w="974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7905"/>
        <w:gridCol w:w="632"/>
        <w:gridCol w:w="540"/>
        <w:gridCol w:w="672"/>
      </w:tblGrid>
      <w:tr w:rsidR="00A004B5" w:rsidRPr="00121EB8" w:rsidTr="001534E4">
        <w:trPr>
          <w:cantSplit/>
          <w:tblHeader/>
        </w:trPr>
        <w:tc>
          <w:tcPr>
            <w:tcW w:w="9749" w:type="dxa"/>
            <w:gridSpan w:val="4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Work Factors</w:t>
            </w:r>
          </w:p>
          <w:p w:rsidR="00A004B5" w:rsidRPr="00121EB8" w:rsidRDefault="00A004B5" w:rsidP="00DF3E1E">
            <w:pPr>
              <w:pStyle w:val="Heading2"/>
              <w:spacing w:before="0" w:after="0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121EB8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Where you have identified a 'NO' to any of the questions below, you should raise them with your manager in order to seek a resolution. You may also wish to discuss issues with your OHS representatives, </w:t>
            </w:r>
            <w:hyperlink r:id="rId9" w:history="1">
              <w:r w:rsidR="00DF3E1E">
                <w:rPr>
                  <w:rFonts w:ascii="Calibri" w:hAnsi="Calibri" w:cs="Calibri"/>
                  <w:color w:val="FFFFFF"/>
                  <w:sz w:val="22"/>
                  <w:szCs w:val="22"/>
                  <w:u w:val="single"/>
                </w:rPr>
                <w:t xml:space="preserve">Health, </w:t>
              </w:r>
              <w:r w:rsidRPr="00121EB8">
                <w:rPr>
                  <w:rFonts w:ascii="Calibri" w:hAnsi="Calibri" w:cs="Calibri"/>
                  <w:color w:val="FFFFFF"/>
                  <w:sz w:val="22"/>
                  <w:szCs w:val="22"/>
                  <w:u w:val="single"/>
                </w:rPr>
                <w:t>Well-Being</w:t>
              </w:r>
            </w:hyperlink>
            <w:r w:rsidR="00DF3E1E">
              <w:rPr>
                <w:rFonts w:ascii="Calibri" w:hAnsi="Calibri" w:cs="Calibri"/>
                <w:color w:val="FFFFFF"/>
                <w:sz w:val="22"/>
                <w:szCs w:val="22"/>
                <w:u w:val="single"/>
              </w:rPr>
              <w:t xml:space="preserve"> and Safety</w:t>
            </w:r>
            <w:r w:rsidRPr="00121EB8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or with your </w:t>
            </w:r>
            <w:hyperlink r:id="rId10" w:history="1">
              <w:r w:rsidRPr="00121EB8">
                <w:rPr>
                  <w:rFonts w:ascii="Calibri" w:hAnsi="Calibri" w:cs="Calibri"/>
                  <w:color w:val="FFFFFF"/>
                  <w:sz w:val="22"/>
                  <w:szCs w:val="22"/>
                  <w:u w:val="single"/>
                </w:rPr>
                <w:t>Human Resources Partner</w:t>
              </w:r>
            </w:hyperlink>
            <w:r w:rsidRPr="00121EB8">
              <w:rPr>
                <w:rFonts w:ascii="Calibri" w:hAnsi="Calibri" w:cs="Calibri"/>
                <w:color w:val="FFFFFF"/>
                <w:sz w:val="22"/>
                <w:szCs w:val="22"/>
              </w:rPr>
              <w:t>.</w:t>
            </w:r>
          </w:p>
        </w:tc>
      </w:tr>
      <w:tr w:rsidR="00A004B5" w:rsidRPr="00121EB8" w:rsidTr="001534E4">
        <w:trPr>
          <w:cantSplit/>
          <w:trHeight w:val="249"/>
        </w:trPr>
        <w:tc>
          <w:tcPr>
            <w:tcW w:w="790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Demands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that your physical working environment is satisfactory? (lighting, noise, thermal comfort, ventilation etc)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generally feel your skills and abilities meet the demands of the job?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are able to effectively manage your time at work?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generally have a feeling of satisfaction with your job?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Control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have adequate control over the way you do your day-to-day work activities?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have adequate control over the pace at which you do your day-to-day work activities?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have adequate input into the planning and prioritisation of your day-to-day work activities?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are able to air concerns about your work environment?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are provided with the opportunity to improve your skills and obtain adequate training to enable you to carry out your work effectively?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Support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know how to access managerial support?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are able to access support promptly?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there is support available when undertaking new tasks / activities, etc?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Relationships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there are suitable lines of communication between yourself, colleagues, and line managers, to discuss work procedures and other work related issues?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Are you satisfied that you have no significant work related problems or concerns within your work area, etc?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Are you aware of how to report work related problems or concerns within your work area?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Role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received adequate induction training / information to help you carry out your work?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you can manage conflicting work demands from different managers?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have a clear, reasonably accurate and understood job description?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generally have a clear idea of your day-to-day activities?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Are you aware of how your job fits into the running of the wider University?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Change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</w:rPr>
            </w:pPr>
            <w:r w:rsidRPr="00121EB8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suitably able to, or are supported to, cope with any significant changes which have or may occur to your work?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Do you feel there is adequate consultation within your area with regard to major changes to work or smaller changes that affect you directly?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4B5" w:rsidRPr="00121EB8" w:rsidTr="001534E4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Are you aware of support available to assist with any changes?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34E4" w:rsidRPr="001534E4" w:rsidTr="001534E4">
        <w:trPr>
          <w:cantSplit/>
        </w:trPr>
        <w:tc>
          <w:tcPr>
            <w:tcW w:w="790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1534E4" w:rsidRPr="001534E4" w:rsidRDefault="001534E4" w:rsidP="003471D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Civility</w:t>
            </w:r>
          </w:p>
        </w:tc>
        <w:tc>
          <w:tcPr>
            <w:tcW w:w="6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1534E4" w:rsidRPr="001534E4" w:rsidRDefault="001534E4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1534E4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1534E4" w:rsidRPr="001534E4" w:rsidRDefault="001534E4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1534E4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1534E4" w:rsidRPr="001534E4" w:rsidRDefault="001534E4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1534E4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1534E4" w:rsidRPr="00121EB8" w:rsidTr="001534E4">
        <w:trPr>
          <w:cantSplit/>
        </w:trPr>
        <w:tc>
          <w:tcPr>
            <w:tcW w:w="790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 your team inclusive and welcoming</w:t>
            </w:r>
            <w:r w:rsidRPr="00121EB8">
              <w:rPr>
                <w:rFonts w:ascii="Calibri" w:hAnsi="Calibri" w:cs="Calibri"/>
                <w:color w:val="000000"/>
              </w:rPr>
              <w:t>?</w:t>
            </w:r>
          </w:p>
        </w:tc>
        <w:tc>
          <w:tcPr>
            <w:tcW w:w="6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534E4" w:rsidRPr="00121EB8" w:rsidTr="001534E4">
        <w:trPr>
          <w:cantSplit/>
        </w:trPr>
        <w:tc>
          <w:tcPr>
            <w:tcW w:w="790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Default="001534E4" w:rsidP="00153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 respect shown to team members, clients and other teams? </w:t>
            </w:r>
          </w:p>
        </w:tc>
        <w:tc>
          <w:tcPr>
            <w:tcW w:w="6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534E4" w:rsidRPr="00121EB8" w:rsidRDefault="001534E4" w:rsidP="003471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F3E1E" w:rsidRPr="00121EB8" w:rsidTr="001534E4">
        <w:trPr>
          <w:cantSplit/>
        </w:trPr>
        <w:tc>
          <w:tcPr>
            <w:tcW w:w="790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Default="00DF3E1E" w:rsidP="001534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Is sarcasm and gossip at acceptable levels and boundaries are respected?</w:t>
            </w:r>
          </w:p>
        </w:tc>
        <w:tc>
          <w:tcPr>
            <w:tcW w:w="6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F3E1E" w:rsidRPr="00121EB8" w:rsidTr="003471D6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Are you free from significant concerns about unfair or inappropriate treatment within your own workplace?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F3E1E" w:rsidRPr="00121EB8" w:rsidTr="003471D6">
        <w:trPr>
          <w:cantSplit/>
        </w:trPr>
        <w:tc>
          <w:tcPr>
            <w:tcW w:w="790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  <w:r w:rsidRPr="00121EB8">
              <w:rPr>
                <w:rFonts w:ascii="Calibri" w:hAnsi="Calibri" w:cs="Calibri"/>
                <w:color w:val="000000"/>
              </w:rPr>
              <w:t>Are you free from significant concerns about harassment or excessive conflict within your own workplace?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F3E1E" w:rsidRPr="00DF3E1E" w:rsidTr="00DF3E1E">
        <w:trPr>
          <w:cantSplit/>
        </w:trPr>
        <w:tc>
          <w:tcPr>
            <w:tcW w:w="790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DF3E1E" w:rsidRPr="00DF3E1E" w:rsidRDefault="00DF3E1E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DF3E1E">
              <w:rPr>
                <w:rFonts w:ascii="Calibri" w:hAnsi="Calibri" w:cs="Calibri"/>
                <w:b/>
                <w:color w:val="000000"/>
              </w:rPr>
              <w:t>Work-Life Balance</w:t>
            </w:r>
          </w:p>
        </w:tc>
        <w:tc>
          <w:tcPr>
            <w:tcW w:w="6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DF3E1E" w:rsidRPr="00DF3E1E" w:rsidRDefault="00DF3E1E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DF3E1E">
              <w:rPr>
                <w:rFonts w:ascii="Calibri" w:hAnsi="Calibri" w:cs="Calibri"/>
                <w:b/>
                <w:color w:val="000000"/>
              </w:rPr>
              <w:t>YES</w:t>
            </w:r>
          </w:p>
        </w:tc>
        <w:tc>
          <w:tcPr>
            <w:tcW w:w="54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DF3E1E" w:rsidRPr="00DF3E1E" w:rsidRDefault="00DF3E1E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DF3E1E">
              <w:rPr>
                <w:rFonts w:ascii="Calibri" w:hAnsi="Calibri" w:cs="Calibri"/>
                <w:b/>
                <w:color w:val="000000"/>
              </w:rPr>
              <w:t>NO</w:t>
            </w:r>
          </w:p>
        </w:tc>
        <w:tc>
          <w:tcPr>
            <w:tcW w:w="67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DF3E1E" w:rsidRPr="00DF3E1E" w:rsidRDefault="00DF3E1E" w:rsidP="003471D6">
            <w:pPr>
              <w:rPr>
                <w:rFonts w:ascii="Calibri" w:hAnsi="Calibri" w:cs="Calibri"/>
                <w:b/>
                <w:color w:val="000000"/>
              </w:rPr>
            </w:pPr>
            <w:r w:rsidRPr="00DF3E1E">
              <w:rPr>
                <w:rFonts w:ascii="Calibri" w:hAnsi="Calibri" w:cs="Calibri"/>
                <w:b/>
                <w:color w:val="000000"/>
              </w:rPr>
              <w:t>N/R</w:t>
            </w:r>
          </w:p>
        </w:tc>
      </w:tr>
      <w:tr w:rsidR="00DF3E1E" w:rsidRPr="00121EB8" w:rsidTr="00DF3E1E">
        <w:trPr>
          <w:cantSplit/>
        </w:trPr>
        <w:tc>
          <w:tcPr>
            <w:tcW w:w="790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you able to maintain an acceptable work-life balance most of the time?</w:t>
            </w:r>
          </w:p>
        </w:tc>
        <w:tc>
          <w:tcPr>
            <w:tcW w:w="6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F3E1E" w:rsidRPr="00121EB8" w:rsidRDefault="00DF3E1E" w:rsidP="003471D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004B5" w:rsidRPr="00121EB8" w:rsidRDefault="00A004B5" w:rsidP="00A004B5">
      <w:pPr>
        <w:tabs>
          <w:tab w:val="left" w:pos="8330"/>
          <w:tab w:val="left" w:pos="8962"/>
          <w:tab w:val="left" w:pos="9502"/>
        </w:tabs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8035"/>
        <w:gridCol w:w="627"/>
        <w:gridCol w:w="538"/>
        <w:gridCol w:w="547"/>
      </w:tblGrid>
      <w:tr w:rsidR="00A004B5" w:rsidRPr="00121EB8" w:rsidTr="00187A75">
        <w:trPr>
          <w:tblHeader/>
        </w:trPr>
        <w:tc>
          <w:tcPr>
            <w:tcW w:w="9747" w:type="dxa"/>
            <w:gridSpan w:val="4"/>
            <w:shd w:val="clear" w:color="auto" w:fill="76923C" w:themeFill="accent3" w:themeFillShade="BF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Personal Factors</w:t>
            </w:r>
          </w:p>
          <w:p w:rsidR="00A004B5" w:rsidRPr="00121EB8" w:rsidRDefault="00A004B5" w:rsidP="00016A92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Where you have identified a 'NO' to any of the questions above, you may also wish to discuss issues with your doctor or with a counsellor through the </w:t>
            </w:r>
            <w:hyperlink r:id="rId11" w:history="1">
              <w:r w:rsidRPr="00121EB8">
                <w:rPr>
                  <w:rStyle w:val="Hyperlink"/>
                  <w:rFonts w:ascii="Calibri" w:hAnsi="Calibri" w:cs="Calibri"/>
                  <w:b/>
                  <w:color w:val="FFFFFF"/>
                  <w:sz w:val="22"/>
                  <w:szCs w:val="22"/>
                </w:rPr>
                <w:t>Employee Assistance Program</w:t>
              </w:r>
            </w:hyperlink>
          </w:p>
        </w:tc>
      </w:tr>
      <w:tr w:rsidR="00A004B5" w:rsidRPr="00121EB8" w:rsidTr="00187A75">
        <w:tc>
          <w:tcPr>
            <w:tcW w:w="833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Health Factors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NO</w:t>
            </w:r>
          </w:p>
        </w:tc>
        <w:tc>
          <w:tcPr>
            <w:tcW w:w="24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N/R</w:t>
            </w: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Are you aware of the importance of keeping physically active?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Do you generally manage to incorporate physical exercise into each day/week?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Are you aware of the importance of a healthy balanced diet and incorporating fruit, vegetables and grains into your daily diet?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Do you generally manage to eat a healthy balanced diet?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Are you generally in good health?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Do you generally manage to have an adequate restful sleep pattern?</w:t>
            </w:r>
          </w:p>
          <w:p w:rsidR="00DF3E1E" w:rsidRPr="00121EB8" w:rsidRDefault="00DF3E1E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187A75">
        <w:tc>
          <w:tcPr>
            <w:tcW w:w="833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Relationship Factors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NO</w:t>
            </w:r>
          </w:p>
        </w:tc>
        <w:tc>
          <w:tcPr>
            <w:tcW w:w="24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N/R</w:t>
            </w: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Do you generally feel you are able to create adequate quality time with family / friends?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Are you free from significant concerns regarding your close relationships (partner, relatives, friends, etc)?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004B5" w:rsidRPr="00121EB8" w:rsidTr="00187A75">
        <w:tc>
          <w:tcPr>
            <w:tcW w:w="833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Financial Factors</w:t>
            </w:r>
          </w:p>
        </w:tc>
        <w:tc>
          <w:tcPr>
            <w:tcW w:w="632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YES</w:t>
            </w:r>
          </w:p>
        </w:tc>
        <w:tc>
          <w:tcPr>
            <w:tcW w:w="540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NO</w:t>
            </w:r>
          </w:p>
        </w:tc>
        <w:tc>
          <w:tcPr>
            <w:tcW w:w="245" w:type="dxa"/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b/>
                <w:color w:val="000000"/>
                <w:szCs w:val="22"/>
              </w:rPr>
              <w:t>N/R</w:t>
            </w:r>
          </w:p>
        </w:tc>
      </w:tr>
      <w:tr w:rsidR="00A004B5" w:rsidRPr="00121EB8" w:rsidTr="00DF3E1E">
        <w:tc>
          <w:tcPr>
            <w:tcW w:w="833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  <w:r w:rsidRPr="00121EB8">
              <w:rPr>
                <w:rFonts w:ascii="Calibri" w:hAnsi="Calibri" w:cs="Calibri"/>
                <w:color w:val="000000"/>
                <w:szCs w:val="22"/>
              </w:rPr>
              <w:t>Are you free from significant concerns regarding your financial security /wellbeing?</w:t>
            </w:r>
          </w:p>
        </w:tc>
        <w:tc>
          <w:tcPr>
            <w:tcW w:w="63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004B5" w:rsidRPr="00121EB8" w:rsidRDefault="00A004B5" w:rsidP="00016A9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A004B5" w:rsidRPr="00121EB8" w:rsidRDefault="00A004B5" w:rsidP="00A004B5">
      <w:pPr>
        <w:rPr>
          <w:rFonts w:ascii="Calibri" w:hAnsi="Calibri" w:cs="Calibri"/>
          <w:sz w:val="24"/>
          <w:szCs w:val="24"/>
          <w:lang w:val="en-AU"/>
        </w:rPr>
      </w:pPr>
    </w:p>
    <w:p w:rsidR="00016A92" w:rsidRDefault="00016A92"/>
    <w:sectPr w:rsidR="00016A92" w:rsidSect="00016A92">
      <w:headerReference w:type="default" r:id="rId12"/>
      <w:footerReference w:type="first" r:id="rId13"/>
      <w:pgSz w:w="11906" w:h="16838" w:code="9"/>
      <w:pgMar w:top="960" w:right="991" w:bottom="851" w:left="1134" w:header="567" w:footer="2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C8" w:rsidRDefault="00DB28C8" w:rsidP="00A004B5">
      <w:r>
        <w:separator/>
      </w:r>
    </w:p>
  </w:endnote>
  <w:endnote w:type="continuationSeparator" w:id="0">
    <w:p w:rsidR="00DB28C8" w:rsidRDefault="00DB28C8" w:rsidP="00A0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A92" w:rsidRPr="00EE3136" w:rsidRDefault="00016A92">
    <w:pPr>
      <w:pStyle w:val="Footer"/>
      <w:rPr>
        <w:rFonts w:ascii="Arial Narrow" w:hAnsi="Arial Narrow"/>
        <w:lang w:val="en-AU"/>
      </w:rPr>
    </w:pPr>
  </w:p>
  <w:p w:rsidR="00016A92" w:rsidRPr="00EE3136" w:rsidRDefault="00016A92" w:rsidP="00016A92">
    <w:pPr>
      <w:pStyle w:val="Footer"/>
      <w:pBdr>
        <w:top w:val="single" w:sz="24" w:space="1" w:color="0033CC"/>
      </w:pBdr>
      <w:tabs>
        <w:tab w:val="clear" w:pos="8306"/>
        <w:tab w:val="right" w:pos="9072"/>
      </w:tabs>
      <w:rPr>
        <w:rFonts w:ascii="Arial Narrow" w:hAnsi="Arial Narrow"/>
        <w:lang w:val="en-AU"/>
      </w:rPr>
    </w:pPr>
    <w:r w:rsidRPr="00EE3136">
      <w:rPr>
        <w:rFonts w:ascii="Arial Narrow" w:hAnsi="Arial Narrow"/>
        <w:lang w:val="en-AU"/>
      </w:rPr>
      <w:tab/>
    </w:r>
    <w:r w:rsidRPr="00EE3136">
      <w:rPr>
        <w:rFonts w:ascii="Arial Narrow" w:hAnsi="Arial Narrow"/>
        <w:lang w:val="en-AU"/>
      </w:rPr>
      <w:tab/>
      <w:t xml:space="preserve">Page </w:t>
    </w:r>
    <w:r w:rsidRPr="00EE3136">
      <w:rPr>
        <w:rStyle w:val="PageNumber"/>
        <w:rFonts w:ascii="Arial Narrow" w:hAnsi="Arial Narrow"/>
      </w:rPr>
      <w:fldChar w:fldCharType="begin"/>
    </w:r>
    <w:r w:rsidRPr="00EE3136">
      <w:rPr>
        <w:rStyle w:val="PageNumber"/>
        <w:rFonts w:ascii="Arial Narrow" w:hAnsi="Arial Narrow"/>
      </w:rPr>
      <w:instrText xml:space="preserve"> PAGE </w:instrText>
    </w:r>
    <w:r w:rsidRPr="00EE3136">
      <w:rPr>
        <w:rStyle w:val="PageNumber"/>
        <w:rFonts w:ascii="Arial Narrow" w:hAnsi="Arial Narrow"/>
      </w:rPr>
      <w:fldChar w:fldCharType="separate"/>
    </w:r>
    <w:r>
      <w:rPr>
        <w:rStyle w:val="PageNumber"/>
        <w:rFonts w:ascii="Arial Narrow" w:hAnsi="Arial Narrow"/>
        <w:noProof/>
      </w:rPr>
      <w:t>1</w:t>
    </w:r>
    <w:r w:rsidRPr="00EE3136">
      <w:rPr>
        <w:rStyle w:val="PageNumber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C8" w:rsidRDefault="00DB28C8" w:rsidP="00A004B5">
      <w:r>
        <w:separator/>
      </w:r>
    </w:p>
  </w:footnote>
  <w:footnote w:type="continuationSeparator" w:id="0">
    <w:p w:rsidR="00DB28C8" w:rsidRDefault="00DB28C8" w:rsidP="00A0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B5" w:rsidRPr="00A004B5" w:rsidRDefault="001534E4" w:rsidP="001534E4">
    <w:pPr>
      <w:shd w:val="clear" w:color="auto" w:fill="76923C" w:themeFill="accent3" w:themeFillShade="BF"/>
      <w:rPr>
        <w:rFonts w:ascii="Calibri" w:hAnsi="Calibri" w:cs="Calibri"/>
        <w:b/>
        <w:color w:val="FFFFFF"/>
        <w:sz w:val="28"/>
      </w:rPr>
    </w:pPr>
    <w:r>
      <w:rPr>
        <w:rFonts w:ascii="Calibri" w:hAnsi="Calibri" w:cs="Calibri"/>
        <w:b/>
        <w:color w:val="FFFFFF"/>
        <w:sz w:val="28"/>
      </w:rPr>
      <w:t xml:space="preserve">Personal </w:t>
    </w:r>
    <w:r w:rsidR="00A004B5" w:rsidRPr="00A004B5">
      <w:rPr>
        <w:rFonts w:ascii="Calibri" w:hAnsi="Calibri" w:cs="Calibri"/>
        <w:b/>
        <w:color w:val="FFFFFF"/>
        <w:sz w:val="28"/>
      </w:rPr>
      <w:t>S</w:t>
    </w:r>
    <w:r>
      <w:rPr>
        <w:rFonts w:ascii="Calibri" w:hAnsi="Calibri" w:cs="Calibri"/>
        <w:b/>
        <w:color w:val="FFFFFF"/>
        <w:sz w:val="28"/>
      </w:rPr>
      <w:t>tress Self-Assessment Checklist</w:t>
    </w:r>
  </w:p>
  <w:p w:rsidR="00A004B5" w:rsidRPr="00A004B5" w:rsidRDefault="00A004B5" w:rsidP="00A004B5">
    <w:pPr>
      <w:rPr>
        <w:rFonts w:ascii="Calibri" w:hAnsi="Calibri" w:cs="Calibri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B5"/>
    <w:rsid w:val="00016A92"/>
    <w:rsid w:val="00093421"/>
    <w:rsid w:val="001534E4"/>
    <w:rsid w:val="00187A75"/>
    <w:rsid w:val="002F39C0"/>
    <w:rsid w:val="00467712"/>
    <w:rsid w:val="00486888"/>
    <w:rsid w:val="006922D7"/>
    <w:rsid w:val="0085083C"/>
    <w:rsid w:val="00A004B5"/>
    <w:rsid w:val="00B86584"/>
    <w:rsid w:val="00C20505"/>
    <w:rsid w:val="00DB28C8"/>
    <w:rsid w:val="00DF3E1E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84BA8F-D5CE-4A6F-A0C5-CE78340A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4B5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A004B5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004B5"/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semiHidden/>
    <w:rsid w:val="00A004B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A004B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semiHidden/>
    <w:rsid w:val="00A004B5"/>
  </w:style>
  <w:style w:type="character" w:styleId="Hyperlink">
    <w:name w:val="Hyperlink"/>
    <w:rsid w:val="00A00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4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04B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F3E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kin.edu.au/students/health-and-wellbeing/occupational-health-and-safety/employee-assistance-progra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eakin.edu.au/about-deakin/faculties-and-divisions/administrative-divisions/human-resources-divisio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kin.edu.au/hr/contacts/client-partner.php" TargetMode="External"/><Relationship Id="rId11" Type="http://schemas.openxmlformats.org/officeDocument/2006/relationships/hyperlink" Target="https://www.deakin.edu.au/students/health-and-wellbeing/occupational-health-and-safety/employee-assistance-progr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deakin.edu.au/about-deakin/faculties-and-divisions/administrative-divisions/human-resources-divis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eakin.edu.au/about-deakin/faculties-and-divisions/administrative-divisions/human-resources-divis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5731</CharactersWithSpaces>
  <SharedDoc>false</SharedDoc>
  <HLinks>
    <vt:vector size="36" baseType="variant">
      <vt:variant>
        <vt:i4>3342373</vt:i4>
      </vt:variant>
      <vt:variant>
        <vt:i4>15</vt:i4>
      </vt:variant>
      <vt:variant>
        <vt:i4>0</vt:i4>
      </vt:variant>
      <vt:variant>
        <vt:i4>5</vt:i4>
      </vt:variant>
      <vt:variant>
        <vt:lpwstr>http://www.deakin.edu.au/hr/ohs/assistance.php</vt:lpwstr>
      </vt:variant>
      <vt:variant>
        <vt:lpwstr/>
      </vt:variant>
      <vt:variant>
        <vt:i4>6029330</vt:i4>
      </vt:variant>
      <vt:variant>
        <vt:i4>12</vt:i4>
      </vt:variant>
      <vt:variant>
        <vt:i4>0</vt:i4>
      </vt:variant>
      <vt:variant>
        <vt:i4>5</vt:i4>
      </vt:variant>
      <vt:variant>
        <vt:lpwstr>http://www.deakin.edu.au/hr/contacts/hr-services.php</vt:lpwstr>
      </vt:variant>
      <vt:variant>
        <vt:lpwstr/>
      </vt:variant>
      <vt:variant>
        <vt:i4>393221</vt:i4>
      </vt:variant>
      <vt:variant>
        <vt:i4>9</vt:i4>
      </vt:variant>
      <vt:variant>
        <vt:i4>0</vt:i4>
      </vt:variant>
      <vt:variant>
        <vt:i4>5</vt:i4>
      </vt:variant>
      <vt:variant>
        <vt:lpwstr>http://www.deakin.edu.au/hr/contacts/ohs.php</vt:lpwstr>
      </vt:variant>
      <vt:variant>
        <vt:lpwstr/>
      </vt:variant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http://www.deakin.edu.au/hr/ohs/assistance.php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http://www.deakin.edu.au/hr/contacts/ohs.php</vt:lpwstr>
      </vt:variant>
      <vt:variant>
        <vt:lpwstr/>
      </vt:variant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http://www.deakin.edu.au/hr/contacts/client-partner.php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O'Donoghue</dc:creator>
  <cp:lastModifiedBy>Mary Campagna</cp:lastModifiedBy>
  <cp:revision>2</cp:revision>
  <dcterms:created xsi:type="dcterms:W3CDTF">2019-07-18T00:36:00Z</dcterms:created>
  <dcterms:modified xsi:type="dcterms:W3CDTF">2019-07-18T00:36:00Z</dcterms:modified>
</cp:coreProperties>
</file>