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93" w:rsidRPr="007E4EFF" w:rsidRDefault="008D4093" w:rsidP="008D4093">
      <w:pPr>
        <w:spacing w:after="0" w:line="240" w:lineRule="auto"/>
        <w:rPr>
          <w:rFonts w:ascii="Times New Roman" w:hAnsi="Times New Roman" w:cs="Times New Roman"/>
          <w:b/>
          <w:bCs/>
          <w:sz w:val="24"/>
          <w:szCs w:val="24"/>
        </w:rPr>
      </w:pPr>
      <w:r w:rsidRPr="007E4EFF">
        <w:rPr>
          <w:rFonts w:ascii="Times New Roman" w:hAnsi="Times New Roman" w:cs="Times New Roman"/>
          <w:b/>
          <w:bCs/>
          <w:sz w:val="24"/>
          <w:szCs w:val="24"/>
        </w:rPr>
        <w:t>C1 Project Description</w:t>
      </w:r>
    </w:p>
    <w:p w:rsidR="008D4093" w:rsidRPr="007E4EFF" w:rsidRDefault="008D4093" w:rsidP="008D4093">
      <w:p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 xml:space="preserve">DELETE HIGHLIGHTED INSTRUCTIONS BEFORE SAVING FINAL VERSION </w:t>
      </w:r>
    </w:p>
    <w:p w:rsidR="008D4093" w:rsidRPr="007E4EFF" w:rsidRDefault="008D4093" w:rsidP="008D4093">
      <w:pPr>
        <w:numPr>
          <w:ilvl w:val="0"/>
          <w:numId w:val="1"/>
        </w:num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PAGE LIMIT = 10 A4 pages</w:t>
      </w:r>
    </w:p>
    <w:p w:rsidR="008D4093" w:rsidRPr="007E4EFF" w:rsidRDefault="008D4093" w:rsidP="008D4093">
      <w:pPr>
        <w:numPr>
          <w:ilvl w:val="0"/>
          <w:numId w:val="1"/>
        </w:num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Use 12 point Times New Roman font</w:t>
      </w:r>
    </w:p>
    <w:p w:rsidR="008D4093" w:rsidRPr="007E4EFF" w:rsidRDefault="008D4093" w:rsidP="008D4093">
      <w:pPr>
        <w:numPr>
          <w:ilvl w:val="0"/>
          <w:numId w:val="1"/>
        </w:num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Do not change the headings or amend the formatting</w:t>
      </w:r>
    </w:p>
    <w:p w:rsidR="008D4093" w:rsidRPr="007E4EFF" w:rsidRDefault="008D4093" w:rsidP="008D4093">
      <w:pPr>
        <w:numPr>
          <w:ilvl w:val="0"/>
          <w:numId w:val="1"/>
        </w:num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All text must be the colour black</w:t>
      </w:r>
    </w:p>
    <w:p w:rsidR="008D4093" w:rsidRPr="007E4EFF" w:rsidRDefault="008D4093" w:rsidP="008D4093">
      <w:pPr>
        <w:spacing w:after="0" w:line="240" w:lineRule="auto"/>
        <w:rPr>
          <w:rFonts w:ascii="Times New Roman" w:hAnsi="Times New Roman" w:cs="Times New Roman"/>
          <w:sz w:val="24"/>
          <w:szCs w:val="24"/>
        </w:rPr>
      </w:pPr>
    </w:p>
    <w:p w:rsidR="0059722F" w:rsidRDefault="0059722F" w:rsidP="007E4EFF">
      <w:pPr>
        <w:spacing w:after="0" w:line="240" w:lineRule="auto"/>
        <w:rPr>
          <w:rFonts w:ascii="Times New Roman" w:hAnsi="Times New Roman" w:cs="Times New Roman"/>
          <w:color w:val="FF0000"/>
          <w:sz w:val="24"/>
          <w:szCs w:val="24"/>
          <w:highlight w:val="yellow"/>
        </w:rPr>
      </w:pPr>
    </w:p>
    <w:p w:rsidR="007E4EFF" w:rsidRPr="007E4EFF" w:rsidRDefault="007E4EFF" w:rsidP="007E4EFF">
      <w:pPr>
        <w:spacing w:after="0" w:line="240" w:lineRule="auto"/>
        <w:rPr>
          <w:rFonts w:ascii="Times New Roman" w:hAnsi="Times New Roman" w:cs="Times New Roman"/>
          <w:color w:val="FF0000"/>
          <w:sz w:val="24"/>
          <w:szCs w:val="24"/>
        </w:rPr>
      </w:pPr>
      <w:bookmarkStart w:id="0" w:name="_GoBack"/>
      <w:bookmarkEnd w:id="0"/>
      <w:r w:rsidRPr="007E4EFF">
        <w:rPr>
          <w:rFonts w:ascii="Times New Roman" w:hAnsi="Times New Roman" w:cs="Times New Roman"/>
          <w:color w:val="FF0000"/>
          <w:sz w:val="24"/>
          <w:szCs w:val="24"/>
          <w:highlight w:val="yellow"/>
        </w:rPr>
        <w:t>The Project Description must provide the following information using the headings below and in this order:</w:t>
      </w:r>
    </w:p>
    <w:p w:rsidR="007E4EFF" w:rsidRPr="007E4EFF" w:rsidRDefault="007E4EFF" w:rsidP="007E4EFF">
      <w:pPr>
        <w:spacing w:after="0" w:line="240" w:lineRule="auto"/>
        <w:rPr>
          <w:rFonts w:ascii="Times New Roman" w:hAnsi="Times New Roman" w:cs="Times New Roman"/>
          <w:sz w:val="24"/>
          <w:szCs w:val="24"/>
        </w:rPr>
      </w:pPr>
    </w:p>
    <w:p w:rsidR="007E4EFF" w:rsidRPr="007E4EFF" w:rsidRDefault="007E4EFF" w:rsidP="008D4093">
      <w:pPr>
        <w:spacing w:after="0" w:line="240" w:lineRule="auto"/>
        <w:rPr>
          <w:rFonts w:ascii="Times New Roman" w:hAnsi="Times New Roman" w:cs="Times New Roman"/>
          <w:sz w:val="24"/>
          <w:szCs w:val="24"/>
        </w:rPr>
      </w:pPr>
    </w:p>
    <w:p w:rsidR="008D4093" w:rsidRPr="007E4EFF" w:rsidRDefault="008D4093" w:rsidP="008D4093">
      <w:pPr>
        <w:pStyle w:val="Default"/>
      </w:pPr>
      <w:r w:rsidRPr="007E4EFF">
        <w:rPr>
          <w:b/>
          <w:bCs/>
        </w:rPr>
        <w:t xml:space="preserve">PROJECT TITLE </w:t>
      </w:r>
    </w:p>
    <w:p w:rsidR="008D4093" w:rsidRPr="007E4EFF" w:rsidRDefault="008D4093" w:rsidP="008D4093">
      <w:pPr>
        <w:pStyle w:val="Default"/>
      </w:pPr>
      <w:r w:rsidRPr="007E4EFF">
        <w:rPr>
          <w:color w:val="FF0000"/>
          <w:highlight w:val="yellow"/>
        </w:rPr>
        <w:t>This title may differ from that shown in Part A1 of the Proposal form, and may exceed 10 words.</w:t>
      </w:r>
      <w:r w:rsidRPr="007E4EFF">
        <w:rPr>
          <w:color w:val="FF0000"/>
        </w:rPr>
        <w:t xml:space="preserve"> </w:t>
      </w:r>
    </w:p>
    <w:p w:rsidR="008D4093" w:rsidRPr="007E4EFF" w:rsidRDefault="008D4093" w:rsidP="008D4093">
      <w:pPr>
        <w:pStyle w:val="Default"/>
        <w:rPr>
          <w:bCs/>
        </w:rPr>
      </w:pPr>
    </w:p>
    <w:p w:rsidR="008D4093" w:rsidRPr="007E4EFF" w:rsidRDefault="008D4093" w:rsidP="008D4093">
      <w:pPr>
        <w:pStyle w:val="Default"/>
        <w:rPr>
          <w:bCs/>
        </w:rPr>
      </w:pPr>
    </w:p>
    <w:p w:rsidR="008D4093" w:rsidRPr="007E4EFF" w:rsidRDefault="008D4093" w:rsidP="008D4093">
      <w:pPr>
        <w:pStyle w:val="Default"/>
      </w:pPr>
      <w:r w:rsidRPr="007E4EFF">
        <w:rPr>
          <w:b/>
          <w:bCs/>
        </w:rPr>
        <w:t xml:space="preserve">AIMS AND BACKGROUND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the aims and background of the Proposal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Include information about national/international progress in this field of research and its relationship to this Proposal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Refer only to outputs that are accessible to the national and international research communities. </w:t>
      </w:r>
    </w:p>
    <w:p w:rsidR="008D4093" w:rsidRPr="007E4EFF" w:rsidRDefault="008D4093" w:rsidP="008D4093">
      <w:pPr>
        <w:pStyle w:val="Default"/>
      </w:pPr>
    </w:p>
    <w:p w:rsidR="008D4093" w:rsidRPr="007E4EFF" w:rsidRDefault="008D4093" w:rsidP="008D4093">
      <w:pPr>
        <w:pStyle w:val="Default"/>
      </w:pPr>
    </w:p>
    <w:p w:rsidR="008D4093" w:rsidRPr="007E4EFF" w:rsidRDefault="008D4093" w:rsidP="008D4093">
      <w:pPr>
        <w:pStyle w:val="Default"/>
      </w:pPr>
      <w:r w:rsidRPr="007E4EFF">
        <w:rPr>
          <w:b/>
          <w:bCs/>
        </w:rPr>
        <w:t xml:space="preserve">RESEARCH PROJECT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how the research is significant and how it addresses an important problem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how the Proposal meets the objectives of the </w:t>
      </w:r>
      <w:r w:rsidRPr="007E4EFF">
        <w:rPr>
          <w:i/>
          <w:iCs/>
          <w:color w:val="FF0000"/>
          <w:highlight w:val="yellow"/>
        </w:rPr>
        <w:t xml:space="preserve">Discovery Projects </w:t>
      </w:r>
      <w:r w:rsidRPr="007E4EFF">
        <w:rPr>
          <w:color w:val="FF0000"/>
          <w:highlight w:val="yellow"/>
        </w:rPr>
        <w:t xml:space="preserve">scheme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how the anticipated outcomes will advance the knowledge base of the discipline and how the Proposal aims and concepts are novel and innovative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Outline the conceptual framework, design and methods and demonstrate that these are adequately developed, well integrated and appropriate to the aims of the Proposal. Include research plans and proposed timelines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Detail what new methodologies or technologies will be developed in the course of the research and how they will advance knowledge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Outline the feasibility of the project, in terms of design, budget and proposed timeline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If the rationale for some of the Proposal rests upon manuscripts that are still in the process of being published, or on results of work that may not be available to assessors, include a summary of the relevant work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the expected outcomes and likely impact of the proposed research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how the Proposal might result in national or international economic, commercial, environmental, social and/or cultural benefits </w:t>
      </w:r>
    </w:p>
    <w:p w:rsidR="008D4093" w:rsidRPr="007E4EFF" w:rsidRDefault="008D4093" w:rsidP="008D4093">
      <w:pPr>
        <w:pStyle w:val="Default"/>
        <w:numPr>
          <w:ilvl w:val="0"/>
          <w:numId w:val="4"/>
        </w:numPr>
        <w:rPr>
          <w:color w:val="FF0000"/>
          <w:highlight w:val="yellow"/>
        </w:rPr>
      </w:pPr>
      <w:r w:rsidRPr="007E4EFF">
        <w:rPr>
          <w:color w:val="FF0000"/>
          <w:highlight w:val="yellow"/>
        </w:rPr>
        <w:t>If the research has been nominated as focussing upon a topic or outcome that falls within one of the Science and Research Priorities, describe the potential for the project to contribute to the associated Priority Goals.</w:t>
      </w:r>
      <w:r w:rsidRPr="007E4EFF">
        <w:t xml:space="preserve"> </w:t>
      </w:r>
    </w:p>
    <w:p w:rsidR="008D4093" w:rsidRPr="007E4EFF" w:rsidRDefault="008D4093" w:rsidP="008D4093">
      <w:pPr>
        <w:pStyle w:val="Default"/>
      </w:pPr>
    </w:p>
    <w:p w:rsidR="008D4093" w:rsidRPr="007E4EFF" w:rsidRDefault="008D4093" w:rsidP="008D4093">
      <w:pPr>
        <w:pStyle w:val="Default"/>
      </w:pPr>
    </w:p>
    <w:p w:rsidR="008D4093" w:rsidRPr="007E4EFF" w:rsidRDefault="008D4093" w:rsidP="008D4093">
      <w:pPr>
        <w:pStyle w:val="Default"/>
      </w:pPr>
      <w:r w:rsidRPr="007E4EFF">
        <w:rPr>
          <w:b/>
          <w:bCs/>
        </w:rPr>
        <w:t xml:space="preserve">ROLE OF PERSONNEL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Summarise the role, responsibilities and contributions of each Chief Investigator (CI) and Partner Investigator (PI)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Summarise the roles and levels of involvement of other Participants, for example, technical staff, Research Associates and other personnel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how each Participant will ensure they have the ‘time and capacity’ to undertake the proposed research, taking into account any other grants or roles that they hold. </w:t>
      </w:r>
    </w:p>
    <w:p w:rsidR="008D4093" w:rsidRPr="007E4EFF" w:rsidRDefault="008D4093" w:rsidP="008D4093">
      <w:pPr>
        <w:pStyle w:val="Default"/>
      </w:pPr>
    </w:p>
    <w:p w:rsidR="008D4093" w:rsidRPr="007E4EFF" w:rsidRDefault="008D4093" w:rsidP="008D4093">
      <w:pPr>
        <w:pStyle w:val="Default"/>
      </w:pPr>
    </w:p>
    <w:p w:rsidR="008D4093" w:rsidRPr="007E4EFF" w:rsidRDefault="008D4093" w:rsidP="008D4093">
      <w:pPr>
        <w:pStyle w:val="Default"/>
      </w:pPr>
      <w:r w:rsidRPr="007E4EFF">
        <w:rPr>
          <w:b/>
          <w:bCs/>
        </w:rPr>
        <w:t xml:space="preserve">PROJECT RESEARCH ENVIRONMENT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Outline the adequacy and opportunities within the Research Environment in your relevant department, school or research group, and the extent to which it will provide for knowledge growth, innovation, collaboration, mentoring and student training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the existing, or developing, research environment within the Administering Organisation and collaborating Organisation(s) which will enable this Project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Describe how the Project aligns with the Administering Organisation’s research plans and strategies. </w:t>
      </w:r>
    </w:p>
    <w:p w:rsidR="008D4093" w:rsidRPr="007E4EFF" w:rsidRDefault="008D4093" w:rsidP="008D4093">
      <w:pPr>
        <w:pStyle w:val="Default"/>
      </w:pPr>
    </w:p>
    <w:p w:rsidR="008D4093" w:rsidRPr="007E4EFF" w:rsidRDefault="008D4093" w:rsidP="008D4093">
      <w:pPr>
        <w:pStyle w:val="Default"/>
      </w:pPr>
    </w:p>
    <w:p w:rsidR="008D4093" w:rsidRPr="007E4EFF" w:rsidRDefault="008D4093" w:rsidP="008D4093">
      <w:pPr>
        <w:pStyle w:val="Default"/>
      </w:pPr>
      <w:r w:rsidRPr="007E4EFF">
        <w:rPr>
          <w:b/>
          <w:bCs/>
        </w:rPr>
        <w:t xml:space="preserve">COMMUNICATION OF RESULTS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Outline plans for communicating the research results to other researchers and the broader community, including but not limited to scholarly and public communication and dissemination. </w:t>
      </w:r>
    </w:p>
    <w:p w:rsidR="008D4093" w:rsidRPr="007E4EFF" w:rsidRDefault="008D4093" w:rsidP="008D4093">
      <w:pPr>
        <w:pStyle w:val="Default"/>
      </w:pPr>
    </w:p>
    <w:p w:rsidR="008D4093" w:rsidRPr="007E4EFF" w:rsidRDefault="008D4093" w:rsidP="008D4093">
      <w:pPr>
        <w:pStyle w:val="Default"/>
      </w:pPr>
      <w:r w:rsidRPr="007E4EFF">
        <w:rPr>
          <w:b/>
          <w:bCs/>
        </w:rPr>
        <w:t xml:space="preserve">MANAGEMENT OF DATA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Outline plans for the management of data produced as a result of the proposed research, including but not limited to storage, access and re-use arrangements.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It is not sufficient to state that the organisation has a data management policy. Researchers are encouraged to highlight specific plans for the management of their research data. </w:t>
      </w:r>
    </w:p>
    <w:p w:rsidR="008D4093" w:rsidRPr="007E4EFF" w:rsidRDefault="008D4093" w:rsidP="008D4093">
      <w:pPr>
        <w:pStyle w:val="Default"/>
      </w:pPr>
    </w:p>
    <w:p w:rsidR="008D4093" w:rsidRPr="007E4EFF" w:rsidRDefault="008D4093" w:rsidP="008D4093">
      <w:pPr>
        <w:pStyle w:val="Default"/>
      </w:pPr>
    </w:p>
    <w:p w:rsidR="008D4093" w:rsidRPr="007E4EFF" w:rsidRDefault="008D4093" w:rsidP="008D4093">
      <w:pPr>
        <w:pStyle w:val="Default"/>
      </w:pPr>
      <w:r w:rsidRPr="007E4EFF">
        <w:rPr>
          <w:b/>
          <w:bCs/>
        </w:rPr>
        <w:t xml:space="preserve">REFERENCES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Include a list of all references, including relevant references to the Participant’s previous work </w:t>
      </w:r>
    </w:p>
    <w:p w:rsidR="008D4093" w:rsidRPr="007E4EFF" w:rsidRDefault="008D4093" w:rsidP="008D4093">
      <w:pPr>
        <w:pStyle w:val="Default"/>
        <w:numPr>
          <w:ilvl w:val="0"/>
          <w:numId w:val="4"/>
        </w:numPr>
        <w:rPr>
          <w:color w:val="FF0000"/>
          <w:highlight w:val="yellow"/>
        </w:rPr>
      </w:pPr>
      <w:r w:rsidRPr="007E4EFF">
        <w:rPr>
          <w:color w:val="FF0000"/>
          <w:highlight w:val="yellow"/>
        </w:rPr>
        <w:t xml:space="preserve">References may be in 10 point Times New Roman or equivalent font. </w:t>
      </w:r>
    </w:p>
    <w:p w:rsidR="008D4093" w:rsidRPr="007E4EFF" w:rsidRDefault="008D4093" w:rsidP="008D4093">
      <w:pPr>
        <w:pStyle w:val="Default"/>
        <w:numPr>
          <w:ilvl w:val="0"/>
          <w:numId w:val="9"/>
        </w:numPr>
        <w:rPr>
          <w:color w:val="FF0000"/>
          <w:highlight w:val="yellow"/>
        </w:rPr>
      </w:pPr>
      <w:r w:rsidRPr="007E4EFF">
        <w:rPr>
          <w:b/>
          <w:bCs/>
          <w:color w:val="FF0000"/>
          <w:highlight w:val="yellow"/>
        </w:rPr>
        <w:t>Note: Only references may be in 10 point font.</w:t>
      </w:r>
    </w:p>
    <w:p w:rsidR="008D4093" w:rsidRPr="007E4EFF" w:rsidRDefault="008D4093" w:rsidP="008D4093">
      <w:pPr>
        <w:spacing w:after="0" w:line="240" w:lineRule="auto"/>
        <w:rPr>
          <w:rFonts w:ascii="Times New Roman" w:hAnsi="Times New Roman" w:cs="Times New Roman"/>
          <w:sz w:val="24"/>
          <w:szCs w:val="24"/>
        </w:rPr>
      </w:pPr>
    </w:p>
    <w:sectPr w:rsidR="008D4093" w:rsidRPr="007E4EFF" w:rsidSect="008D409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800"/>
    <w:multiLevelType w:val="hybridMultilevel"/>
    <w:tmpl w:val="8ECE10D8"/>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F5D33"/>
    <w:multiLevelType w:val="hybridMultilevel"/>
    <w:tmpl w:val="6D14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24DDA"/>
    <w:multiLevelType w:val="hybridMultilevel"/>
    <w:tmpl w:val="F8125176"/>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743045"/>
    <w:multiLevelType w:val="hybridMultilevel"/>
    <w:tmpl w:val="78641B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6B3D95"/>
    <w:multiLevelType w:val="hybridMultilevel"/>
    <w:tmpl w:val="7AE4103E"/>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93DAB"/>
    <w:multiLevelType w:val="hybridMultilevel"/>
    <w:tmpl w:val="F89065E0"/>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015871"/>
    <w:multiLevelType w:val="hybridMultilevel"/>
    <w:tmpl w:val="7E5AA354"/>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C87B7B"/>
    <w:multiLevelType w:val="hybridMultilevel"/>
    <w:tmpl w:val="CFC411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93"/>
    <w:rsid w:val="0059722F"/>
    <w:rsid w:val="007E4EFF"/>
    <w:rsid w:val="008D4093"/>
    <w:rsid w:val="00C22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5B0B4-B214-4A87-8D69-901E1A0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0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Au</dc:creator>
  <cp:keywords/>
  <dc:description/>
  <cp:lastModifiedBy>Phuong Au</cp:lastModifiedBy>
  <cp:revision>3</cp:revision>
  <dcterms:created xsi:type="dcterms:W3CDTF">2015-12-09T06:14:00Z</dcterms:created>
  <dcterms:modified xsi:type="dcterms:W3CDTF">2015-12-10T02:00:00Z</dcterms:modified>
</cp:coreProperties>
</file>